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859" w:rsidRPr="00291625" w:rsidRDefault="00E22859" w:rsidP="00291625">
      <w:pPr>
        <w:pStyle w:val="Prrafodelista"/>
        <w:numPr>
          <w:ilvl w:val="0"/>
          <w:numId w:val="1"/>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 xml:space="preserve">Condicionamiento </w:t>
      </w:r>
      <w:proofErr w:type="spellStart"/>
      <w:r w:rsidRPr="00291625">
        <w:rPr>
          <w:rFonts w:ascii="Times New Roman" w:hAnsi="Times New Roman" w:cs="Times New Roman"/>
          <w:sz w:val="16"/>
          <w:szCs w:val="16"/>
        </w:rPr>
        <w:t>excitatorio</w:t>
      </w:r>
      <w:proofErr w:type="spellEnd"/>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Paradigma del condicionamiento clásico</w:t>
      </w:r>
    </w:p>
    <w:p w:rsidR="00C711B5" w:rsidRPr="00291625" w:rsidRDefault="00C711B5"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 xml:space="preserve">2 </w:t>
      </w:r>
      <w:r w:rsidR="005E0966" w:rsidRPr="00291625">
        <w:rPr>
          <w:rFonts w:ascii="Times New Roman" w:hAnsi="Times New Roman" w:cs="Times New Roman"/>
          <w:color w:val="C00000"/>
          <w:sz w:val="16"/>
          <w:szCs w:val="16"/>
        </w:rPr>
        <w:t>estímulos</w:t>
      </w:r>
      <w:r w:rsidRPr="00291625">
        <w:rPr>
          <w:rFonts w:ascii="Times New Roman" w:hAnsi="Times New Roman" w:cs="Times New Roman"/>
          <w:color w:val="C00000"/>
          <w:sz w:val="16"/>
          <w:szCs w:val="16"/>
        </w:rPr>
        <w:t xml:space="preserve"> 1 respuesta </w:t>
      </w:r>
      <w:proofErr w:type="spellStart"/>
      <w:r w:rsidRPr="00291625">
        <w:rPr>
          <w:rFonts w:ascii="Times New Roman" w:hAnsi="Times New Roman" w:cs="Times New Roman"/>
          <w:color w:val="C00000"/>
          <w:sz w:val="16"/>
          <w:szCs w:val="16"/>
        </w:rPr>
        <w:t>bla</w:t>
      </w:r>
      <w:proofErr w:type="spellEnd"/>
      <w:r w:rsidRPr="00291625">
        <w:rPr>
          <w:rFonts w:ascii="Times New Roman" w:hAnsi="Times New Roman" w:cs="Times New Roman"/>
          <w:color w:val="C00000"/>
          <w:sz w:val="16"/>
          <w:szCs w:val="16"/>
        </w:rPr>
        <w:t xml:space="preserve"> </w:t>
      </w:r>
      <w:proofErr w:type="spellStart"/>
      <w:r w:rsidRPr="00291625">
        <w:rPr>
          <w:rFonts w:ascii="Times New Roman" w:hAnsi="Times New Roman" w:cs="Times New Roman"/>
          <w:color w:val="C00000"/>
          <w:sz w:val="16"/>
          <w:szCs w:val="16"/>
        </w:rPr>
        <w:t>bla</w:t>
      </w:r>
      <w:proofErr w:type="spellEnd"/>
      <w:r w:rsidRPr="00291625">
        <w:rPr>
          <w:rFonts w:ascii="Times New Roman" w:hAnsi="Times New Roman" w:cs="Times New Roman"/>
          <w:color w:val="C00000"/>
          <w:sz w:val="16"/>
          <w:szCs w:val="16"/>
        </w:rPr>
        <w:t xml:space="preserve"> </w:t>
      </w:r>
      <w:proofErr w:type="spellStart"/>
      <w:r w:rsidRPr="00291625">
        <w:rPr>
          <w:rFonts w:ascii="Times New Roman" w:hAnsi="Times New Roman" w:cs="Times New Roman"/>
          <w:color w:val="C00000"/>
          <w:sz w:val="16"/>
          <w:szCs w:val="16"/>
        </w:rPr>
        <w:t>bla</w:t>
      </w:r>
      <w:proofErr w:type="spellEnd"/>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Qué es el C. clásico</w:t>
      </w:r>
    </w:p>
    <w:p w:rsidR="00C711B5" w:rsidRPr="00291625" w:rsidRDefault="00C711B5"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shd w:val="clear" w:color="auto" w:fill="FFFFFF"/>
        </w:rPr>
        <w:t xml:space="preserve">El condicionamiento clásico es el mecanismo más simple por el </w:t>
      </w:r>
      <w:r w:rsidR="005E0966" w:rsidRPr="00291625">
        <w:rPr>
          <w:rFonts w:ascii="Times New Roman" w:hAnsi="Times New Roman" w:cs="Times New Roman"/>
          <w:color w:val="C00000"/>
          <w:sz w:val="16"/>
          <w:szCs w:val="16"/>
          <w:shd w:val="clear" w:color="auto" w:fill="FFFFFF"/>
        </w:rPr>
        <w:t>cual</w:t>
      </w:r>
      <w:r w:rsidRPr="00291625">
        <w:rPr>
          <w:rFonts w:ascii="Times New Roman" w:hAnsi="Times New Roman" w:cs="Times New Roman"/>
          <w:color w:val="C00000"/>
          <w:sz w:val="16"/>
          <w:szCs w:val="16"/>
          <w:shd w:val="clear" w:color="auto" w:fill="FFFFFF"/>
        </w:rPr>
        <w:t xml:space="preserve"> los organismos pueden aprender acerca de las relaciones entre estímulos y cambiar su conducta en conformidad con las mismas. Permite a los seres humanos y a los demás animales aprovecharse de la secuencia ordenada de eventos de su ambiente y aprender qué estímulos tienden a ir con qué eventos. Sobre la base de este aprendizaje los organismos dan respuestas nuevas a los estímulos.</w:t>
      </w:r>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Diferencia entre c. clásico y habituación y sensibilización</w:t>
      </w:r>
    </w:p>
    <w:p w:rsidR="005E0966" w:rsidRPr="00291625" w:rsidRDefault="005E0966"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shd w:val="clear" w:color="auto" w:fill="FFFFFF"/>
        </w:rPr>
        <w:t>En la habituación y la sensibilización el aprendizaje tiene lugar sobre un único estímulo. Sin embargo, los eventos de nuestro entorno no tienen lugar de forma aislada, independientemente unos de otros, sino que tienen lugar en combinaciones predecibles y regulares</w:t>
      </w:r>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 xml:space="preserve">Qué es el condicionamiento </w:t>
      </w:r>
      <w:proofErr w:type="spellStart"/>
      <w:r w:rsidRPr="00291625">
        <w:rPr>
          <w:rFonts w:ascii="Times New Roman" w:hAnsi="Times New Roman" w:cs="Times New Roman"/>
          <w:sz w:val="16"/>
          <w:szCs w:val="16"/>
        </w:rPr>
        <w:t>excitatorio</w:t>
      </w:r>
      <w:proofErr w:type="spellEnd"/>
    </w:p>
    <w:p w:rsidR="005E0966" w:rsidRPr="00291625" w:rsidRDefault="005E0966"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shd w:val="clear" w:color="auto" w:fill="F8FAF9"/>
        </w:rPr>
        <w:t xml:space="preserve">En el condicionamiento </w:t>
      </w:r>
      <w:proofErr w:type="spellStart"/>
      <w:r w:rsidRPr="00291625">
        <w:rPr>
          <w:rFonts w:ascii="Times New Roman" w:hAnsi="Times New Roman" w:cs="Times New Roman"/>
          <w:color w:val="C00000"/>
          <w:sz w:val="16"/>
          <w:szCs w:val="16"/>
          <w:shd w:val="clear" w:color="auto" w:fill="F8FAF9"/>
        </w:rPr>
        <w:t>excitatorio</w:t>
      </w:r>
      <w:proofErr w:type="spellEnd"/>
      <w:r w:rsidRPr="00291625">
        <w:rPr>
          <w:rFonts w:ascii="Times New Roman" w:hAnsi="Times New Roman" w:cs="Times New Roman"/>
          <w:color w:val="C00000"/>
          <w:sz w:val="16"/>
          <w:szCs w:val="16"/>
          <w:shd w:val="clear" w:color="auto" w:fill="F8FAF9"/>
        </w:rPr>
        <w:t xml:space="preserve"> se aprende que al estímulo</w:t>
      </w:r>
      <w:r w:rsidRPr="00291625">
        <w:rPr>
          <w:rStyle w:val="apple-converted-space"/>
          <w:rFonts w:ascii="Times New Roman" w:hAnsi="Times New Roman" w:cs="Times New Roman"/>
          <w:color w:val="C00000"/>
          <w:sz w:val="16"/>
          <w:szCs w:val="16"/>
          <w:shd w:val="clear" w:color="auto" w:fill="F8FAF9"/>
        </w:rPr>
        <w:t> </w:t>
      </w:r>
      <w:r w:rsidRPr="00291625">
        <w:rPr>
          <w:rStyle w:val="Textoennegrita"/>
          <w:rFonts w:ascii="Times New Roman" w:hAnsi="Times New Roman" w:cs="Times New Roman"/>
          <w:color w:val="C00000"/>
          <w:sz w:val="16"/>
          <w:szCs w:val="16"/>
          <w:shd w:val="clear" w:color="auto" w:fill="F8FAF9"/>
        </w:rPr>
        <w:t>condicionado le sigue el incondicionado</w:t>
      </w:r>
      <w:r w:rsidRPr="00291625">
        <w:rPr>
          <w:rStyle w:val="apple-converted-space"/>
          <w:rFonts w:ascii="Times New Roman" w:hAnsi="Times New Roman" w:cs="Times New Roman"/>
          <w:color w:val="C00000"/>
          <w:sz w:val="16"/>
          <w:szCs w:val="16"/>
          <w:shd w:val="clear" w:color="auto" w:fill="F8FAF9"/>
        </w:rPr>
        <w:t> </w:t>
      </w:r>
      <w:r w:rsidRPr="00291625">
        <w:rPr>
          <w:rFonts w:ascii="Times New Roman" w:hAnsi="Times New Roman" w:cs="Times New Roman"/>
          <w:color w:val="C00000"/>
          <w:sz w:val="16"/>
          <w:szCs w:val="16"/>
          <w:shd w:val="clear" w:color="auto" w:fill="F8FAF9"/>
        </w:rPr>
        <w:t>y, en virtud de ello, provoca una respuesta condicionada.</w:t>
      </w:r>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Características del condicionamiento de temor y qué es supresión de la conducta</w:t>
      </w:r>
    </w:p>
    <w:p w:rsidR="005E0966" w:rsidRPr="00291625" w:rsidRDefault="005E0966"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 xml:space="preserve">Pequeño Albert </w:t>
      </w:r>
      <w:proofErr w:type="spellStart"/>
      <w:r w:rsidRPr="00291625">
        <w:rPr>
          <w:rFonts w:ascii="Times New Roman" w:hAnsi="Times New Roman" w:cs="Times New Roman"/>
          <w:color w:val="C00000"/>
          <w:sz w:val="16"/>
          <w:szCs w:val="16"/>
        </w:rPr>
        <w:t>bla</w:t>
      </w:r>
      <w:proofErr w:type="spellEnd"/>
      <w:r w:rsidRPr="00291625">
        <w:rPr>
          <w:rFonts w:ascii="Times New Roman" w:hAnsi="Times New Roman" w:cs="Times New Roman"/>
          <w:color w:val="C00000"/>
          <w:sz w:val="16"/>
          <w:szCs w:val="16"/>
        </w:rPr>
        <w:t xml:space="preserve"> </w:t>
      </w:r>
      <w:proofErr w:type="spellStart"/>
      <w:r w:rsidRPr="00291625">
        <w:rPr>
          <w:rFonts w:ascii="Times New Roman" w:hAnsi="Times New Roman" w:cs="Times New Roman"/>
          <w:color w:val="C00000"/>
          <w:sz w:val="16"/>
          <w:szCs w:val="16"/>
        </w:rPr>
        <w:t>bla</w:t>
      </w:r>
      <w:proofErr w:type="spellEnd"/>
      <w:r w:rsidRPr="00291625">
        <w:rPr>
          <w:rFonts w:ascii="Times New Roman" w:hAnsi="Times New Roman" w:cs="Times New Roman"/>
          <w:color w:val="C00000"/>
          <w:sz w:val="16"/>
          <w:szCs w:val="16"/>
        </w:rPr>
        <w:t xml:space="preserve"> </w:t>
      </w:r>
      <w:proofErr w:type="spellStart"/>
      <w:r w:rsidRPr="00291625">
        <w:rPr>
          <w:rFonts w:ascii="Times New Roman" w:hAnsi="Times New Roman" w:cs="Times New Roman"/>
          <w:color w:val="C00000"/>
          <w:sz w:val="16"/>
          <w:szCs w:val="16"/>
        </w:rPr>
        <w:t>bla</w:t>
      </w:r>
      <w:proofErr w:type="spellEnd"/>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Características del condicionamiento de aversión al sabor</w:t>
      </w:r>
    </w:p>
    <w:p w:rsidR="007B74F6" w:rsidRPr="00291625" w:rsidRDefault="007B74F6"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shd w:val="clear" w:color="auto" w:fill="FFFFFF"/>
        </w:rPr>
        <w:t>Se produce cuando se asocia éste con una consecuencia que provoca enfermedad</w:t>
      </w:r>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Qué es intervalo entre ensayos e intervalo entre estímulos</w:t>
      </w:r>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 xml:space="preserve">Definición y características de todos los tipos de intervalos entre estímulos: C. demora </w:t>
      </w:r>
      <w:proofErr w:type="spellStart"/>
      <w:r w:rsidRPr="00291625">
        <w:rPr>
          <w:rFonts w:ascii="Times New Roman" w:hAnsi="Times New Roman" w:cs="Times New Roman"/>
          <w:sz w:val="16"/>
          <w:szCs w:val="16"/>
        </w:rPr>
        <w:t>breve,de</w:t>
      </w:r>
      <w:proofErr w:type="spellEnd"/>
      <w:r w:rsidRPr="00291625">
        <w:rPr>
          <w:rFonts w:ascii="Times New Roman" w:hAnsi="Times New Roman" w:cs="Times New Roman"/>
          <w:sz w:val="16"/>
          <w:szCs w:val="16"/>
        </w:rPr>
        <w:t xml:space="preserve"> </w:t>
      </w:r>
      <w:proofErr w:type="spellStart"/>
      <w:r w:rsidRPr="00291625">
        <w:rPr>
          <w:rFonts w:ascii="Times New Roman" w:hAnsi="Times New Roman" w:cs="Times New Roman"/>
          <w:sz w:val="16"/>
          <w:szCs w:val="16"/>
        </w:rPr>
        <w:t>huella,de</w:t>
      </w:r>
      <w:proofErr w:type="spellEnd"/>
      <w:r w:rsidRPr="00291625">
        <w:rPr>
          <w:rFonts w:ascii="Times New Roman" w:hAnsi="Times New Roman" w:cs="Times New Roman"/>
          <w:sz w:val="16"/>
          <w:szCs w:val="16"/>
        </w:rPr>
        <w:t xml:space="preserve"> demora larga, simultaneo, retroactivo</w:t>
      </w:r>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Cómo se mide</w:t>
      </w:r>
      <w:r w:rsidR="00E22859" w:rsidRPr="00291625">
        <w:rPr>
          <w:rFonts w:ascii="Times New Roman" w:hAnsi="Times New Roman" w:cs="Times New Roman"/>
          <w:sz w:val="16"/>
          <w:szCs w:val="16"/>
        </w:rPr>
        <w:t>n las respuestas condicionadas:</w:t>
      </w:r>
    </w:p>
    <w:p w:rsidR="001870DC" w:rsidRPr="00291625" w:rsidRDefault="001870DC"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Probabilidad y latencia</w:t>
      </w:r>
    </w:p>
    <w:p w:rsidR="001870DC"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Qué es el condicionamiento compuesto</w:t>
      </w:r>
    </w:p>
    <w:p w:rsidR="001870DC" w:rsidRPr="00291625" w:rsidRDefault="001870DC"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Cuando se presentan varios estímulos de forma simultánea, es un caso especial de condicionamiento.</w:t>
      </w:r>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Qué es que un E sea puente entre el EC1 y el EI y en qué instancias ocurre</w:t>
      </w:r>
    </w:p>
    <w:p w:rsidR="001842A9" w:rsidRPr="00291625" w:rsidRDefault="001842A9" w:rsidP="00291625">
      <w:pPr>
        <w:pStyle w:val="Prrafodelista"/>
        <w:shd w:val="clear" w:color="auto" w:fill="FFFFFF"/>
        <w:spacing w:before="100" w:after="0" w:line="240" w:lineRule="auto"/>
        <w:ind w:left="1701" w:right="1701"/>
        <w:jc w:val="both"/>
        <w:rPr>
          <w:rFonts w:ascii="Times New Roman" w:eastAsia="Times New Roman" w:hAnsi="Times New Roman" w:cs="Times New Roman"/>
          <w:color w:val="C00000"/>
          <w:sz w:val="16"/>
          <w:szCs w:val="16"/>
          <w:lang w:val="es-ES" w:eastAsia="es-ES"/>
        </w:rPr>
      </w:pPr>
      <w:r w:rsidRPr="00291625">
        <w:rPr>
          <w:rFonts w:ascii="Times New Roman" w:eastAsia="Times New Roman" w:hAnsi="Times New Roman" w:cs="Times New Roman"/>
          <w:color w:val="C00000"/>
          <w:sz w:val="16"/>
          <w:szCs w:val="16"/>
          <w:lang w:val="es-ES" w:eastAsia="es-ES"/>
        </w:rPr>
        <w:t>El reforzador condicionado será una señal asociada al refuerzo positivo o premio, es decir, después de hacer una asociación entre el refuerzo primario (la comida) y un sonido neutro (</w:t>
      </w:r>
      <w:proofErr w:type="spellStart"/>
      <w:r w:rsidRPr="00291625">
        <w:rPr>
          <w:rFonts w:ascii="Times New Roman" w:eastAsia="Times New Roman" w:hAnsi="Times New Roman" w:cs="Times New Roman"/>
          <w:color w:val="C00000"/>
          <w:sz w:val="16"/>
          <w:szCs w:val="16"/>
          <w:lang w:val="es-ES" w:eastAsia="es-ES"/>
        </w:rPr>
        <w:t>clicker</w:t>
      </w:r>
      <w:proofErr w:type="spellEnd"/>
      <w:r w:rsidRPr="00291625">
        <w:rPr>
          <w:rFonts w:ascii="Times New Roman" w:eastAsia="Times New Roman" w:hAnsi="Times New Roman" w:cs="Times New Roman"/>
          <w:color w:val="C00000"/>
          <w:sz w:val="16"/>
          <w:szCs w:val="16"/>
          <w:lang w:val="es-ES" w:eastAsia="es-ES"/>
        </w:rPr>
        <w:t>), el sonido pararía a tener el mismo efecto que el premio, pero otorgado en mejor momento y con mayor precisión.</w:t>
      </w:r>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 xml:space="preserve">Qué es el </w:t>
      </w:r>
      <w:proofErr w:type="spellStart"/>
      <w:r w:rsidRPr="00291625">
        <w:rPr>
          <w:rFonts w:ascii="Times New Roman" w:hAnsi="Times New Roman" w:cs="Times New Roman"/>
          <w:sz w:val="16"/>
          <w:szCs w:val="16"/>
        </w:rPr>
        <w:t>ensombrecimiento</w:t>
      </w:r>
      <w:proofErr w:type="spellEnd"/>
      <w:r w:rsidRPr="00291625">
        <w:rPr>
          <w:rFonts w:ascii="Times New Roman" w:hAnsi="Times New Roman" w:cs="Times New Roman"/>
          <w:sz w:val="16"/>
          <w:szCs w:val="16"/>
        </w:rPr>
        <w:t xml:space="preserve">  de un EC menos saliente</w:t>
      </w:r>
    </w:p>
    <w:p w:rsidR="001842A9" w:rsidRPr="00291625" w:rsidRDefault="001842A9"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shd w:val="clear" w:color="auto" w:fill="FFFFFF"/>
        </w:rPr>
        <w:t>Se produce cuando un estímulo interfiere en el</w:t>
      </w:r>
      <w:r w:rsidRPr="00291625">
        <w:rPr>
          <w:rStyle w:val="apple-converted-space"/>
          <w:rFonts w:ascii="Times New Roman" w:hAnsi="Times New Roman" w:cs="Times New Roman"/>
          <w:color w:val="C00000"/>
          <w:sz w:val="16"/>
          <w:szCs w:val="16"/>
          <w:shd w:val="clear" w:color="auto" w:fill="FFFFFF"/>
        </w:rPr>
        <w:t> </w:t>
      </w:r>
      <w:r w:rsidRPr="00291625">
        <w:rPr>
          <w:rStyle w:val="nfasis"/>
          <w:rFonts w:ascii="Times New Roman" w:hAnsi="Times New Roman" w:cs="Times New Roman"/>
          <w:b/>
          <w:bCs/>
          <w:i w:val="0"/>
          <w:iCs w:val="0"/>
          <w:color w:val="C00000"/>
          <w:sz w:val="16"/>
          <w:szCs w:val="16"/>
          <w:shd w:val="clear" w:color="auto" w:fill="FFFFFF"/>
        </w:rPr>
        <w:t>condicionamiento</w:t>
      </w:r>
      <w:r w:rsidRPr="00291625">
        <w:rPr>
          <w:rStyle w:val="apple-converted-space"/>
          <w:rFonts w:ascii="Times New Roman" w:hAnsi="Times New Roman" w:cs="Times New Roman"/>
          <w:color w:val="C00000"/>
          <w:sz w:val="16"/>
          <w:szCs w:val="16"/>
          <w:shd w:val="clear" w:color="auto" w:fill="FFFFFF"/>
        </w:rPr>
        <w:t> </w:t>
      </w:r>
      <w:r w:rsidRPr="00291625">
        <w:rPr>
          <w:rFonts w:ascii="Times New Roman" w:hAnsi="Times New Roman" w:cs="Times New Roman"/>
          <w:color w:val="C00000"/>
          <w:sz w:val="16"/>
          <w:szCs w:val="16"/>
          <w:shd w:val="clear" w:color="auto" w:fill="FFFFFF"/>
        </w:rPr>
        <w:t>de otro con el que forma un compuesto.</w:t>
      </w:r>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Qué es el bloqueo de un EC y cuándo ocurre.</w:t>
      </w:r>
    </w:p>
    <w:p w:rsidR="001842A9" w:rsidRPr="00291625" w:rsidRDefault="001842A9"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Cuando se presenta un estimulo extra simultáneamente al EC y el EC lo bloquea, pues no genera información nueva.</w:t>
      </w:r>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Qué es el valor informativo de un estímulo</w:t>
      </w:r>
    </w:p>
    <w:p w:rsidR="001842A9" w:rsidRPr="00291625" w:rsidRDefault="001842A9"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 xml:space="preserve">Es que tan relevante será la información que me otorgara un estimulo acerca </w:t>
      </w:r>
      <w:r w:rsidR="009416A1" w:rsidRPr="00291625">
        <w:rPr>
          <w:rFonts w:ascii="Times New Roman" w:hAnsi="Times New Roman" w:cs="Times New Roman"/>
          <w:color w:val="C00000"/>
          <w:sz w:val="16"/>
          <w:szCs w:val="16"/>
        </w:rPr>
        <w:t>de otro estimulo venidero.</w:t>
      </w:r>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Cuál es la importancia de la contigüidad en la presentación de</w:t>
      </w:r>
      <w:r w:rsidR="00E22859" w:rsidRPr="00291625">
        <w:rPr>
          <w:rFonts w:ascii="Times New Roman" w:hAnsi="Times New Roman" w:cs="Times New Roman"/>
          <w:sz w:val="16"/>
          <w:szCs w:val="16"/>
        </w:rPr>
        <w:t xml:space="preserve"> </w:t>
      </w:r>
      <w:r w:rsidRPr="00291625">
        <w:rPr>
          <w:rFonts w:ascii="Times New Roman" w:hAnsi="Times New Roman" w:cs="Times New Roman"/>
          <w:sz w:val="16"/>
          <w:szCs w:val="16"/>
        </w:rPr>
        <w:t>EC y EI.</w:t>
      </w:r>
    </w:p>
    <w:p w:rsidR="00892AAF" w:rsidRPr="00291625" w:rsidRDefault="00892AAF"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 xml:space="preserve">Demora breve hacia adelante </w:t>
      </w:r>
      <w:proofErr w:type="spellStart"/>
      <w:r w:rsidRPr="00291625">
        <w:rPr>
          <w:rFonts w:ascii="Times New Roman" w:hAnsi="Times New Roman" w:cs="Times New Roman"/>
          <w:color w:val="C00000"/>
          <w:sz w:val="16"/>
          <w:szCs w:val="16"/>
        </w:rPr>
        <w:t>blablabla</w:t>
      </w:r>
      <w:proofErr w:type="spellEnd"/>
    </w:p>
    <w:p w:rsidR="00BB6AFA" w:rsidRPr="00291625" w:rsidRDefault="00BB6AFA"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Cómo influye la intensidad del EI en el condicionamiento clásico.</w:t>
      </w:r>
    </w:p>
    <w:p w:rsidR="00892AAF" w:rsidRPr="00291625" w:rsidRDefault="00892AAF"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A mayor intensidad del estímulo incondicionado, mayor condicionamiento.</w:t>
      </w:r>
    </w:p>
    <w:p w:rsidR="00892AAF" w:rsidRPr="00291625" w:rsidRDefault="00261429" w:rsidP="00291625">
      <w:pPr>
        <w:pStyle w:val="Prrafodelista"/>
        <w:numPr>
          <w:ilvl w:val="0"/>
          <w:numId w:val="2"/>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Cómo influye la novedad en el condicionamiento clásico.</w:t>
      </w:r>
    </w:p>
    <w:p w:rsidR="00E22859" w:rsidRPr="00291625" w:rsidRDefault="00E22859" w:rsidP="00291625">
      <w:pPr>
        <w:spacing w:before="100" w:after="0" w:line="240" w:lineRule="auto"/>
        <w:ind w:left="1701" w:right="1701"/>
        <w:rPr>
          <w:rFonts w:ascii="Times New Roman" w:hAnsi="Times New Roman" w:cs="Times New Roman"/>
          <w:sz w:val="16"/>
          <w:szCs w:val="16"/>
        </w:rPr>
      </w:pPr>
    </w:p>
    <w:p w:rsidR="00E22859" w:rsidRPr="00291625" w:rsidRDefault="00E22859" w:rsidP="00291625">
      <w:pPr>
        <w:pStyle w:val="Prrafodelista"/>
        <w:numPr>
          <w:ilvl w:val="0"/>
          <w:numId w:val="1"/>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Condicionamiento inhibitorio</w:t>
      </w:r>
    </w:p>
    <w:p w:rsidR="00261429" w:rsidRPr="00291625" w:rsidRDefault="00261429" w:rsidP="00291625">
      <w:pPr>
        <w:pStyle w:val="Prrafodelista"/>
        <w:numPr>
          <w:ilvl w:val="0"/>
          <w:numId w:val="3"/>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Qué es el condicionamiento inhibitorio</w:t>
      </w:r>
    </w:p>
    <w:p w:rsidR="00B82FAC" w:rsidRPr="00291625" w:rsidRDefault="00B82FAC"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shd w:val="clear" w:color="auto" w:fill="FFFFFF"/>
        </w:rPr>
        <w:t>Es aquel en el que se logra que la presentación de un EC inhiba una respuesta</w:t>
      </w:r>
    </w:p>
    <w:p w:rsidR="00261429" w:rsidRPr="00291625" w:rsidRDefault="00261429" w:rsidP="00291625">
      <w:pPr>
        <w:pStyle w:val="Prrafodelista"/>
        <w:numPr>
          <w:ilvl w:val="0"/>
          <w:numId w:val="3"/>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Qué es la extinción espaciada y qué es la extinción masiva</w:t>
      </w:r>
    </w:p>
    <w:p w:rsidR="00261429" w:rsidRPr="00291625" w:rsidRDefault="00261429" w:rsidP="00291625">
      <w:pPr>
        <w:pStyle w:val="Prrafodelista"/>
        <w:numPr>
          <w:ilvl w:val="0"/>
          <w:numId w:val="3"/>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 xml:space="preserve">Por qué </w:t>
      </w:r>
      <w:proofErr w:type="spellStart"/>
      <w:r w:rsidRPr="00291625">
        <w:rPr>
          <w:rFonts w:ascii="Times New Roman" w:hAnsi="Times New Roman" w:cs="Times New Roman"/>
          <w:sz w:val="16"/>
          <w:szCs w:val="16"/>
        </w:rPr>
        <w:t>Pavlov</w:t>
      </w:r>
      <w:proofErr w:type="spellEnd"/>
      <w:r w:rsidRPr="00291625">
        <w:rPr>
          <w:rFonts w:ascii="Times New Roman" w:hAnsi="Times New Roman" w:cs="Times New Roman"/>
          <w:sz w:val="16"/>
          <w:szCs w:val="16"/>
        </w:rPr>
        <w:t xml:space="preserve"> dice que el proceso de excitación e inhibición ocurre por vías distintas del cerebro</w:t>
      </w:r>
    </w:p>
    <w:p w:rsidR="00261429" w:rsidRPr="00291625" w:rsidRDefault="00261429" w:rsidP="00291625">
      <w:pPr>
        <w:pStyle w:val="Prrafodelista"/>
        <w:numPr>
          <w:ilvl w:val="0"/>
          <w:numId w:val="3"/>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Características de la inhibición condicionada</w:t>
      </w:r>
    </w:p>
    <w:p w:rsidR="00261429" w:rsidRPr="00291625" w:rsidRDefault="00261429" w:rsidP="00291625">
      <w:pPr>
        <w:pStyle w:val="Prrafodelista"/>
        <w:numPr>
          <w:ilvl w:val="0"/>
          <w:numId w:val="3"/>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Características de la inhibición externa o diferencial</w:t>
      </w:r>
    </w:p>
    <w:p w:rsidR="00727EE1" w:rsidRPr="00291625" w:rsidRDefault="00727EE1"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Los sujetos activamente buscan otros elementos que los ayuden a prever el condicionamiento. EJ: paseo al perro -&gt; correa</w:t>
      </w:r>
    </w:p>
    <w:p w:rsidR="00261429" w:rsidRPr="00291625" w:rsidRDefault="00261429" w:rsidP="00291625">
      <w:pPr>
        <w:pStyle w:val="Prrafodelista"/>
        <w:numPr>
          <w:ilvl w:val="0"/>
          <w:numId w:val="3"/>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Características de la inhibición de demora</w:t>
      </w:r>
    </w:p>
    <w:p w:rsidR="00727EE1" w:rsidRPr="00291625" w:rsidRDefault="00727EE1"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 xml:space="preserve">Le muestro el collar, pero lo saco a pasear mucho después, hasta q el perro desasocie las 2 </w:t>
      </w:r>
      <w:proofErr w:type="spellStart"/>
      <w:r w:rsidRPr="00291625">
        <w:rPr>
          <w:rFonts w:ascii="Times New Roman" w:hAnsi="Times New Roman" w:cs="Times New Roman"/>
          <w:color w:val="C00000"/>
          <w:sz w:val="16"/>
          <w:szCs w:val="16"/>
        </w:rPr>
        <w:t>weas</w:t>
      </w:r>
      <w:proofErr w:type="spellEnd"/>
      <w:r w:rsidRPr="00291625">
        <w:rPr>
          <w:rFonts w:ascii="Times New Roman" w:hAnsi="Times New Roman" w:cs="Times New Roman"/>
          <w:color w:val="C00000"/>
          <w:sz w:val="16"/>
          <w:szCs w:val="16"/>
        </w:rPr>
        <w:t>.</w:t>
      </w:r>
    </w:p>
    <w:p w:rsidR="00E22859" w:rsidRPr="00291625" w:rsidRDefault="00261429" w:rsidP="00291625">
      <w:pPr>
        <w:pStyle w:val="Prrafodelista"/>
        <w:numPr>
          <w:ilvl w:val="0"/>
          <w:numId w:val="3"/>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Características de la desinhibición</w:t>
      </w:r>
    </w:p>
    <w:p w:rsidR="00727EE1" w:rsidRPr="00291625" w:rsidRDefault="00727EE1"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Potenciar condicionamiento. EJ: si el perro me muerde en mi pieza, temeré a la pieza, pero si había música, el condicionamiento será mayor.</w:t>
      </w:r>
    </w:p>
    <w:p w:rsidR="00E22859" w:rsidRPr="00291625" w:rsidRDefault="00E22859" w:rsidP="00291625">
      <w:pPr>
        <w:spacing w:before="100" w:after="0" w:line="240" w:lineRule="auto"/>
        <w:ind w:left="1701" w:right="1701"/>
        <w:rPr>
          <w:rFonts w:ascii="Times New Roman" w:hAnsi="Times New Roman" w:cs="Times New Roman"/>
          <w:sz w:val="16"/>
          <w:szCs w:val="16"/>
        </w:rPr>
      </w:pPr>
    </w:p>
    <w:p w:rsidR="00E22859" w:rsidRPr="00291625" w:rsidRDefault="00E22859" w:rsidP="00291625">
      <w:pPr>
        <w:pStyle w:val="Prrafodelista"/>
        <w:numPr>
          <w:ilvl w:val="0"/>
          <w:numId w:val="1"/>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lastRenderedPageBreak/>
        <w:t>Otros tipos de condicionamiento</w:t>
      </w:r>
    </w:p>
    <w:p w:rsidR="00261429" w:rsidRPr="00291625" w:rsidRDefault="00261429" w:rsidP="00291625">
      <w:pPr>
        <w:pStyle w:val="Prrafodelista"/>
        <w:numPr>
          <w:ilvl w:val="0"/>
          <w:numId w:val="4"/>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Explique condicionamiento por generalización</w:t>
      </w:r>
    </w:p>
    <w:p w:rsidR="00727EE1" w:rsidRPr="00291625" w:rsidRDefault="00727EE1"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 xml:space="preserve">EJ: me mordió un perro, después me dan miedo todas las </w:t>
      </w:r>
      <w:proofErr w:type="spellStart"/>
      <w:r w:rsidRPr="00291625">
        <w:rPr>
          <w:rFonts w:ascii="Times New Roman" w:hAnsi="Times New Roman" w:cs="Times New Roman"/>
          <w:color w:val="C00000"/>
          <w:sz w:val="16"/>
          <w:szCs w:val="16"/>
        </w:rPr>
        <w:t>weas</w:t>
      </w:r>
      <w:proofErr w:type="spellEnd"/>
      <w:r w:rsidRPr="00291625">
        <w:rPr>
          <w:rFonts w:ascii="Times New Roman" w:hAnsi="Times New Roman" w:cs="Times New Roman"/>
          <w:color w:val="C00000"/>
          <w:sz w:val="16"/>
          <w:szCs w:val="16"/>
        </w:rPr>
        <w:t xml:space="preserve"> q muerdan.</w:t>
      </w:r>
    </w:p>
    <w:p w:rsidR="00261429" w:rsidRPr="00291625" w:rsidRDefault="00261429" w:rsidP="00291625">
      <w:pPr>
        <w:pStyle w:val="Prrafodelista"/>
        <w:numPr>
          <w:ilvl w:val="0"/>
          <w:numId w:val="4"/>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Explique condicionamiento de orden superior</w:t>
      </w:r>
    </w:p>
    <w:p w:rsidR="00727EE1" w:rsidRPr="00291625" w:rsidRDefault="00727EE1"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 xml:space="preserve">EJ: si al ratón le muestro luz roja y la electrocuto repetitivamente, y luego le muestro luz roja y tono repetitivamente, temerá al tono aunque nunca la haya electrocutado con </w:t>
      </w:r>
      <w:proofErr w:type="spellStart"/>
      <w:r w:rsidRPr="00291625">
        <w:rPr>
          <w:rFonts w:ascii="Times New Roman" w:hAnsi="Times New Roman" w:cs="Times New Roman"/>
          <w:color w:val="C00000"/>
          <w:sz w:val="16"/>
          <w:szCs w:val="16"/>
        </w:rPr>
        <w:t>el</w:t>
      </w:r>
      <w:proofErr w:type="spellEnd"/>
      <w:r w:rsidRPr="00291625">
        <w:rPr>
          <w:rFonts w:ascii="Times New Roman" w:hAnsi="Times New Roman" w:cs="Times New Roman"/>
          <w:color w:val="C00000"/>
          <w:sz w:val="16"/>
          <w:szCs w:val="16"/>
        </w:rPr>
        <w:t>.</w:t>
      </w:r>
    </w:p>
    <w:p w:rsidR="00261429" w:rsidRPr="00291625" w:rsidRDefault="00261429" w:rsidP="00291625">
      <w:pPr>
        <w:pStyle w:val="Prrafodelista"/>
        <w:numPr>
          <w:ilvl w:val="0"/>
          <w:numId w:val="4"/>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 xml:space="preserve">Explique </w:t>
      </w:r>
      <w:proofErr w:type="spellStart"/>
      <w:r w:rsidRPr="00291625">
        <w:rPr>
          <w:rFonts w:ascii="Times New Roman" w:hAnsi="Times New Roman" w:cs="Times New Roman"/>
          <w:sz w:val="16"/>
          <w:szCs w:val="16"/>
        </w:rPr>
        <w:t>precondicionamiento</w:t>
      </w:r>
      <w:proofErr w:type="spellEnd"/>
      <w:r w:rsidRPr="00291625">
        <w:rPr>
          <w:rFonts w:ascii="Times New Roman" w:hAnsi="Times New Roman" w:cs="Times New Roman"/>
          <w:sz w:val="16"/>
          <w:szCs w:val="16"/>
        </w:rPr>
        <w:t xml:space="preserve"> sensorial</w:t>
      </w:r>
    </w:p>
    <w:p w:rsidR="00727EE1" w:rsidRPr="00291625" w:rsidRDefault="00727EE1"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 xml:space="preserve">EJ: </w:t>
      </w:r>
      <w:r w:rsidRPr="00291625">
        <w:rPr>
          <w:rFonts w:ascii="Times New Roman" w:hAnsi="Times New Roman" w:cs="Times New Roman"/>
          <w:color w:val="C00000"/>
          <w:sz w:val="16"/>
          <w:szCs w:val="16"/>
          <w:shd w:val="clear" w:color="auto" w:fill="FFFFFF"/>
        </w:rPr>
        <w:t>nos gustan los dulces de canela y vainilla y los consumimos a diario. Tomamos una infusión que lleva canela y nos ponemos malos. Podemos rechazar después también la vainilla.</w:t>
      </w:r>
    </w:p>
    <w:p w:rsidR="00261429" w:rsidRPr="00291625" w:rsidRDefault="00261429" w:rsidP="00291625">
      <w:pPr>
        <w:pStyle w:val="Prrafodelista"/>
        <w:numPr>
          <w:ilvl w:val="0"/>
          <w:numId w:val="4"/>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Explique condicionamiento vicario.</w:t>
      </w:r>
    </w:p>
    <w:p w:rsidR="00727EE1" w:rsidRPr="00291625" w:rsidRDefault="00727EE1"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Observación. EJ: a mi amigo lo muerde un perro, luego me dan miedo los perros.</w:t>
      </w:r>
    </w:p>
    <w:p w:rsidR="00261429" w:rsidRPr="00291625" w:rsidRDefault="00261429" w:rsidP="00291625">
      <w:pPr>
        <w:spacing w:before="100" w:after="0" w:line="240" w:lineRule="auto"/>
        <w:ind w:left="1701" w:right="1701"/>
        <w:rPr>
          <w:rFonts w:ascii="Times New Roman" w:hAnsi="Times New Roman" w:cs="Times New Roman"/>
          <w:sz w:val="16"/>
          <w:szCs w:val="16"/>
        </w:rPr>
      </w:pPr>
    </w:p>
    <w:p w:rsidR="00261429" w:rsidRPr="00291625" w:rsidRDefault="00E22859" w:rsidP="00291625">
      <w:pPr>
        <w:spacing w:before="100" w:after="0" w:line="240" w:lineRule="auto"/>
        <w:ind w:left="1701" w:right="1701" w:firstLine="708"/>
        <w:rPr>
          <w:rFonts w:ascii="Times New Roman" w:hAnsi="Times New Roman" w:cs="Times New Roman"/>
          <w:sz w:val="16"/>
          <w:szCs w:val="16"/>
        </w:rPr>
      </w:pPr>
      <w:proofErr w:type="spellStart"/>
      <w:r w:rsidRPr="00291625">
        <w:rPr>
          <w:rFonts w:ascii="Times New Roman" w:hAnsi="Times New Roman" w:cs="Times New Roman"/>
          <w:sz w:val="16"/>
          <w:szCs w:val="16"/>
        </w:rPr>
        <w:t>IV.</w:t>
      </w:r>
      <w:r w:rsidR="00261429" w:rsidRPr="00291625">
        <w:rPr>
          <w:rFonts w:ascii="Times New Roman" w:hAnsi="Times New Roman" w:cs="Times New Roman"/>
          <w:sz w:val="16"/>
          <w:szCs w:val="16"/>
        </w:rPr>
        <w:t>Nuevos</w:t>
      </w:r>
      <w:proofErr w:type="spellEnd"/>
      <w:r w:rsidR="00261429" w:rsidRPr="00291625">
        <w:rPr>
          <w:rFonts w:ascii="Times New Roman" w:hAnsi="Times New Roman" w:cs="Times New Roman"/>
          <w:sz w:val="16"/>
          <w:szCs w:val="16"/>
        </w:rPr>
        <w:t xml:space="preserve"> aportes:</w:t>
      </w:r>
    </w:p>
    <w:p w:rsidR="00261429" w:rsidRPr="00291625" w:rsidRDefault="00261429" w:rsidP="00291625">
      <w:pPr>
        <w:pStyle w:val="Prrafodelista"/>
        <w:numPr>
          <w:ilvl w:val="0"/>
          <w:numId w:val="5"/>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Por qué el EC logra generar la  misma respuesta que el EI</w:t>
      </w:r>
    </w:p>
    <w:p w:rsidR="00792FDE" w:rsidRPr="00291625" w:rsidRDefault="00792FDE"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El EI activa un centro cerebral que genera una respuesta que se ha ido desarrollando con la evolución.</w:t>
      </w:r>
    </w:p>
    <w:p w:rsidR="00261429" w:rsidRPr="00291625" w:rsidRDefault="00261429" w:rsidP="00291625">
      <w:pPr>
        <w:pStyle w:val="Prrafodelista"/>
        <w:numPr>
          <w:ilvl w:val="0"/>
          <w:numId w:val="5"/>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Explique en qué circunstancias se dan excepciones en las RI y la RC</w:t>
      </w:r>
    </w:p>
    <w:p w:rsidR="00792FDE" w:rsidRPr="00291625" w:rsidRDefault="00792FDE"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En el caso de las drogas, pues la respuesta depende del contexto en que se consuman y del aprendizaje que haya.</w:t>
      </w:r>
    </w:p>
    <w:p w:rsidR="00261429" w:rsidRPr="00291625" w:rsidRDefault="00261429" w:rsidP="00291625">
      <w:pPr>
        <w:pStyle w:val="Prrafodelista"/>
        <w:numPr>
          <w:ilvl w:val="0"/>
          <w:numId w:val="5"/>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Qué es la teoría del proceso oponente de Wagner</w:t>
      </w:r>
    </w:p>
    <w:p w:rsidR="00261429" w:rsidRPr="00291625" w:rsidRDefault="00261429" w:rsidP="00291625">
      <w:pPr>
        <w:pStyle w:val="Prrafodelista"/>
        <w:numPr>
          <w:ilvl w:val="0"/>
          <w:numId w:val="5"/>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 xml:space="preserve">Qué significa desde </w:t>
      </w:r>
      <w:proofErr w:type="spellStart"/>
      <w:r w:rsidRPr="00291625">
        <w:rPr>
          <w:rFonts w:ascii="Times New Roman" w:hAnsi="Times New Roman" w:cs="Times New Roman"/>
          <w:sz w:val="16"/>
          <w:szCs w:val="16"/>
        </w:rPr>
        <w:t>Pavlov</w:t>
      </w:r>
      <w:proofErr w:type="spellEnd"/>
      <w:r w:rsidRPr="00291625">
        <w:rPr>
          <w:rFonts w:ascii="Times New Roman" w:hAnsi="Times New Roman" w:cs="Times New Roman"/>
          <w:sz w:val="16"/>
          <w:szCs w:val="16"/>
        </w:rPr>
        <w:t>, que el aprendizaje es negativamente acelerado</w:t>
      </w:r>
    </w:p>
    <w:p w:rsidR="00261429" w:rsidRPr="00291625" w:rsidRDefault="00261429" w:rsidP="00291625">
      <w:pPr>
        <w:pStyle w:val="Prrafodelista"/>
        <w:numPr>
          <w:ilvl w:val="0"/>
          <w:numId w:val="5"/>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 xml:space="preserve">Qué ocurre frente a la </w:t>
      </w:r>
      <w:proofErr w:type="spellStart"/>
      <w:r w:rsidRPr="00291625">
        <w:rPr>
          <w:rFonts w:ascii="Times New Roman" w:hAnsi="Times New Roman" w:cs="Times New Roman"/>
          <w:sz w:val="16"/>
          <w:szCs w:val="16"/>
        </w:rPr>
        <w:t>preexposición</w:t>
      </w:r>
      <w:proofErr w:type="spellEnd"/>
      <w:r w:rsidRPr="00291625">
        <w:rPr>
          <w:rFonts w:ascii="Times New Roman" w:hAnsi="Times New Roman" w:cs="Times New Roman"/>
          <w:sz w:val="16"/>
          <w:szCs w:val="16"/>
        </w:rPr>
        <w:t xml:space="preserve"> a un EI</w:t>
      </w:r>
    </w:p>
    <w:p w:rsidR="00007E73" w:rsidRPr="00291625" w:rsidRDefault="00007E73"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Disminuye la posibilidad de asociarlo a un EC y dificulta el condicionamiento posterior.</w:t>
      </w:r>
    </w:p>
    <w:p w:rsidR="00261429" w:rsidRPr="00291625" w:rsidRDefault="00261429" w:rsidP="00291625">
      <w:pPr>
        <w:pStyle w:val="Prrafodelista"/>
        <w:numPr>
          <w:ilvl w:val="0"/>
          <w:numId w:val="5"/>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 xml:space="preserve">Qué dice la teoría atencional de </w:t>
      </w:r>
      <w:proofErr w:type="spellStart"/>
      <w:r w:rsidRPr="00291625">
        <w:rPr>
          <w:rFonts w:ascii="Times New Roman" w:hAnsi="Times New Roman" w:cs="Times New Roman"/>
          <w:sz w:val="16"/>
          <w:szCs w:val="16"/>
        </w:rPr>
        <w:t>mackintosh</w:t>
      </w:r>
      <w:proofErr w:type="spellEnd"/>
    </w:p>
    <w:p w:rsidR="00007E73" w:rsidRPr="00291625" w:rsidRDefault="00007E73" w:rsidP="00291625">
      <w:pPr>
        <w:pStyle w:val="Prrafodelista"/>
        <w:spacing w:before="100" w:after="0" w:line="240" w:lineRule="auto"/>
        <w:ind w:left="1701" w:right="1701"/>
        <w:rPr>
          <w:rFonts w:ascii="Times New Roman" w:hAnsi="Times New Roman" w:cs="Times New Roman"/>
          <w:color w:val="C00000"/>
          <w:sz w:val="16"/>
          <w:szCs w:val="16"/>
        </w:rPr>
      </w:pPr>
      <w:r w:rsidRPr="00291625">
        <w:rPr>
          <w:rFonts w:ascii="Times New Roman" w:hAnsi="Times New Roman" w:cs="Times New Roman"/>
          <w:color w:val="C00000"/>
          <w:sz w:val="16"/>
          <w:szCs w:val="16"/>
        </w:rPr>
        <w:t xml:space="preserve">Propone que los animales tratan de conseguir información en el ambiente que les permita predecir la aparición de acontecimientos biológicos relevantes  </w:t>
      </w:r>
    </w:p>
    <w:p w:rsidR="00007E73" w:rsidRPr="00291625" w:rsidRDefault="00261429" w:rsidP="00291625">
      <w:pPr>
        <w:pStyle w:val="Prrafodelista"/>
        <w:numPr>
          <w:ilvl w:val="0"/>
          <w:numId w:val="5"/>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 xml:space="preserve">Explique la </w:t>
      </w:r>
      <w:proofErr w:type="spellStart"/>
      <w:r w:rsidRPr="00291625">
        <w:rPr>
          <w:rFonts w:ascii="Times New Roman" w:hAnsi="Times New Roman" w:cs="Times New Roman"/>
          <w:sz w:val="16"/>
          <w:szCs w:val="16"/>
        </w:rPr>
        <w:t>desinsibilización</w:t>
      </w:r>
      <w:proofErr w:type="spellEnd"/>
      <w:r w:rsidRPr="00291625">
        <w:rPr>
          <w:rFonts w:ascii="Times New Roman" w:hAnsi="Times New Roman" w:cs="Times New Roman"/>
          <w:sz w:val="16"/>
          <w:szCs w:val="16"/>
        </w:rPr>
        <w:t xml:space="preserve"> sistemática y sus pasos.</w:t>
      </w:r>
    </w:p>
    <w:p w:rsidR="00052E15" w:rsidRPr="00291625" w:rsidRDefault="00007E73" w:rsidP="00291625">
      <w:pPr>
        <w:pStyle w:val="Prrafodelista"/>
        <w:spacing w:before="100" w:after="0" w:line="240" w:lineRule="auto"/>
        <w:ind w:left="1701" w:right="1701"/>
        <w:rPr>
          <w:rFonts w:ascii="Times New Roman" w:hAnsi="Times New Roman" w:cs="Times New Roman"/>
          <w:color w:val="C00000"/>
          <w:sz w:val="16"/>
          <w:szCs w:val="16"/>
          <w:lang w:val="es-ES"/>
        </w:rPr>
      </w:pPr>
      <w:r w:rsidRPr="00291625">
        <w:rPr>
          <w:rFonts w:ascii="Times New Roman" w:hAnsi="Times New Roman" w:cs="Times New Roman"/>
          <w:color w:val="C00000"/>
          <w:sz w:val="16"/>
          <w:szCs w:val="16"/>
        </w:rPr>
        <w:t>Elaboración de jerarquía de ansiedad</w:t>
      </w:r>
    </w:p>
    <w:p w:rsidR="00052E15" w:rsidRPr="00291625" w:rsidRDefault="00007E73" w:rsidP="00291625">
      <w:pPr>
        <w:pStyle w:val="Prrafodelista"/>
        <w:spacing w:before="100" w:after="0" w:line="240" w:lineRule="auto"/>
        <w:ind w:left="1701" w:right="1701"/>
        <w:rPr>
          <w:rFonts w:ascii="Times New Roman" w:hAnsi="Times New Roman" w:cs="Times New Roman"/>
          <w:color w:val="C00000"/>
          <w:sz w:val="16"/>
          <w:szCs w:val="16"/>
          <w:lang w:val="es-ES"/>
        </w:rPr>
      </w:pPr>
      <w:r w:rsidRPr="00291625">
        <w:rPr>
          <w:rFonts w:ascii="Times New Roman" w:hAnsi="Times New Roman" w:cs="Times New Roman"/>
          <w:color w:val="C00000"/>
          <w:sz w:val="16"/>
          <w:szCs w:val="16"/>
        </w:rPr>
        <w:t>Entrenamiento en relajación</w:t>
      </w:r>
    </w:p>
    <w:p w:rsidR="00052E15" w:rsidRPr="00291625" w:rsidRDefault="00007E73" w:rsidP="00291625">
      <w:pPr>
        <w:pStyle w:val="Prrafodelista"/>
        <w:spacing w:before="100" w:after="0" w:line="240" w:lineRule="auto"/>
        <w:ind w:left="1701" w:right="1701"/>
        <w:rPr>
          <w:rFonts w:ascii="Times New Roman" w:hAnsi="Times New Roman" w:cs="Times New Roman"/>
          <w:color w:val="C00000"/>
          <w:sz w:val="16"/>
          <w:szCs w:val="16"/>
          <w:lang w:val="es-ES"/>
        </w:rPr>
      </w:pPr>
      <w:proofErr w:type="spellStart"/>
      <w:r w:rsidRPr="00291625">
        <w:rPr>
          <w:rFonts w:ascii="Times New Roman" w:hAnsi="Times New Roman" w:cs="Times New Roman"/>
          <w:color w:val="C00000"/>
          <w:sz w:val="16"/>
          <w:szCs w:val="16"/>
        </w:rPr>
        <w:t>Contracondicionamiento</w:t>
      </w:r>
      <w:proofErr w:type="spellEnd"/>
      <w:r w:rsidRPr="00291625">
        <w:rPr>
          <w:rFonts w:ascii="Times New Roman" w:hAnsi="Times New Roman" w:cs="Times New Roman"/>
          <w:color w:val="C00000"/>
          <w:sz w:val="16"/>
          <w:szCs w:val="16"/>
        </w:rPr>
        <w:t xml:space="preserve"> o asociación de la relajación con el estímulo evocador de miedo.</w:t>
      </w:r>
    </w:p>
    <w:p w:rsidR="00007E73" w:rsidRPr="00291625" w:rsidRDefault="00007E73" w:rsidP="00291625">
      <w:pPr>
        <w:pStyle w:val="Prrafodelista"/>
        <w:spacing w:before="100" w:after="0" w:line="240" w:lineRule="auto"/>
        <w:ind w:left="1701" w:right="1701"/>
        <w:rPr>
          <w:rFonts w:ascii="Times New Roman" w:hAnsi="Times New Roman" w:cs="Times New Roman"/>
          <w:color w:val="C00000"/>
          <w:sz w:val="16"/>
          <w:szCs w:val="16"/>
          <w:lang w:val="es-ES"/>
        </w:rPr>
      </w:pPr>
      <w:r w:rsidRPr="00291625">
        <w:rPr>
          <w:rFonts w:ascii="Times New Roman" w:hAnsi="Times New Roman" w:cs="Times New Roman"/>
          <w:color w:val="C00000"/>
          <w:sz w:val="16"/>
          <w:szCs w:val="16"/>
        </w:rPr>
        <w:t xml:space="preserve">Evaluación de la capacidad del paciente para interactuar eficazmente con el objeto fóbico. </w:t>
      </w:r>
    </w:p>
    <w:p w:rsidR="00261429" w:rsidRPr="00291625" w:rsidRDefault="00261429" w:rsidP="00291625">
      <w:pPr>
        <w:pStyle w:val="Prrafodelista"/>
        <w:numPr>
          <w:ilvl w:val="0"/>
          <w:numId w:val="5"/>
        </w:numPr>
        <w:spacing w:before="100" w:after="0" w:line="240" w:lineRule="auto"/>
        <w:ind w:left="1701" w:right="1701"/>
        <w:rPr>
          <w:rFonts w:ascii="Times New Roman" w:hAnsi="Times New Roman" w:cs="Times New Roman"/>
          <w:sz w:val="16"/>
          <w:szCs w:val="16"/>
        </w:rPr>
      </w:pPr>
      <w:r w:rsidRPr="00291625">
        <w:rPr>
          <w:rFonts w:ascii="Times New Roman" w:hAnsi="Times New Roman" w:cs="Times New Roman"/>
          <w:sz w:val="16"/>
          <w:szCs w:val="16"/>
        </w:rPr>
        <w:t xml:space="preserve">Explique la inundación. </w:t>
      </w:r>
    </w:p>
    <w:p w:rsidR="00E22859" w:rsidRPr="00291625" w:rsidRDefault="00007E73" w:rsidP="00291625">
      <w:pPr>
        <w:pStyle w:val="Prrafodelista"/>
        <w:spacing w:before="100" w:after="0" w:line="240" w:lineRule="auto"/>
        <w:ind w:left="1701" w:right="1701"/>
        <w:rPr>
          <w:rFonts w:ascii="Times New Roman" w:hAnsi="Times New Roman" w:cs="Times New Roman"/>
          <w:b/>
          <w:sz w:val="16"/>
          <w:szCs w:val="16"/>
        </w:rPr>
      </w:pPr>
      <w:r w:rsidRPr="00291625">
        <w:rPr>
          <w:rFonts w:ascii="Times New Roman" w:hAnsi="Times New Roman" w:cs="Times New Roman"/>
          <w:color w:val="C00000"/>
          <w:sz w:val="16"/>
          <w:szCs w:val="16"/>
        </w:rPr>
        <w:t xml:space="preserve">Enfrentarlo al estímulo que le produce mayor ansiedad y no ir en forma ascendente en el proceso de </w:t>
      </w:r>
      <w:proofErr w:type="spellStart"/>
      <w:r w:rsidRPr="00291625">
        <w:rPr>
          <w:rFonts w:ascii="Times New Roman" w:hAnsi="Times New Roman" w:cs="Times New Roman"/>
          <w:color w:val="C00000"/>
          <w:sz w:val="16"/>
          <w:szCs w:val="16"/>
        </w:rPr>
        <w:t>desensibilizaicón</w:t>
      </w:r>
      <w:proofErr w:type="spellEnd"/>
      <w:r w:rsidRPr="00291625">
        <w:rPr>
          <w:rFonts w:ascii="Times New Roman" w:hAnsi="Times New Roman" w:cs="Times New Roman"/>
          <w:color w:val="C00000"/>
          <w:sz w:val="16"/>
          <w:szCs w:val="16"/>
        </w:rPr>
        <w:t xml:space="preserve">. Se busca evitar la </w:t>
      </w:r>
      <w:proofErr w:type="spellStart"/>
      <w:r w:rsidRPr="00291625">
        <w:rPr>
          <w:rFonts w:ascii="Times New Roman" w:hAnsi="Times New Roman" w:cs="Times New Roman"/>
          <w:color w:val="C00000"/>
          <w:sz w:val="16"/>
          <w:szCs w:val="16"/>
        </w:rPr>
        <w:t>eviytación</w:t>
      </w:r>
      <w:proofErr w:type="spellEnd"/>
      <w:r w:rsidRPr="00291625">
        <w:rPr>
          <w:rFonts w:ascii="Times New Roman" w:hAnsi="Times New Roman" w:cs="Times New Roman"/>
          <w:color w:val="C00000"/>
          <w:sz w:val="16"/>
          <w:szCs w:val="16"/>
        </w:rPr>
        <w:t>.</w:t>
      </w:r>
    </w:p>
    <w:sectPr w:rsidR="00E22859" w:rsidRPr="00291625" w:rsidSect="00C57BD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50452"/>
    <w:multiLevelType w:val="hybridMultilevel"/>
    <w:tmpl w:val="D0EC77A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192E340E"/>
    <w:multiLevelType w:val="hybridMultilevel"/>
    <w:tmpl w:val="900CC648"/>
    <w:lvl w:ilvl="0" w:tplc="6D48C930">
      <w:start w:val="1"/>
      <w:numFmt w:val="decimal"/>
      <w:lvlText w:val="%1."/>
      <w:lvlJc w:val="left"/>
      <w:pPr>
        <w:tabs>
          <w:tab w:val="num" w:pos="720"/>
        </w:tabs>
        <w:ind w:left="720" w:hanging="360"/>
      </w:pPr>
    </w:lvl>
    <w:lvl w:ilvl="1" w:tplc="B58C6434" w:tentative="1">
      <w:start w:val="1"/>
      <w:numFmt w:val="decimal"/>
      <w:lvlText w:val="%2."/>
      <w:lvlJc w:val="left"/>
      <w:pPr>
        <w:tabs>
          <w:tab w:val="num" w:pos="1440"/>
        </w:tabs>
        <w:ind w:left="1440" w:hanging="360"/>
      </w:pPr>
    </w:lvl>
    <w:lvl w:ilvl="2" w:tplc="8DE2B508" w:tentative="1">
      <w:start w:val="1"/>
      <w:numFmt w:val="decimal"/>
      <w:lvlText w:val="%3."/>
      <w:lvlJc w:val="left"/>
      <w:pPr>
        <w:tabs>
          <w:tab w:val="num" w:pos="2160"/>
        </w:tabs>
        <w:ind w:left="2160" w:hanging="360"/>
      </w:pPr>
    </w:lvl>
    <w:lvl w:ilvl="3" w:tplc="9992DC1E" w:tentative="1">
      <w:start w:val="1"/>
      <w:numFmt w:val="decimal"/>
      <w:lvlText w:val="%4."/>
      <w:lvlJc w:val="left"/>
      <w:pPr>
        <w:tabs>
          <w:tab w:val="num" w:pos="2880"/>
        </w:tabs>
        <w:ind w:left="2880" w:hanging="360"/>
      </w:pPr>
    </w:lvl>
    <w:lvl w:ilvl="4" w:tplc="E9865ABA" w:tentative="1">
      <w:start w:val="1"/>
      <w:numFmt w:val="decimal"/>
      <w:lvlText w:val="%5."/>
      <w:lvlJc w:val="left"/>
      <w:pPr>
        <w:tabs>
          <w:tab w:val="num" w:pos="3600"/>
        </w:tabs>
        <w:ind w:left="3600" w:hanging="360"/>
      </w:pPr>
    </w:lvl>
    <w:lvl w:ilvl="5" w:tplc="213C79A8" w:tentative="1">
      <w:start w:val="1"/>
      <w:numFmt w:val="decimal"/>
      <w:lvlText w:val="%6."/>
      <w:lvlJc w:val="left"/>
      <w:pPr>
        <w:tabs>
          <w:tab w:val="num" w:pos="4320"/>
        </w:tabs>
        <w:ind w:left="4320" w:hanging="360"/>
      </w:pPr>
    </w:lvl>
    <w:lvl w:ilvl="6" w:tplc="B190668E" w:tentative="1">
      <w:start w:val="1"/>
      <w:numFmt w:val="decimal"/>
      <w:lvlText w:val="%7."/>
      <w:lvlJc w:val="left"/>
      <w:pPr>
        <w:tabs>
          <w:tab w:val="num" w:pos="5040"/>
        </w:tabs>
        <w:ind w:left="5040" w:hanging="360"/>
      </w:pPr>
    </w:lvl>
    <w:lvl w:ilvl="7" w:tplc="E12629D6" w:tentative="1">
      <w:start w:val="1"/>
      <w:numFmt w:val="decimal"/>
      <w:lvlText w:val="%8."/>
      <w:lvlJc w:val="left"/>
      <w:pPr>
        <w:tabs>
          <w:tab w:val="num" w:pos="5760"/>
        </w:tabs>
        <w:ind w:left="5760" w:hanging="360"/>
      </w:pPr>
    </w:lvl>
    <w:lvl w:ilvl="8" w:tplc="501CCF52" w:tentative="1">
      <w:start w:val="1"/>
      <w:numFmt w:val="decimal"/>
      <w:lvlText w:val="%9."/>
      <w:lvlJc w:val="left"/>
      <w:pPr>
        <w:tabs>
          <w:tab w:val="num" w:pos="6480"/>
        </w:tabs>
        <w:ind w:left="6480" w:hanging="360"/>
      </w:pPr>
    </w:lvl>
  </w:abstractNum>
  <w:abstractNum w:abstractNumId="2">
    <w:nsid w:val="3C635311"/>
    <w:multiLevelType w:val="hybridMultilevel"/>
    <w:tmpl w:val="D24AEF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3EB60D2B"/>
    <w:multiLevelType w:val="hybridMultilevel"/>
    <w:tmpl w:val="AAF278F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78745D5F"/>
    <w:multiLevelType w:val="hybridMultilevel"/>
    <w:tmpl w:val="922663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7D340C97"/>
    <w:multiLevelType w:val="hybridMultilevel"/>
    <w:tmpl w:val="D646B584"/>
    <w:lvl w:ilvl="0" w:tplc="A07893A6">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B6AFA"/>
    <w:rsid w:val="00007E73"/>
    <w:rsid w:val="00052E15"/>
    <w:rsid w:val="001842A9"/>
    <w:rsid w:val="001870DC"/>
    <w:rsid w:val="00261429"/>
    <w:rsid w:val="00291625"/>
    <w:rsid w:val="005E0966"/>
    <w:rsid w:val="00727EE1"/>
    <w:rsid w:val="00792FDE"/>
    <w:rsid w:val="007B74F6"/>
    <w:rsid w:val="00892AAF"/>
    <w:rsid w:val="009416A1"/>
    <w:rsid w:val="00B82FAC"/>
    <w:rsid w:val="00BB6AFA"/>
    <w:rsid w:val="00C57BDE"/>
    <w:rsid w:val="00C711B5"/>
    <w:rsid w:val="00DF2A12"/>
    <w:rsid w:val="00E2285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BD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2859"/>
    <w:pPr>
      <w:ind w:left="720"/>
      <w:contextualSpacing/>
    </w:pPr>
  </w:style>
  <w:style w:type="character" w:customStyle="1" w:styleId="apple-converted-space">
    <w:name w:val="apple-converted-space"/>
    <w:basedOn w:val="Fuentedeprrafopredeter"/>
    <w:rsid w:val="005E0966"/>
  </w:style>
  <w:style w:type="character" w:styleId="Textoennegrita">
    <w:name w:val="Strong"/>
    <w:basedOn w:val="Fuentedeprrafopredeter"/>
    <w:uiPriority w:val="22"/>
    <w:qFormat/>
    <w:rsid w:val="005E0966"/>
    <w:rPr>
      <w:b/>
      <w:bCs/>
    </w:rPr>
  </w:style>
  <w:style w:type="character" w:styleId="nfasis">
    <w:name w:val="Emphasis"/>
    <w:basedOn w:val="Fuentedeprrafopredeter"/>
    <w:uiPriority w:val="20"/>
    <w:qFormat/>
    <w:rsid w:val="00184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2859"/>
    <w:pPr>
      <w:ind w:left="720"/>
      <w:contextualSpacing/>
    </w:pPr>
  </w:style>
</w:styles>
</file>

<file path=word/webSettings.xml><?xml version="1.0" encoding="utf-8"?>
<w:webSettings xmlns:r="http://schemas.openxmlformats.org/officeDocument/2006/relationships" xmlns:w="http://schemas.openxmlformats.org/wordprocessingml/2006/main">
  <w:divs>
    <w:div w:id="1012344263">
      <w:bodyDiv w:val="1"/>
      <w:marLeft w:val="0"/>
      <w:marRight w:val="0"/>
      <w:marTop w:val="0"/>
      <w:marBottom w:val="0"/>
      <w:divBdr>
        <w:top w:val="none" w:sz="0" w:space="0" w:color="auto"/>
        <w:left w:val="none" w:sz="0" w:space="0" w:color="auto"/>
        <w:bottom w:val="none" w:sz="0" w:space="0" w:color="auto"/>
        <w:right w:val="none" w:sz="0" w:space="0" w:color="auto"/>
      </w:divBdr>
      <w:divsChild>
        <w:div w:id="1851411476">
          <w:marLeft w:val="0"/>
          <w:marRight w:val="0"/>
          <w:marTop w:val="0"/>
          <w:marBottom w:val="200"/>
          <w:divBdr>
            <w:top w:val="none" w:sz="0" w:space="0" w:color="auto"/>
            <w:left w:val="none" w:sz="0" w:space="0" w:color="auto"/>
            <w:bottom w:val="none" w:sz="0" w:space="0" w:color="auto"/>
            <w:right w:val="none" w:sz="0" w:space="0" w:color="auto"/>
          </w:divBdr>
        </w:div>
      </w:divsChild>
    </w:div>
    <w:div w:id="1744452816">
      <w:bodyDiv w:val="1"/>
      <w:marLeft w:val="0"/>
      <w:marRight w:val="0"/>
      <w:marTop w:val="0"/>
      <w:marBottom w:val="0"/>
      <w:divBdr>
        <w:top w:val="none" w:sz="0" w:space="0" w:color="auto"/>
        <w:left w:val="none" w:sz="0" w:space="0" w:color="auto"/>
        <w:bottom w:val="none" w:sz="0" w:space="0" w:color="auto"/>
        <w:right w:val="none" w:sz="0" w:space="0" w:color="auto"/>
      </w:divBdr>
      <w:divsChild>
        <w:div w:id="326056697">
          <w:marLeft w:val="907"/>
          <w:marRight w:val="0"/>
          <w:marTop w:val="106"/>
          <w:marBottom w:val="0"/>
          <w:divBdr>
            <w:top w:val="none" w:sz="0" w:space="0" w:color="auto"/>
            <w:left w:val="none" w:sz="0" w:space="0" w:color="auto"/>
            <w:bottom w:val="none" w:sz="0" w:space="0" w:color="auto"/>
            <w:right w:val="none" w:sz="0" w:space="0" w:color="auto"/>
          </w:divBdr>
        </w:div>
        <w:div w:id="2070685509">
          <w:marLeft w:val="907"/>
          <w:marRight w:val="0"/>
          <w:marTop w:val="106"/>
          <w:marBottom w:val="0"/>
          <w:divBdr>
            <w:top w:val="none" w:sz="0" w:space="0" w:color="auto"/>
            <w:left w:val="none" w:sz="0" w:space="0" w:color="auto"/>
            <w:bottom w:val="none" w:sz="0" w:space="0" w:color="auto"/>
            <w:right w:val="none" w:sz="0" w:space="0" w:color="auto"/>
          </w:divBdr>
        </w:div>
        <w:div w:id="311836174">
          <w:marLeft w:val="907"/>
          <w:marRight w:val="0"/>
          <w:marTop w:val="106"/>
          <w:marBottom w:val="0"/>
          <w:divBdr>
            <w:top w:val="none" w:sz="0" w:space="0" w:color="auto"/>
            <w:left w:val="none" w:sz="0" w:space="0" w:color="auto"/>
            <w:bottom w:val="none" w:sz="0" w:space="0" w:color="auto"/>
            <w:right w:val="none" w:sz="0" w:space="0" w:color="auto"/>
          </w:divBdr>
        </w:div>
        <w:div w:id="668682725">
          <w:marLeft w:val="907"/>
          <w:marRight w:val="0"/>
          <w:marTop w:val="10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881</Words>
  <Characters>4849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lorenita</dc:creator>
  <cp:lastModifiedBy>Sebastián</cp:lastModifiedBy>
  <cp:revision>2</cp:revision>
  <dcterms:created xsi:type="dcterms:W3CDTF">2012-07-05T11:48:00Z</dcterms:created>
  <dcterms:modified xsi:type="dcterms:W3CDTF">2012-07-05T11:48:00Z</dcterms:modified>
</cp:coreProperties>
</file>