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F68" w:rsidRPr="002912DA" w:rsidRDefault="00ED7306" w:rsidP="00ED7306">
      <w:pPr>
        <w:jc w:val="center"/>
        <w:rPr>
          <w:sz w:val="72"/>
          <w:szCs w:val="72"/>
        </w:rPr>
      </w:pPr>
      <w:proofErr w:type="spellStart"/>
      <w:r w:rsidRPr="002912DA">
        <w:rPr>
          <w:sz w:val="72"/>
          <w:szCs w:val="72"/>
        </w:rPr>
        <w:t>NoSQL</w:t>
      </w:r>
      <w:proofErr w:type="spellEnd"/>
    </w:p>
    <w:p w:rsidR="009009F8" w:rsidRPr="009009F8" w:rsidRDefault="00ED7306" w:rsidP="00ED7306">
      <w:pPr>
        <w:jc w:val="center"/>
        <w:rPr>
          <w:sz w:val="56"/>
          <w:szCs w:val="56"/>
        </w:rPr>
      </w:pPr>
      <w:r w:rsidRPr="009009F8">
        <w:rPr>
          <w:sz w:val="56"/>
          <w:szCs w:val="56"/>
        </w:rPr>
        <w:t>Not</w:t>
      </w:r>
      <w:r w:rsidR="009009F8">
        <w:rPr>
          <w:sz w:val="56"/>
          <w:szCs w:val="56"/>
        </w:rPr>
        <w:t xml:space="preserve"> </w:t>
      </w:r>
      <w:proofErr w:type="spellStart"/>
      <w:r w:rsidRPr="009009F8">
        <w:rPr>
          <w:sz w:val="56"/>
          <w:szCs w:val="56"/>
        </w:rPr>
        <w:t>Only</w:t>
      </w:r>
      <w:proofErr w:type="spellEnd"/>
      <w:r w:rsidR="009009F8">
        <w:rPr>
          <w:sz w:val="56"/>
          <w:szCs w:val="56"/>
        </w:rPr>
        <w:t xml:space="preserve"> </w:t>
      </w:r>
      <w:r w:rsidRPr="009009F8">
        <w:rPr>
          <w:sz w:val="56"/>
          <w:szCs w:val="56"/>
        </w:rPr>
        <w:t xml:space="preserve">SQL </w:t>
      </w:r>
    </w:p>
    <w:p w:rsidR="00ED7306" w:rsidRPr="002912DA" w:rsidRDefault="00ED7306" w:rsidP="00ED7306">
      <w:pPr>
        <w:jc w:val="center"/>
        <w:rPr>
          <w:sz w:val="72"/>
          <w:szCs w:val="72"/>
        </w:rPr>
      </w:pPr>
      <w:r w:rsidRPr="002912DA">
        <w:rPr>
          <w:sz w:val="72"/>
          <w:szCs w:val="72"/>
        </w:rPr>
        <w:t>Nierelacyjne bazy danych</w:t>
      </w:r>
    </w:p>
    <w:p w:rsidR="00ED7306" w:rsidRPr="002912DA" w:rsidRDefault="00ED7306" w:rsidP="00ED7306">
      <w:pPr>
        <w:rPr>
          <w:b/>
          <w:outline/>
          <w:color w:val="C0504D" w:themeColor="accent2"/>
          <w:sz w:val="72"/>
          <w:szCs w:val="72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</w:pPr>
      <w:r w:rsidRPr="002912DA">
        <w:rPr>
          <w:b/>
          <w:outline/>
          <w:color w:val="C0504D" w:themeColor="accent2"/>
          <w:sz w:val="72"/>
          <w:szCs w:val="72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  <w:t>CECHY PODSTAWOWE:</w:t>
      </w:r>
    </w:p>
    <w:p w:rsidR="00ED7306" w:rsidRPr="002912DA" w:rsidRDefault="00ED7306" w:rsidP="00ED7306">
      <w:pPr>
        <w:rPr>
          <w:sz w:val="44"/>
          <w:szCs w:val="44"/>
        </w:rPr>
      </w:pPr>
      <w:r w:rsidRPr="002912DA">
        <w:rPr>
          <w:sz w:val="44"/>
          <w:szCs w:val="44"/>
        </w:rPr>
        <w:t xml:space="preserve">NIE UŻYWAJĄ ZŁĄCZEŃ </w:t>
      </w:r>
      <w:r w:rsidR="000B7573" w:rsidRPr="002912DA">
        <w:rPr>
          <w:sz w:val="44"/>
          <w:szCs w:val="44"/>
        </w:rPr>
        <w:t xml:space="preserve"> ORAZ SZTYWNYCH SCHEMATÓW DANYCH</w:t>
      </w:r>
    </w:p>
    <w:p w:rsidR="00ED7306" w:rsidRPr="006A5BAF" w:rsidRDefault="00ED7306" w:rsidP="00ED7306">
      <w:pPr>
        <w:rPr>
          <w:sz w:val="28"/>
          <w:szCs w:val="28"/>
        </w:rPr>
      </w:pPr>
      <w:r w:rsidRPr="002912DA">
        <w:rPr>
          <w:sz w:val="44"/>
          <w:szCs w:val="44"/>
        </w:rPr>
        <w:t>DOBRA SKALOWALNOŚĆ</w:t>
      </w:r>
      <w:r w:rsidR="006A5BAF">
        <w:rPr>
          <w:sz w:val="44"/>
          <w:szCs w:val="44"/>
        </w:rPr>
        <w:t xml:space="preserve"> – </w:t>
      </w:r>
      <w:r w:rsidR="006A5BAF">
        <w:rPr>
          <w:sz w:val="28"/>
          <w:szCs w:val="28"/>
        </w:rPr>
        <w:t xml:space="preserve">ma być przezroczyste dla warstwy aplikacji </w:t>
      </w:r>
    </w:p>
    <w:p w:rsidR="00ED7306" w:rsidRPr="002912DA" w:rsidRDefault="0033409A" w:rsidP="00ED7306">
      <w:pPr>
        <w:rPr>
          <w:sz w:val="28"/>
          <w:szCs w:val="28"/>
        </w:rPr>
      </w:pPr>
      <w:r>
        <w:rPr>
          <w:sz w:val="32"/>
          <w:szCs w:val="32"/>
        </w:rPr>
        <w:t xml:space="preserve">NIEKONIECZNIE SPEŁNIA ZASADY </w:t>
      </w:r>
      <w:r w:rsidR="002912DA" w:rsidRPr="002912DA">
        <w:rPr>
          <w:sz w:val="32"/>
          <w:szCs w:val="32"/>
        </w:rPr>
        <w:t xml:space="preserve">ACID - </w:t>
      </w:r>
      <w:r w:rsidR="00BE385F" w:rsidRPr="002912DA">
        <w:rPr>
          <w:sz w:val="32"/>
          <w:szCs w:val="32"/>
        </w:rPr>
        <w:t>(</w:t>
      </w:r>
      <w:proofErr w:type="spellStart"/>
      <w:r w:rsidR="00BE385F" w:rsidRPr="002912DA">
        <w:rPr>
          <w:sz w:val="32"/>
          <w:szCs w:val="32"/>
        </w:rPr>
        <w:t>Atomicity</w:t>
      </w:r>
      <w:proofErr w:type="spellEnd"/>
      <w:r w:rsidR="00BE385F" w:rsidRPr="002912DA">
        <w:rPr>
          <w:sz w:val="32"/>
          <w:szCs w:val="32"/>
        </w:rPr>
        <w:t xml:space="preserve">, </w:t>
      </w:r>
      <w:proofErr w:type="spellStart"/>
      <w:r w:rsidR="00BE385F" w:rsidRPr="002912DA">
        <w:rPr>
          <w:sz w:val="32"/>
          <w:szCs w:val="32"/>
        </w:rPr>
        <w:t>Consistency</w:t>
      </w:r>
      <w:proofErr w:type="spellEnd"/>
      <w:r w:rsidR="00BE385F" w:rsidRPr="002912DA">
        <w:rPr>
          <w:sz w:val="32"/>
          <w:szCs w:val="32"/>
        </w:rPr>
        <w:t xml:space="preserve">, </w:t>
      </w:r>
      <w:proofErr w:type="spellStart"/>
      <w:r w:rsidR="00BE385F" w:rsidRPr="002912DA">
        <w:rPr>
          <w:sz w:val="32"/>
          <w:szCs w:val="32"/>
        </w:rPr>
        <w:t>Isolation</w:t>
      </w:r>
      <w:proofErr w:type="spellEnd"/>
      <w:r w:rsidR="00BE385F" w:rsidRPr="002912DA">
        <w:rPr>
          <w:sz w:val="32"/>
          <w:szCs w:val="32"/>
        </w:rPr>
        <w:t xml:space="preserve">, </w:t>
      </w:r>
      <w:proofErr w:type="spellStart"/>
      <w:r w:rsidR="00BE385F" w:rsidRPr="002912DA">
        <w:rPr>
          <w:sz w:val="32"/>
          <w:szCs w:val="32"/>
        </w:rPr>
        <w:t>Durability</w:t>
      </w:r>
      <w:proofErr w:type="spellEnd"/>
      <w:r w:rsidR="00BE385F" w:rsidRPr="002912DA">
        <w:rPr>
          <w:sz w:val="32"/>
          <w:szCs w:val="32"/>
        </w:rPr>
        <w:t xml:space="preserve">) </w:t>
      </w:r>
      <w:r w:rsidR="00BE385F" w:rsidRPr="002912DA">
        <w:rPr>
          <w:sz w:val="28"/>
          <w:szCs w:val="28"/>
        </w:rPr>
        <w:t xml:space="preserve">– zmniejsza restrykcyjność w działaniu bazy nie gwarantując całkowitego bezpieczeństwa danych, a w szczególności transakcji. </w:t>
      </w:r>
    </w:p>
    <w:p w:rsidR="00BE385F" w:rsidRPr="004117B5" w:rsidRDefault="006A5BAF" w:rsidP="00ED7306">
      <w:pPr>
        <w:rPr>
          <w:sz w:val="44"/>
          <w:szCs w:val="44"/>
        </w:rPr>
      </w:pPr>
      <w:r>
        <w:rPr>
          <w:sz w:val="44"/>
          <w:szCs w:val="44"/>
        </w:rPr>
        <w:t>SŁUŻĄ DO PRZECHOWYWANIA DUŻYCH ILOŚCI DANYCH</w:t>
      </w:r>
    </w:p>
    <w:p w:rsidR="005744BF" w:rsidRDefault="00BE385F" w:rsidP="00ED7306">
      <w:r w:rsidRPr="002912DA">
        <w:rPr>
          <w:sz w:val="44"/>
          <w:szCs w:val="44"/>
        </w:rPr>
        <w:t>W</w:t>
      </w:r>
      <w:r w:rsidR="005744BF" w:rsidRPr="002912DA">
        <w:rPr>
          <w:sz w:val="44"/>
          <w:szCs w:val="44"/>
        </w:rPr>
        <w:t>YSOKI POZIOM DOSTĘPNOŚCI</w:t>
      </w:r>
      <w:r w:rsidR="005744BF">
        <w:t xml:space="preserve"> </w:t>
      </w:r>
      <w:r w:rsidR="005744BF" w:rsidRPr="002912DA">
        <w:rPr>
          <w:sz w:val="28"/>
          <w:szCs w:val="28"/>
        </w:rPr>
        <w:t xml:space="preserve">– zakładamy że pojedyncze awarie to nie wyjątek a normalna sytuacja. </w:t>
      </w:r>
      <w:proofErr w:type="spellStart"/>
      <w:r w:rsidR="005744BF" w:rsidRPr="002912DA">
        <w:rPr>
          <w:sz w:val="28"/>
          <w:szCs w:val="28"/>
        </w:rPr>
        <w:t>Całośc</w:t>
      </w:r>
      <w:proofErr w:type="spellEnd"/>
      <w:r w:rsidR="005744BF" w:rsidRPr="002912DA">
        <w:rPr>
          <w:sz w:val="28"/>
          <w:szCs w:val="28"/>
        </w:rPr>
        <w:t xml:space="preserve"> ma wciąż działać nawet jeśli część elementów jest uszkodzona</w:t>
      </w:r>
      <w:r w:rsidR="005744BF">
        <w:t xml:space="preserve"> </w:t>
      </w:r>
    </w:p>
    <w:p w:rsidR="005744BF" w:rsidRDefault="005744BF" w:rsidP="00ED7306">
      <w:pPr>
        <w:rPr>
          <w:sz w:val="44"/>
          <w:szCs w:val="44"/>
        </w:rPr>
      </w:pPr>
      <w:r w:rsidRPr="002912DA">
        <w:rPr>
          <w:sz w:val="44"/>
          <w:szCs w:val="44"/>
        </w:rPr>
        <w:t>KONCENTRACJA NA SAMYCH DANYCH A NIE NA SCHEMATACH</w:t>
      </w:r>
    </w:p>
    <w:p w:rsidR="000B7573" w:rsidRDefault="006A5BAF" w:rsidP="00ED7306">
      <w:pPr>
        <w:rPr>
          <w:sz w:val="44"/>
          <w:szCs w:val="44"/>
        </w:rPr>
      </w:pPr>
      <w:r>
        <w:rPr>
          <w:sz w:val="44"/>
          <w:szCs w:val="44"/>
        </w:rPr>
        <w:lastRenderedPageBreak/>
        <w:t>SĄ MNIEJ UNIWERSALNE OD TRADYCYJNYCH BAZ SQL, ALE W NIEKTÓRYCH ZASTOSOWANIACH OFERUJĄ ZNACZNIE WIĘKSZĄ WYDAJNOŚĆ</w:t>
      </w:r>
    </w:p>
    <w:p w:rsidR="006A5BAF" w:rsidRPr="006A5BAF" w:rsidRDefault="006A5BAF" w:rsidP="00ED7306">
      <w:pPr>
        <w:rPr>
          <w:sz w:val="28"/>
          <w:szCs w:val="28"/>
        </w:rPr>
      </w:pPr>
      <w:r>
        <w:rPr>
          <w:sz w:val="44"/>
          <w:szCs w:val="44"/>
        </w:rPr>
        <w:t xml:space="preserve">ROZPROSZONA ARCHITEKTURA – </w:t>
      </w:r>
      <w:r>
        <w:rPr>
          <w:sz w:val="28"/>
          <w:szCs w:val="28"/>
        </w:rPr>
        <w:t>możliwość dodania kolejnych serwerów co powoduje wzrost tego niezawodności nie wydajności na początku wydajności (skalowalność) oraz niezawodności w nawiasie redundancja</w:t>
      </w:r>
      <w:bookmarkStart w:id="0" w:name="_GoBack"/>
      <w:bookmarkEnd w:id="0"/>
    </w:p>
    <w:p w:rsidR="005744BF" w:rsidRPr="002912DA" w:rsidRDefault="005744BF" w:rsidP="00ED7306">
      <w:pPr>
        <w:rPr>
          <w:sz w:val="72"/>
          <w:szCs w:val="72"/>
        </w:rPr>
      </w:pPr>
      <w:r>
        <w:br w:type="column"/>
      </w:r>
      <w:r w:rsidRPr="002912DA">
        <w:rPr>
          <w:b/>
          <w:outline/>
          <w:color w:val="C0504D" w:themeColor="accent2"/>
          <w:sz w:val="72"/>
          <w:szCs w:val="72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  <w:lastRenderedPageBreak/>
        <w:t>FORMATY PRZECHOWYWANIA DANCYH:</w:t>
      </w:r>
    </w:p>
    <w:p w:rsidR="005744BF" w:rsidRPr="002912DA" w:rsidRDefault="005744BF" w:rsidP="00ED7306">
      <w:pPr>
        <w:rPr>
          <w:sz w:val="44"/>
          <w:szCs w:val="44"/>
        </w:rPr>
      </w:pPr>
      <w:r w:rsidRPr="002912DA">
        <w:rPr>
          <w:sz w:val="44"/>
          <w:szCs w:val="44"/>
        </w:rPr>
        <w:t>DANE ZAZWYCZAJ PRZECHOWYWANE SĄ W POSTACI PAR KLUCZ-WARTOŚĆ</w:t>
      </w:r>
    </w:p>
    <w:p w:rsidR="005744BF" w:rsidRPr="002912DA" w:rsidRDefault="005744BF" w:rsidP="00ED7306">
      <w:pPr>
        <w:rPr>
          <w:sz w:val="44"/>
          <w:szCs w:val="44"/>
        </w:rPr>
      </w:pPr>
      <w:r w:rsidRPr="002912DA">
        <w:rPr>
          <w:sz w:val="44"/>
          <w:szCs w:val="44"/>
        </w:rPr>
        <w:t>NAJCZĘŚCIEJ STOSOWANE FORMATY PRZECHOWYWANIA TO:</w:t>
      </w:r>
    </w:p>
    <w:p w:rsidR="005744BF" w:rsidRPr="002912DA" w:rsidRDefault="005744BF" w:rsidP="00ED7306">
      <w:pPr>
        <w:rPr>
          <w:sz w:val="44"/>
          <w:szCs w:val="44"/>
        </w:rPr>
      </w:pPr>
      <w:r w:rsidRPr="002912DA">
        <w:rPr>
          <w:sz w:val="44"/>
          <w:szCs w:val="44"/>
        </w:rPr>
        <w:t>-XML</w:t>
      </w:r>
    </w:p>
    <w:p w:rsidR="005744BF" w:rsidRPr="002912DA" w:rsidRDefault="005744BF" w:rsidP="00ED7306">
      <w:pPr>
        <w:rPr>
          <w:sz w:val="44"/>
          <w:szCs w:val="44"/>
        </w:rPr>
      </w:pPr>
      <w:r w:rsidRPr="002912DA">
        <w:rPr>
          <w:sz w:val="44"/>
          <w:szCs w:val="44"/>
        </w:rPr>
        <w:t>-JSON</w:t>
      </w:r>
    </w:p>
    <w:p w:rsidR="005744BF" w:rsidRPr="002912DA" w:rsidRDefault="005744BF" w:rsidP="00ED7306">
      <w:pPr>
        <w:rPr>
          <w:sz w:val="44"/>
          <w:szCs w:val="44"/>
        </w:rPr>
      </w:pPr>
      <w:r w:rsidRPr="002912DA">
        <w:rPr>
          <w:sz w:val="44"/>
          <w:szCs w:val="44"/>
        </w:rPr>
        <w:t>-DANE BINARNE</w:t>
      </w:r>
    </w:p>
    <w:p w:rsidR="005744BF" w:rsidRPr="002912DA" w:rsidRDefault="005744BF" w:rsidP="00ED7306">
      <w:pPr>
        <w:rPr>
          <w:sz w:val="72"/>
          <w:szCs w:val="72"/>
        </w:rPr>
      </w:pPr>
      <w:r>
        <w:br w:type="column"/>
      </w:r>
      <w:r w:rsidRPr="002912DA">
        <w:rPr>
          <w:b/>
          <w:outline/>
          <w:color w:val="C0504D" w:themeColor="accent2"/>
          <w:sz w:val="72"/>
          <w:szCs w:val="72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  <w:lastRenderedPageBreak/>
        <w:t>PRZYKŁADOWE TYPY BAZ NOSQL</w:t>
      </w:r>
    </w:p>
    <w:p w:rsidR="005744BF" w:rsidRPr="002912DA" w:rsidRDefault="005744BF" w:rsidP="00ED7306">
      <w:pPr>
        <w:rPr>
          <w:sz w:val="44"/>
          <w:szCs w:val="44"/>
        </w:rPr>
      </w:pPr>
      <w:r w:rsidRPr="002912DA">
        <w:rPr>
          <w:sz w:val="44"/>
          <w:szCs w:val="44"/>
        </w:rPr>
        <w:t>-</w:t>
      </w:r>
      <w:proofErr w:type="spellStart"/>
      <w:r w:rsidRPr="002912DA">
        <w:rPr>
          <w:sz w:val="44"/>
          <w:szCs w:val="44"/>
        </w:rPr>
        <w:t>MongoDB</w:t>
      </w:r>
      <w:proofErr w:type="spellEnd"/>
    </w:p>
    <w:p w:rsidR="005744BF" w:rsidRDefault="005744BF" w:rsidP="00ED7306">
      <w:pPr>
        <w:rPr>
          <w:sz w:val="28"/>
          <w:szCs w:val="28"/>
        </w:rPr>
      </w:pPr>
      <w:r w:rsidRPr="002912DA">
        <w:rPr>
          <w:sz w:val="44"/>
          <w:szCs w:val="44"/>
        </w:rPr>
        <w:t>-</w:t>
      </w:r>
      <w:proofErr w:type="spellStart"/>
      <w:r w:rsidRPr="002912DA">
        <w:rPr>
          <w:sz w:val="44"/>
          <w:szCs w:val="44"/>
        </w:rPr>
        <w:t>Cassandra</w:t>
      </w:r>
      <w:proofErr w:type="spellEnd"/>
      <w:r>
        <w:t xml:space="preserve"> – </w:t>
      </w:r>
      <w:r w:rsidRPr="006A5BAF">
        <w:rPr>
          <w:sz w:val="28"/>
          <w:szCs w:val="28"/>
        </w:rPr>
        <w:t xml:space="preserve">wykorzystywana m.in. przez </w:t>
      </w:r>
      <w:proofErr w:type="spellStart"/>
      <w:r w:rsidRPr="006A5BAF">
        <w:rPr>
          <w:sz w:val="28"/>
          <w:szCs w:val="28"/>
        </w:rPr>
        <w:t>facebook</w:t>
      </w:r>
      <w:proofErr w:type="spellEnd"/>
      <w:r w:rsidRPr="006A5BAF">
        <w:rPr>
          <w:sz w:val="28"/>
          <w:szCs w:val="28"/>
        </w:rPr>
        <w:t>(ZUO) przechowuje ogromne ilości danych</w:t>
      </w:r>
    </w:p>
    <w:p w:rsidR="006A5BAF" w:rsidRPr="006A5BAF" w:rsidRDefault="006A5BAF" w:rsidP="006A5BAF">
      <w:pPr>
        <w:rPr>
          <w:sz w:val="44"/>
          <w:szCs w:val="44"/>
        </w:rPr>
      </w:pPr>
      <w:r w:rsidRPr="006A5BAF">
        <w:rPr>
          <w:sz w:val="44"/>
          <w:szCs w:val="44"/>
        </w:rPr>
        <w:t>-</w:t>
      </w:r>
      <w:proofErr w:type="spellStart"/>
      <w:r>
        <w:rPr>
          <w:sz w:val="44"/>
          <w:szCs w:val="44"/>
        </w:rPr>
        <w:t>BigTable</w:t>
      </w:r>
      <w:proofErr w:type="spellEnd"/>
      <w:r>
        <w:rPr>
          <w:sz w:val="44"/>
          <w:szCs w:val="44"/>
        </w:rPr>
        <w:t xml:space="preserve"> (Google)</w:t>
      </w:r>
    </w:p>
    <w:p w:rsidR="00BE385F" w:rsidRDefault="006A5BAF" w:rsidP="006A5BAF">
      <w:pPr>
        <w:rPr>
          <w:sz w:val="44"/>
          <w:szCs w:val="44"/>
        </w:rPr>
      </w:pPr>
      <w:r>
        <w:rPr>
          <w:sz w:val="44"/>
          <w:szCs w:val="44"/>
        </w:rPr>
        <w:t>-</w:t>
      </w:r>
      <w:r w:rsidRPr="006A5BAF">
        <w:rPr>
          <w:sz w:val="44"/>
          <w:szCs w:val="44"/>
        </w:rPr>
        <w:t xml:space="preserve">Amazon </w:t>
      </w:r>
      <w:proofErr w:type="spellStart"/>
      <w:r w:rsidRPr="006A5BAF">
        <w:rPr>
          <w:sz w:val="44"/>
          <w:szCs w:val="44"/>
        </w:rPr>
        <w:t>SimpleDB</w:t>
      </w:r>
      <w:proofErr w:type="spellEnd"/>
    </w:p>
    <w:p w:rsidR="006A5BAF" w:rsidRPr="006A5BAF" w:rsidRDefault="006A5BAF" w:rsidP="006A5BAF">
      <w:pPr>
        <w:rPr>
          <w:sz w:val="44"/>
          <w:szCs w:val="44"/>
        </w:rPr>
      </w:pPr>
    </w:p>
    <w:p w:rsidR="000B7573" w:rsidRDefault="000B7573" w:rsidP="00ED7306"/>
    <w:p w:rsidR="000B7573" w:rsidRPr="002912DA" w:rsidRDefault="000B7573" w:rsidP="00ED7306">
      <w:pPr>
        <w:rPr>
          <w:b/>
          <w:outline/>
          <w:color w:val="C0504D" w:themeColor="accent2"/>
          <w:sz w:val="72"/>
          <w:szCs w:val="72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</w:pPr>
      <w:r>
        <w:br w:type="column"/>
      </w:r>
      <w:r w:rsidRPr="002912DA">
        <w:rPr>
          <w:b/>
          <w:outline/>
          <w:color w:val="C0504D" w:themeColor="accent2"/>
          <w:sz w:val="72"/>
          <w:szCs w:val="72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  <w:lastRenderedPageBreak/>
        <w:t>Modele baz</w:t>
      </w:r>
    </w:p>
    <w:p w:rsidR="000B7573" w:rsidRDefault="000B7573" w:rsidP="00ED7306">
      <w:r w:rsidRPr="002912DA">
        <w:rPr>
          <w:sz w:val="44"/>
          <w:szCs w:val="44"/>
        </w:rPr>
        <w:sym w:font="Wingdings" w:char="F0E0"/>
      </w:r>
      <w:r w:rsidRPr="002912DA">
        <w:rPr>
          <w:sz w:val="44"/>
          <w:szCs w:val="44"/>
        </w:rPr>
        <w:t>Bazy kolumnowe</w:t>
      </w:r>
      <w:r>
        <w:t xml:space="preserve"> </w:t>
      </w:r>
      <w:r w:rsidRPr="002912DA">
        <w:rPr>
          <w:sz w:val="28"/>
          <w:szCs w:val="28"/>
        </w:rPr>
        <w:t>– informacje nie są zawarte w wierszach tylko w kolumnach. Takie podejście jest dobre przy agregacji dużych ilości danych(</w:t>
      </w:r>
      <w:proofErr w:type="spellStart"/>
      <w:r w:rsidRPr="002912DA">
        <w:rPr>
          <w:sz w:val="28"/>
          <w:szCs w:val="28"/>
        </w:rPr>
        <w:t>np.hurtownie</w:t>
      </w:r>
      <w:proofErr w:type="spellEnd"/>
      <w:r w:rsidRPr="002912DA">
        <w:rPr>
          <w:sz w:val="28"/>
          <w:szCs w:val="28"/>
        </w:rPr>
        <w:t>, systemy analityczne)</w:t>
      </w:r>
    </w:p>
    <w:p w:rsidR="000B7573" w:rsidRDefault="000B7573" w:rsidP="00ED7306">
      <w:r w:rsidRPr="002912DA">
        <w:rPr>
          <w:sz w:val="44"/>
          <w:szCs w:val="44"/>
        </w:rPr>
        <w:sym w:font="Wingdings" w:char="F0E0"/>
      </w:r>
      <w:r w:rsidRPr="002912DA">
        <w:rPr>
          <w:sz w:val="44"/>
          <w:szCs w:val="44"/>
        </w:rPr>
        <w:t>Bazy dokumentowe</w:t>
      </w:r>
      <w:r>
        <w:t xml:space="preserve"> </w:t>
      </w:r>
      <w:r w:rsidRPr="002912DA">
        <w:rPr>
          <w:sz w:val="28"/>
          <w:szCs w:val="28"/>
        </w:rPr>
        <w:t>- W bazach tego typu zamiast wierszy występuje pojęcie dokumentu, który zawiera pary klucz-wartość. Podejście takie jest niezwykle elastyczne i umożliwia bardzo wierne odtwarzanie rzeczywistych danych w systemach informatycznych.</w:t>
      </w:r>
    </w:p>
    <w:p w:rsidR="000B7573" w:rsidRDefault="000B7573" w:rsidP="00ED7306">
      <w:r w:rsidRPr="002912DA">
        <w:rPr>
          <w:sz w:val="44"/>
          <w:szCs w:val="44"/>
        </w:rPr>
        <w:sym w:font="Wingdings" w:char="F0E0"/>
      </w:r>
      <w:r w:rsidRPr="002912DA">
        <w:rPr>
          <w:sz w:val="44"/>
          <w:szCs w:val="44"/>
        </w:rPr>
        <w:t>Bazy XML</w:t>
      </w:r>
      <w:r>
        <w:t xml:space="preserve"> </w:t>
      </w:r>
      <w:r w:rsidRPr="002912DA">
        <w:rPr>
          <w:sz w:val="28"/>
          <w:szCs w:val="28"/>
        </w:rPr>
        <w:t>– dobre rozwiązanie do wymiany informacji między bazami danych. Na wskutek tego powstały bazy przechowujące dane w tymże języku.</w:t>
      </w:r>
      <w:r w:rsidRPr="002912DA">
        <w:rPr>
          <w:rFonts w:eastAsiaTheme="minorEastAsia" w:hAnsi="Calibri"/>
          <w:color w:val="000000" w:themeColor="text1"/>
          <w:kern w:val="24"/>
          <w:sz w:val="28"/>
          <w:szCs w:val="28"/>
        </w:rPr>
        <w:t xml:space="preserve"> </w:t>
      </w:r>
      <w:r w:rsidRPr="002912DA">
        <w:rPr>
          <w:sz w:val="28"/>
          <w:szCs w:val="28"/>
        </w:rPr>
        <w:t xml:space="preserve">Rozwiązania te to np. Apache </w:t>
      </w:r>
      <w:proofErr w:type="spellStart"/>
      <w:r w:rsidRPr="002912DA">
        <w:rPr>
          <w:sz w:val="28"/>
          <w:szCs w:val="28"/>
        </w:rPr>
        <w:t>Xindice</w:t>
      </w:r>
      <w:proofErr w:type="spellEnd"/>
      <w:r w:rsidRPr="002912DA">
        <w:rPr>
          <w:sz w:val="28"/>
          <w:szCs w:val="28"/>
        </w:rPr>
        <w:t xml:space="preserve">, </w:t>
      </w:r>
      <w:proofErr w:type="spellStart"/>
      <w:r w:rsidRPr="002912DA">
        <w:rPr>
          <w:sz w:val="28"/>
          <w:szCs w:val="28"/>
        </w:rPr>
        <w:t>MarkLogic</w:t>
      </w:r>
      <w:proofErr w:type="spellEnd"/>
      <w:r w:rsidRPr="002912DA">
        <w:rPr>
          <w:sz w:val="28"/>
          <w:szCs w:val="28"/>
        </w:rPr>
        <w:t xml:space="preserve"> Server, </w:t>
      </w:r>
      <w:proofErr w:type="spellStart"/>
      <w:r w:rsidRPr="002912DA">
        <w:rPr>
          <w:sz w:val="28"/>
          <w:szCs w:val="28"/>
        </w:rPr>
        <w:t>Oracle</w:t>
      </w:r>
      <w:proofErr w:type="spellEnd"/>
      <w:r w:rsidRPr="002912DA">
        <w:rPr>
          <w:sz w:val="28"/>
          <w:szCs w:val="28"/>
        </w:rPr>
        <w:t xml:space="preserve"> Berkeley XML DB, </w:t>
      </w:r>
      <w:proofErr w:type="spellStart"/>
      <w:r w:rsidRPr="002912DA">
        <w:rPr>
          <w:sz w:val="28"/>
          <w:szCs w:val="28"/>
        </w:rPr>
        <w:t>eXist</w:t>
      </w:r>
      <w:proofErr w:type="spellEnd"/>
      <w:r w:rsidRPr="002912DA">
        <w:rPr>
          <w:sz w:val="28"/>
          <w:szCs w:val="28"/>
        </w:rPr>
        <w:t>.</w:t>
      </w:r>
    </w:p>
    <w:p w:rsidR="000B7573" w:rsidRDefault="000B7573" w:rsidP="00ED7306">
      <w:r w:rsidRPr="002912DA">
        <w:rPr>
          <w:sz w:val="44"/>
          <w:szCs w:val="44"/>
        </w:rPr>
        <w:sym w:font="Wingdings" w:char="F0E0"/>
      </w:r>
      <w:r w:rsidRPr="002912DA">
        <w:rPr>
          <w:sz w:val="44"/>
          <w:szCs w:val="44"/>
        </w:rPr>
        <w:t>Bazy obiektowe</w:t>
      </w:r>
      <w:r>
        <w:t xml:space="preserve"> </w:t>
      </w:r>
      <w:r w:rsidRPr="002912DA">
        <w:rPr>
          <w:sz w:val="28"/>
          <w:szCs w:val="28"/>
        </w:rPr>
        <w:t>–</w:t>
      </w:r>
      <w:r w:rsidR="007F6D80" w:rsidRPr="002912DA">
        <w:rPr>
          <w:sz w:val="28"/>
          <w:szCs w:val="28"/>
        </w:rPr>
        <w:t xml:space="preserve"> </w:t>
      </w:r>
      <w:proofErr w:type="spellStart"/>
      <w:r w:rsidR="007F6D80" w:rsidRPr="002912DA">
        <w:rPr>
          <w:sz w:val="28"/>
          <w:szCs w:val="28"/>
        </w:rPr>
        <w:t>Służa</w:t>
      </w:r>
      <w:proofErr w:type="spellEnd"/>
      <w:r w:rsidR="007F6D80" w:rsidRPr="002912DA">
        <w:rPr>
          <w:sz w:val="28"/>
          <w:szCs w:val="28"/>
        </w:rPr>
        <w:t xml:space="preserve"> do przechowywania obiektów a nawet ich struktur, dzięki czemu programiści mogą uniknąć tzw. Mapowania relacyjno-</w:t>
      </w:r>
      <w:proofErr w:type="spellStart"/>
      <w:r w:rsidR="007F6D80" w:rsidRPr="002912DA">
        <w:rPr>
          <w:sz w:val="28"/>
          <w:szCs w:val="28"/>
        </w:rPr>
        <w:t>obiektowego.Pomimo</w:t>
      </w:r>
      <w:proofErr w:type="spellEnd"/>
      <w:r w:rsidR="007F6D80" w:rsidRPr="002912DA">
        <w:rPr>
          <w:sz w:val="28"/>
          <w:szCs w:val="28"/>
        </w:rPr>
        <w:t xml:space="preserve"> swoich zalet nie znalazły miejsca na </w:t>
      </w:r>
      <w:proofErr w:type="spellStart"/>
      <w:r w:rsidR="007F6D80" w:rsidRPr="002912DA">
        <w:rPr>
          <w:sz w:val="28"/>
          <w:szCs w:val="28"/>
        </w:rPr>
        <w:t>rynku.Główną</w:t>
      </w:r>
      <w:proofErr w:type="spellEnd"/>
      <w:r w:rsidR="007F6D80" w:rsidRPr="002912DA">
        <w:rPr>
          <w:sz w:val="28"/>
          <w:szCs w:val="28"/>
        </w:rPr>
        <w:t xml:space="preserve"> przyczyną jest zbyt mała wydajność, brak optymalizacji, oraz brak możliwości wymiany danych między językami</w:t>
      </w:r>
    </w:p>
    <w:sectPr w:rsidR="000B75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306"/>
    <w:rsid w:val="000B7573"/>
    <w:rsid w:val="002912DA"/>
    <w:rsid w:val="0033409A"/>
    <w:rsid w:val="00395DE6"/>
    <w:rsid w:val="004117B5"/>
    <w:rsid w:val="005744BF"/>
    <w:rsid w:val="005D4389"/>
    <w:rsid w:val="006A5BAF"/>
    <w:rsid w:val="007F6D80"/>
    <w:rsid w:val="00835F68"/>
    <w:rsid w:val="009009F8"/>
    <w:rsid w:val="00BE385F"/>
    <w:rsid w:val="00ED7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966AC-F7C6-4FCA-9CC1-6F688D858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5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Klopero</dc:creator>
  <cp:lastModifiedBy>Klopero</cp:lastModifiedBy>
  <cp:revision>7</cp:revision>
  <dcterms:created xsi:type="dcterms:W3CDTF">2013-04-16T18:15:00Z</dcterms:created>
  <dcterms:modified xsi:type="dcterms:W3CDTF">2013-04-16T19:17:00Z</dcterms:modified>
</cp:coreProperties>
</file>