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4A8" w:rsidRDefault="005074A8" w:rsidP="00B27E1E">
      <w:pPr>
        <w:pStyle w:val="Default"/>
        <w:pageBreakBefore/>
        <w:jc w:val="both"/>
        <w:rPr>
          <w:sz w:val="20"/>
          <w:szCs w:val="20"/>
        </w:rPr>
      </w:pPr>
      <w:r>
        <w:rPr>
          <w:sz w:val="20"/>
          <w:szCs w:val="20"/>
        </w:rPr>
        <w:t xml:space="preserve">L’ESERCIZIO DICE: SVOLGI SUL QUADERNO L’ANALISI LOGICA </w:t>
      </w:r>
      <w:proofErr w:type="spellStart"/>
      <w:r>
        <w:rPr>
          <w:sz w:val="20"/>
          <w:szCs w:val="20"/>
        </w:rPr>
        <w:t>DI</w:t>
      </w:r>
      <w:proofErr w:type="spellEnd"/>
      <w:r>
        <w:rPr>
          <w:sz w:val="20"/>
          <w:szCs w:val="20"/>
        </w:rPr>
        <w:t xml:space="preserve"> PREDICATI, SOGGETTI, COMPLEMENTI OGGETTO, APPOSIZIONI E ATTRIBUTI</w:t>
      </w:r>
    </w:p>
    <w:p w:rsidR="00B27E1E" w:rsidRDefault="00B27E1E" w:rsidP="00B27E1E">
      <w:pPr>
        <w:pStyle w:val="Default"/>
        <w:pageBreakBefore/>
        <w:jc w:val="both"/>
        <w:rPr>
          <w:sz w:val="20"/>
          <w:szCs w:val="20"/>
        </w:rPr>
      </w:pPr>
      <w:r w:rsidRPr="00B27E1E">
        <w:rPr>
          <w:sz w:val="20"/>
          <w:szCs w:val="20"/>
        </w:rPr>
        <w:lastRenderedPageBreak/>
        <w:t xml:space="preserve">Stette a guardare controsole se ce n’erano degli altri. No, non ce n’erano. </w:t>
      </w:r>
      <w:r>
        <w:rPr>
          <w:sz w:val="20"/>
          <w:szCs w:val="20"/>
        </w:rPr>
        <w:t xml:space="preserve">L’elce era vicino a un olmo; le due chiome quasi si toccavano. Un ramo dell’olmo passava mezzo metro sopra a un ramo dell’altro albero; fu facile a mio fratello fare il passo e così conquistare la som-mità dell’olmo, che non avevamo mai esplorato, per esser alto di palco e poco </w:t>
      </w:r>
      <w:proofErr w:type="spellStart"/>
      <w:r>
        <w:rPr>
          <w:sz w:val="20"/>
          <w:szCs w:val="20"/>
        </w:rPr>
        <w:t>arrampicabile</w:t>
      </w:r>
      <w:proofErr w:type="spellEnd"/>
      <w:r>
        <w:rPr>
          <w:sz w:val="20"/>
          <w:szCs w:val="20"/>
        </w:rPr>
        <w:t xml:space="preserve"> da terra. Dall’olmo, sempre cercando dove un ramo passava gomito a gomito con i rami d’un’altra pianta, si passava su un carrubo, e poi su un gelso. Così vedevo Cosimo avanzare da un ramo all’altro, camminando sospeso sul giardino. Certi rami del grande gelso raggiungevano e scavalcavano il muro di cinta della nostra villa, e di là c’era il giardino dei d’</w:t>
      </w:r>
      <w:proofErr w:type="spellStart"/>
      <w:r>
        <w:rPr>
          <w:sz w:val="20"/>
          <w:szCs w:val="20"/>
        </w:rPr>
        <w:t>Ondariva</w:t>
      </w:r>
      <w:proofErr w:type="spellEnd"/>
      <w:r>
        <w:rPr>
          <w:sz w:val="20"/>
          <w:szCs w:val="20"/>
        </w:rPr>
        <w:t>. Noi, benché confinanti, non sapevamo nulla dei Marchesi d’</w:t>
      </w:r>
      <w:proofErr w:type="spellStart"/>
      <w:r>
        <w:rPr>
          <w:sz w:val="20"/>
          <w:szCs w:val="20"/>
        </w:rPr>
        <w:t>Ondariva</w:t>
      </w:r>
      <w:proofErr w:type="spellEnd"/>
      <w:r>
        <w:rPr>
          <w:sz w:val="20"/>
          <w:szCs w:val="20"/>
        </w:rPr>
        <w:t xml:space="preserve"> e Nobili d’Ombrosa, perché godendo essi da parecchie generazioni di certi diritti feudali su cui nostro padre vantava pretese, un astio reciproco divideva le due famiglie, così come un muro alto che pareva un mastio di fortezza divideva le nostre ville, non so se fatto erigere da nostro padre o dal Marchese. S’aggiunga a ciò la gelosia di cui gli </w:t>
      </w:r>
      <w:proofErr w:type="spellStart"/>
      <w:r>
        <w:rPr>
          <w:sz w:val="20"/>
          <w:szCs w:val="20"/>
        </w:rPr>
        <w:t>Ondariva</w:t>
      </w:r>
      <w:proofErr w:type="spellEnd"/>
      <w:r>
        <w:rPr>
          <w:sz w:val="20"/>
          <w:szCs w:val="20"/>
        </w:rPr>
        <w:t xml:space="preserve"> circondavano il loro giardino, popolato, a quanto si diceva, di specie di piante mai vedute. Infatti, </w:t>
      </w:r>
      <w:proofErr w:type="spellStart"/>
      <w:r>
        <w:rPr>
          <w:sz w:val="20"/>
          <w:szCs w:val="20"/>
        </w:rPr>
        <w:t>digià</w:t>
      </w:r>
      <w:proofErr w:type="spellEnd"/>
      <w:r>
        <w:rPr>
          <w:sz w:val="20"/>
          <w:szCs w:val="20"/>
        </w:rPr>
        <w:t xml:space="preserve"> il padre degli attuali Marchesi, discepolo di </w:t>
      </w:r>
      <w:proofErr w:type="spellStart"/>
      <w:r>
        <w:rPr>
          <w:sz w:val="20"/>
          <w:szCs w:val="20"/>
        </w:rPr>
        <w:t>Linneo</w:t>
      </w:r>
      <w:proofErr w:type="spellEnd"/>
      <w:r>
        <w:rPr>
          <w:sz w:val="20"/>
          <w:szCs w:val="20"/>
        </w:rPr>
        <w:t xml:space="preserve">, aveva mosso tutte le vaste parentele che la famiglia contava alle Corti di Francia e d’Inghilterra, per farsi mandare le più preziose rarità botaniche delle colonie, e per anni i bastimenti avevano sbarcato a Ombrosa sacchi di semi, fasci di talee, arbusti in vaso, e perfino alberi interi, con enormi involti di pan di terra attorno alle radici; finché in quel giardino era cresciuta - dicevano - una mescolanza di foreste delle Indie e delle </w:t>
      </w:r>
      <w:proofErr w:type="spellStart"/>
      <w:r>
        <w:rPr>
          <w:sz w:val="20"/>
          <w:szCs w:val="20"/>
        </w:rPr>
        <w:t>Americhe</w:t>
      </w:r>
      <w:proofErr w:type="spellEnd"/>
      <w:r>
        <w:rPr>
          <w:sz w:val="20"/>
          <w:szCs w:val="20"/>
        </w:rPr>
        <w:t xml:space="preserve">, se non addirittura della Nuova Olanda. </w:t>
      </w:r>
    </w:p>
    <w:p w:rsidR="00B27E1E" w:rsidRPr="00B27E1E" w:rsidRDefault="00B27E1E" w:rsidP="00B27E1E">
      <w:pPr>
        <w:pStyle w:val="Default"/>
        <w:ind w:firstLine="200"/>
        <w:jc w:val="both"/>
        <w:rPr>
          <w:sz w:val="20"/>
          <w:szCs w:val="20"/>
        </w:rPr>
      </w:pPr>
      <w:r>
        <w:rPr>
          <w:sz w:val="20"/>
          <w:szCs w:val="20"/>
        </w:rPr>
        <w:t xml:space="preserve">Tutto quel che ne potevamo vedere noi era l’affacciarsi all’orlo del </w:t>
      </w:r>
      <w:r w:rsidRPr="00B27E1E">
        <w:rPr>
          <w:sz w:val="20"/>
          <w:szCs w:val="20"/>
        </w:rPr>
        <w:t xml:space="preserve">muro delle foglie oscure d’una pianta nuovamente importata dalle colonie americane, la magnolia, che sui rami neri sporgeva un carnoso fiore bianco. Dal nostro gelso Cosimo fu sulla cornice del muro, fece qualche passo in equilibrio, e poi, tenendosi con le mani, si calò dall’altra parte, dov’erano le foglie e il fiore di magnolia. Di lì scom-parve alla mia vista; e quello che ora dirò, come molte delle cose di questo racconto della sua vita, mi furono riferite da lui in seguito, oppure fui io a ricavarle da sparse testimonianze ed induzioni. </w:t>
      </w:r>
    </w:p>
    <w:p w:rsidR="00B27E1E" w:rsidRDefault="00B27E1E" w:rsidP="00B27E1E">
      <w:pPr>
        <w:pStyle w:val="Default"/>
        <w:ind w:firstLine="200"/>
        <w:jc w:val="both"/>
        <w:rPr>
          <w:sz w:val="20"/>
          <w:szCs w:val="20"/>
        </w:rPr>
      </w:pPr>
      <w:r w:rsidRPr="00B27E1E">
        <w:rPr>
          <w:sz w:val="20"/>
          <w:szCs w:val="20"/>
        </w:rPr>
        <w:t>Cosimo era sulla magnolia. Benché fitta di rami questa pianta era ben praticabile a un ragazzo esperto di tutte le specie d’alberi come mio fratello; e i rami resistevano al peso, ancorché non molto grossi e d’un legno dolce che la punta delle scarpe di Cosimo sbucciava, aprendo bianche ferite nel nero della scorza; ed avvolgeva il ragazzo in un profumo fresco di foglie, come il vento le muoveva, voltandone le pagine in un verdeggiare ora opaco ora brillante.</w:t>
      </w:r>
    </w:p>
    <w:p w:rsidR="00B27E1E" w:rsidRDefault="00B27E1E" w:rsidP="00B27E1E">
      <w:pPr>
        <w:pStyle w:val="Default"/>
        <w:ind w:firstLine="200"/>
        <w:jc w:val="both"/>
        <w:rPr>
          <w:sz w:val="20"/>
          <w:szCs w:val="20"/>
        </w:rPr>
      </w:pPr>
    </w:p>
    <w:sectPr w:rsidR="00B27E1E" w:rsidSect="00B0273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27E1E"/>
    <w:rsid w:val="005074A8"/>
    <w:rsid w:val="00B0273F"/>
    <w:rsid w:val="00B27E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0273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27E1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451</Words>
  <Characters>2575</Characters>
  <Application>Microsoft Office Word</Application>
  <DocSecurity>0</DocSecurity>
  <Lines>21</Lines>
  <Paragraphs>6</Paragraphs>
  <ScaleCrop>false</ScaleCrop>
  <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alessandro</cp:lastModifiedBy>
  <cp:revision>2</cp:revision>
  <dcterms:created xsi:type="dcterms:W3CDTF">2013-03-13T16:02:00Z</dcterms:created>
  <dcterms:modified xsi:type="dcterms:W3CDTF">2013-03-13T16:06:00Z</dcterms:modified>
</cp:coreProperties>
</file>