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196" w:rsidRPr="00045642" w:rsidRDefault="00A72196" w:rsidP="00A72196">
      <w:pPr>
        <w:jc w:val="center"/>
        <w:rPr>
          <w:rFonts w:ascii="Times New Roman" w:hAnsi="Times New Roman" w:cs="Times New Roman"/>
          <w:sz w:val="40"/>
          <w:szCs w:val="40"/>
          <w:u w:val="single"/>
        </w:rPr>
      </w:pPr>
      <w:r w:rsidRPr="00045642">
        <w:rPr>
          <w:rFonts w:ascii="Times New Roman" w:hAnsi="Times New Roman" w:cs="Times New Roman"/>
          <w:sz w:val="40"/>
          <w:szCs w:val="40"/>
          <w:u w:val="single"/>
        </w:rPr>
        <w:t>Germination of Radish Seeds Experiment</w:t>
      </w:r>
    </w:p>
    <w:p w:rsidR="008273C6" w:rsidRDefault="00A30B50">
      <w:pPr>
        <w:rPr>
          <w:rFonts w:ascii="Times New Roman" w:hAnsi="Times New Roman" w:cs="Times New Roman"/>
        </w:rPr>
      </w:pPr>
      <w:proofErr w:type="gramStart"/>
      <w:r w:rsidRPr="005D31FA">
        <w:rPr>
          <w:rFonts w:ascii="Times New Roman" w:hAnsi="Times New Roman" w:cs="Times New Roman"/>
          <w:b/>
        </w:rPr>
        <w:t>Aim :</w:t>
      </w:r>
      <w:proofErr w:type="gramEnd"/>
      <w:r w:rsidRPr="00A72196">
        <w:rPr>
          <w:rFonts w:ascii="Times New Roman" w:hAnsi="Times New Roman" w:cs="Times New Roman"/>
        </w:rPr>
        <w:t xml:space="preserve"> To investigate how the germination of Radish seeds responds to the environmental stressor of salinity</w:t>
      </w:r>
      <w:sdt>
        <w:sdtPr>
          <w:rPr>
            <w:rFonts w:ascii="Times New Roman" w:hAnsi="Times New Roman" w:cs="Times New Roman"/>
          </w:rPr>
          <w:id w:val="-569805676"/>
          <w:citation/>
        </w:sdtPr>
        <w:sdtContent>
          <w:r w:rsidR="00045642">
            <w:rPr>
              <w:rFonts w:ascii="Times New Roman" w:hAnsi="Times New Roman" w:cs="Times New Roman"/>
            </w:rPr>
            <w:fldChar w:fldCharType="begin"/>
          </w:r>
          <w:r w:rsidR="00045642">
            <w:rPr>
              <w:rFonts w:ascii="Times New Roman" w:hAnsi="Times New Roman" w:cs="Times New Roman"/>
            </w:rPr>
            <w:instrText xml:space="preserve"> CITATION Uni90 \l 1033 </w:instrText>
          </w:r>
          <w:r w:rsidR="00045642">
            <w:rPr>
              <w:rFonts w:ascii="Times New Roman" w:hAnsi="Times New Roman" w:cs="Times New Roman"/>
            </w:rPr>
            <w:fldChar w:fldCharType="separate"/>
          </w:r>
          <w:r w:rsidR="00045642">
            <w:rPr>
              <w:rFonts w:ascii="Times New Roman" w:hAnsi="Times New Roman" w:cs="Times New Roman"/>
              <w:noProof/>
            </w:rPr>
            <w:t xml:space="preserve"> </w:t>
          </w:r>
          <w:r w:rsidR="00045642" w:rsidRPr="00045642">
            <w:rPr>
              <w:rFonts w:ascii="Times New Roman" w:hAnsi="Times New Roman" w:cs="Times New Roman"/>
              <w:noProof/>
            </w:rPr>
            <w:t>(Agriculture, 1990)</w:t>
          </w:r>
          <w:r w:rsidR="00045642">
            <w:rPr>
              <w:rFonts w:ascii="Times New Roman" w:hAnsi="Times New Roman" w:cs="Times New Roman"/>
            </w:rPr>
            <w:fldChar w:fldCharType="end"/>
          </w:r>
        </w:sdtContent>
      </w:sdt>
      <w:sdt>
        <w:sdtPr>
          <w:rPr>
            <w:rFonts w:ascii="Times New Roman" w:hAnsi="Times New Roman" w:cs="Times New Roman"/>
          </w:rPr>
          <w:id w:val="-1888639237"/>
          <w:citation/>
        </w:sdtPr>
        <w:sdtContent>
          <w:r w:rsidR="00045642">
            <w:rPr>
              <w:rFonts w:ascii="Times New Roman" w:hAnsi="Times New Roman" w:cs="Times New Roman"/>
            </w:rPr>
            <w:fldChar w:fldCharType="begin"/>
          </w:r>
          <w:r w:rsidR="00045642">
            <w:rPr>
              <w:rFonts w:ascii="Times New Roman" w:hAnsi="Times New Roman" w:cs="Times New Roman"/>
            </w:rPr>
            <w:instrText xml:space="preserve"> CITATION Agr01 \l 1033 </w:instrText>
          </w:r>
          <w:r w:rsidR="00045642">
            <w:rPr>
              <w:rFonts w:ascii="Times New Roman" w:hAnsi="Times New Roman" w:cs="Times New Roman"/>
            </w:rPr>
            <w:fldChar w:fldCharType="separate"/>
          </w:r>
          <w:r w:rsidR="00045642">
            <w:rPr>
              <w:rFonts w:ascii="Times New Roman" w:hAnsi="Times New Roman" w:cs="Times New Roman"/>
              <w:noProof/>
            </w:rPr>
            <w:t xml:space="preserve"> </w:t>
          </w:r>
          <w:r w:rsidR="00045642" w:rsidRPr="00045642">
            <w:rPr>
              <w:rFonts w:ascii="Times New Roman" w:hAnsi="Times New Roman" w:cs="Times New Roman"/>
              <w:noProof/>
            </w:rPr>
            <w:t>(Development, 2001 )</w:t>
          </w:r>
          <w:r w:rsidR="00045642">
            <w:rPr>
              <w:rFonts w:ascii="Times New Roman" w:hAnsi="Times New Roman" w:cs="Times New Roman"/>
            </w:rPr>
            <w:fldChar w:fldCharType="end"/>
          </w:r>
        </w:sdtContent>
      </w:sdt>
      <w:sdt>
        <w:sdtPr>
          <w:rPr>
            <w:rFonts w:ascii="Times New Roman" w:hAnsi="Times New Roman" w:cs="Times New Roman"/>
          </w:rPr>
          <w:id w:val="1114788959"/>
          <w:citation/>
        </w:sdtPr>
        <w:sdtContent>
          <w:r w:rsidR="00B907CE">
            <w:rPr>
              <w:rFonts w:ascii="Times New Roman" w:hAnsi="Times New Roman" w:cs="Times New Roman"/>
            </w:rPr>
            <w:fldChar w:fldCharType="begin"/>
          </w:r>
          <w:r w:rsidR="00B907CE">
            <w:rPr>
              <w:rFonts w:ascii="Times New Roman" w:hAnsi="Times New Roman" w:cs="Times New Roman"/>
            </w:rPr>
            <w:instrText xml:space="preserve"> CITATION Ric84 \l 1033 </w:instrText>
          </w:r>
          <w:r w:rsidR="00B907CE">
            <w:rPr>
              <w:rFonts w:ascii="Times New Roman" w:hAnsi="Times New Roman" w:cs="Times New Roman"/>
            </w:rPr>
            <w:fldChar w:fldCharType="separate"/>
          </w:r>
          <w:r w:rsidR="00B907CE">
            <w:rPr>
              <w:rFonts w:ascii="Times New Roman" w:hAnsi="Times New Roman" w:cs="Times New Roman"/>
              <w:noProof/>
            </w:rPr>
            <w:t xml:space="preserve"> </w:t>
          </w:r>
          <w:r w:rsidR="00B907CE" w:rsidRPr="00B907CE">
            <w:rPr>
              <w:rFonts w:ascii="Times New Roman" w:hAnsi="Times New Roman" w:cs="Times New Roman"/>
              <w:noProof/>
            </w:rPr>
            <w:t>(Richard D. Bliss, OCTOBER 1984 )</w:t>
          </w:r>
          <w:r w:rsidR="00B907CE">
            <w:rPr>
              <w:rFonts w:ascii="Times New Roman" w:hAnsi="Times New Roman" w:cs="Times New Roman"/>
            </w:rPr>
            <w:fldChar w:fldCharType="end"/>
          </w:r>
        </w:sdtContent>
      </w:sdt>
      <w:sdt>
        <w:sdtPr>
          <w:rPr>
            <w:rFonts w:ascii="Times New Roman" w:hAnsi="Times New Roman" w:cs="Times New Roman"/>
          </w:rPr>
          <w:id w:val="-264077772"/>
          <w:citation/>
        </w:sdtPr>
        <w:sdtContent>
          <w:r w:rsidR="00B907CE">
            <w:rPr>
              <w:rFonts w:ascii="Times New Roman" w:hAnsi="Times New Roman" w:cs="Times New Roman"/>
            </w:rPr>
            <w:fldChar w:fldCharType="begin"/>
          </w:r>
          <w:r w:rsidR="00B907CE">
            <w:rPr>
              <w:rFonts w:ascii="Times New Roman" w:hAnsi="Times New Roman" w:cs="Times New Roman"/>
            </w:rPr>
            <w:instrText xml:space="preserve"> CITATION How11 \l 1033 </w:instrText>
          </w:r>
          <w:r w:rsidR="00B907CE">
            <w:rPr>
              <w:rFonts w:ascii="Times New Roman" w:hAnsi="Times New Roman" w:cs="Times New Roman"/>
            </w:rPr>
            <w:fldChar w:fldCharType="separate"/>
          </w:r>
          <w:r w:rsidR="00B907CE">
            <w:rPr>
              <w:rFonts w:ascii="Times New Roman" w:hAnsi="Times New Roman" w:cs="Times New Roman"/>
              <w:noProof/>
            </w:rPr>
            <w:t xml:space="preserve"> </w:t>
          </w:r>
          <w:r w:rsidR="00B907CE" w:rsidRPr="00B907CE">
            <w:rPr>
              <w:rFonts w:ascii="Times New Roman" w:hAnsi="Times New Roman" w:cs="Times New Roman"/>
              <w:noProof/>
            </w:rPr>
            <w:t>(How salt affects Seed Germination, 2011)</w:t>
          </w:r>
          <w:r w:rsidR="00B907CE">
            <w:rPr>
              <w:rFonts w:ascii="Times New Roman" w:hAnsi="Times New Roman" w:cs="Times New Roman"/>
            </w:rPr>
            <w:fldChar w:fldCharType="end"/>
          </w:r>
        </w:sdtContent>
      </w:sdt>
    </w:p>
    <w:p w:rsidR="00A72196" w:rsidRPr="005D31FA" w:rsidRDefault="00A72196">
      <w:pPr>
        <w:rPr>
          <w:rFonts w:ascii="Times New Roman" w:hAnsi="Times New Roman" w:cs="Times New Roman"/>
          <w:b/>
        </w:rPr>
      </w:pPr>
      <w:r w:rsidRPr="005D31FA">
        <w:rPr>
          <w:rFonts w:ascii="Times New Roman" w:hAnsi="Times New Roman" w:cs="Times New Roman"/>
          <w:b/>
        </w:rPr>
        <w:t>Introduction</w:t>
      </w:r>
    </w:p>
    <w:p w:rsidR="005D4E03" w:rsidRDefault="00A30B50">
      <w:pPr>
        <w:rPr>
          <w:rFonts w:ascii="Times New Roman" w:hAnsi="Times New Roman" w:cs="Times New Roman"/>
          <w:color w:val="000000"/>
          <w:shd w:val="clear" w:color="auto" w:fill="FFFFFF"/>
        </w:rPr>
      </w:pPr>
      <w:r w:rsidRPr="00A72196">
        <w:rPr>
          <w:rFonts w:ascii="Times New Roman" w:hAnsi="Times New Roman" w:cs="Times New Roman"/>
        </w:rPr>
        <w:t>The Radish ‘French Breakfast’ (</w:t>
      </w:r>
      <w:proofErr w:type="spellStart"/>
      <w:r w:rsidRPr="00A72196">
        <w:rPr>
          <w:rFonts w:ascii="Times New Roman" w:hAnsi="Times New Roman" w:cs="Times New Roman"/>
        </w:rPr>
        <w:t>Taphanus</w:t>
      </w:r>
      <w:proofErr w:type="spellEnd"/>
      <w:r w:rsidRPr="00A72196">
        <w:rPr>
          <w:rFonts w:ascii="Times New Roman" w:hAnsi="Times New Roman" w:cs="Times New Roman"/>
        </w:rPr>
        <w:t xml:space="preserve"> </w:t>
      </w:r>
      <w:proofErr w:type="spellStart"/>
      <w:r w:rsidRPr="00A72196">
        <w:rPr>
          <w:rFonts w:ascii="Times New Roman" w:hAnsi="Times New Roman" w:cs="Times New Roman"/>
        </w:rPr>
        <w:t>sativus</w:t>
      </w:r>
      <w:proofErr w:type="spellEnd"/>
      <w:r w:rsidRPr="00A72196">
        <w:rPr>
          <w:rFonts w:ascii="Times New Roman" w:hAnsi="Times New Roman" w:cs="Times New Roman"/>
        </w:rPr>
        <w:t>) is a much longer red radish and is slightly mild. They are best grown in full sunlight</w:t>
      </w:r>
      <w:r w:rsidR="000A021C">
        <w:rPr>
          <w:rFonts w:ascii="Times New Roman" w:hAnsi="Times New Roman" w:cs="Times New Roman"/>
        </w:rPr>
        <w:t>, planted with a depth of 1cm and a distance of at least 3cm from each seed</w:t>
      </w:r>
      <w:r w:rsidRPr="00A72196">
        <w:rPr>
          <w:rFonts w:ascii="Times New Roman" w:hAnsi="Times New Roman" w:cs="Times New Roman"/>
        </w:rPr>
        <w:t>.</w:t>
      </w:r>
      <w:r w:rsidR="000A021C">
        <w:rPr>
          <w:rFonts w:ascii="Times New Roman" w:hAnsi="Times New Roman" w:cs="Times New Roman"/>
        </w:rPr>
        <w:t xml:space="preserve"> Radishes are known for its rapid germination, sprouting from as little as 3 days</w:t>
      </w:r>
      <w:r w:rsidR="001B70FB">
        <w:rPr>
          <w:rFonts w:ascii="Times New Roman" w:hAnsi="Times New Roman" w:cs="Times New Roman"/>
        </w:rPr>
        <w:t xml:space="preserve"> to7,</w:t>
      </w:r>
      <w:r w:rsidR="000A021C">
        <w:rPr>
          <w:rFonts w:ascii="Times New Roman" w:hAnsi="Times New Roman" w:cs="Times New Roman"/>
        </w:rPr>
        <w:t xml:space="preserve"> because of this they are ideal for experimentation.</w:t>
      </w:r>
      <w:r w:rsidRPr="00A72196">
        <w:rPr>
          <w:rFonts w:ascii="Times New Roman" w:hAnsi="Times New Roman" w:cs="Times New Roman"/>
        </w:rPr>
        <w:t xml:space="preserve"> Salinity </w:t>
      </w:r>
      <w:r w:rsidR="001F0326" w:rsidRPr="00A72196">
        <w:rPr>
          <w:rFonts w:ascii="Times New Roman" w:hAnsi="Times New Roman" w:cs="Times New Roman"/>
        </w:rPr>
        <w:t>is the salt content in soil and can affect the germination of a seed</w:t>
      </w:r>
      <w:r w:rsidRPr="00A72196">
        <w:rPr>
          <w:rFonts w:ascii="Times New Roman" w:hAnsi="Times New Roman" w:cs="Times New Roman"/>
        </w:rPr>
        <w:t xml:space="preserve"> </w:t>
      </w:r>
      <w:r w:rsidR="004003BA">
        <w:rPr>
          <w:rFonts w:ascii="Times New Roman" w:hAnsi="Times New Roman" w:cs="Times New Roman"/>
        </w:rPr>
        <w:t xml:space="preserve">it occurs naturally from the presence </w:t>
      </w:r>
      <w:proofErr w:type="gramStart"/>
      <w:r w:rsidR="004003BA">
        <w:rPr>
          <w:rFonts w:ascii="Times New Roman" w:hAnsi="Times New Roman" w:cs="Times New Roman"/>
        </w:rPr>
        <w:t xml:space="preserve">of </w:t>
      </w:r>
      <w:r w:rsidR="004003BA" w:rsidRPr="004003BA">
        <w:rPr>
          <w:rStyle w:val="apple-converted-space"/>
          <w:rFonts w:ascii="Arial" w:hAnsi="Arial" w:cs="Arial"/>
          <w:color w:val="000000"/>
          <w:shd w:val="clear" w:color="auto" w:fill="FFFFFF"/>
        </w:rPr>
        <w:t> </w:t>
      </w:r>
      <w:r w:rsidR="004003BA" w:rsidRPr="004003BA">
        <w:rPr>
          <w:rFonts w:ascii="Times New Roman" w:hAnsi="Times New Roman" w:cs="Times New Roman"/>
          <w:color w:val="000000"/>
          <w:shd w:val="clear" w:color="auto" w:fill="FFFFFF"/>
        </w:rPr>
        <w:t>Na</w:t>
      </w:r>
      <w:proofErr w:type="gramEnd"/>
      <w:r w:rsidR="004003BA" w:rsidRPr="004003BA">
        <w:rPr>
          <w:rFonts w:ascii="Times New Roman" w:hAnsi="Times New Roman" w:cs="Times New Roman"/>
          <w:color w:val="000000"/>
          <w:shd w:val="clear" w:color="auto" w:fill="FFFFFF"/>
          <w:vertAlign w:val="superscript"/>
        </w:rPr>
        <w:t>+</w:t>
      </w:r>
      <w:r w:rsidR="004003BA" w:rsidRPr="004003BA">
        <w:rPr>
          <w:rFonts w:ascii="Times New Roman" w:hAnsi="Times New Roman" w:cs="Times New Roman"/>
          <w:color w:val="000000"/>
          <w:shd w:val="clear" w:color="auto" w:fill="FFFFFF"/>
        </w:rPr>
        <w:t>, K</w:t>
      </w:r>
      <w:r w:rsidR="004003BA" w:rsidRPr="004003BA">
        <w:rPr>
          <w:rFonts w:ascii="Times New Roman" w:hAnsi="Times New Roman" w:cs="Times New Roman"/>
          <w:color w:val="000000"/>
          <w:shd w:val="clear" w:color="auto" w:fill="FFFFFF"/>
          <w:vertAlign w:val="superscript"/>
        </w:rPr>
        <w:t>+</w:t>
      </w:r>
      <w:r w:rsidR="004003BA" w:rsidRPr="004003BA">
        <w:rPr>
          <w:rFonts w:ascii="Times New Roman" w:hAnsi="Times New Roman" w:cs="Times New Roman"/>
          <w:color w:val="000000"/>
          <w:shd w:val="clear" w:color="auto" w:fill="FFFFFF"/>
        </w:rPr>
        <w:t>, Ca</w:t>
      </w:r>
      <w:r w:rsidR="004003BA" w:rsidRPr="004003BA">
        <w:rPr>
          <w:rFonts w:ascii="Times New Roman" w:hAnsi="Times New Roman" w:cs="Times New Roman"/>
          <w:color w:val="000000"/>
          <w:shd w:val="clear" w:color="auto" w:fill="FFFFFF"/>
          <w:vertAlign w:val="superscript"/>
        </w:rPr>
        <w:t>2+</w:t>
      </w:r>
      <w:r w:rsidR="004003BA" w:rsidRPr="004003BA">
        <w:rPr>
          <w:rFonts w:ascii="Times New Roman" w:hAnsi="Times New Roman" w:cs="Times New Roman"/>
          <w:color w:val="000000"/>
          <w:shd w:val="clear" w:color="auto" w:fill="FFFFFF"/>
        </w:rPr>
        <w:t>, Mg</w:t>
      </w:r>
      <w:r w:rsidR="004003BA" w:rsidRPr="004003BA">
        <w:rPr>
          <w:rFonts w:ascii="Times New Roman" w:hAnsi="Times New Roman" w:cs="Times New Roman"/>
          <w:color w:val="000000"/>
          <w:shd w:val="clear" w:color="auto" w:fill="FFFFFF"/>
          <w:vertAlign w:val="superscript"/>
        </w:rPr>
        <w:t>2+</w:t>
      </w:r>
      <w:r w:rsidR="004003BA" w:rsidRPr="004003BA">
        <w:rPr>
          <w:rStyle w:val="apple-converted-space"/>
          <w:rFonts w:ascii="Times New Roman" w:hAnsi="Times New Roman" w:cs="Times New Roman"/>
          <w:color w:val="000000"/>
          <w:shd w:val="clear" w:color="auto" w:fill="FFFFFF"/>
        </w:rPr>
        <w:t> </w:t>
      </w:r>
      <w:r w:rsidR="004003BA" w:rsidRPr="004003BA">
        <w:rPr>
          <w:rFonts w:ascii="Times New Roman" w:hAnsi="Times New Roman" w:cs="Times New Roman"/>
          <w:color w:val="000000"/>
          <w:shd w:val="clear" w:color="auto" w:fill="FFFFFF"/>
        </w:rPr>
        <w:t xml:space="preserve">and </w:t>
      </w:r>
      <w:proofErr w:type="spellStart"/>
      <w:r w:rsidR="004003BA" w:rsidRPr="004003BA">
        <w:rPr>
          <w:rFonts w:ascii="Times New Roman" w:hAnsi="Times New Roman" w:cs="Times New Roman"/>
          <w:color w:val="000000"/>
          <w:shd w:val="clear" w:color="auto" w:fill="FFFFFF"/>
        </w:rPr>
        <w:t>Cl</w:t>
      </w:r>
      <w:proofErr w:type="spellEnd"/>
      <w:r w:rsidR="004003BA" w:rsidRPr="004003BA">
        <w:rPr>
          <w:rFonts w:ascii="Times New Roman" w:hAnsi="Times New Roman" w:cs="Times New Roman"/>
          <w:color w:val="000000"/>
          <w:shd w:val="clear" w:color="auto" w:fill="FFFFFF"/>
          <w:vertAlign w:val="superscript"/>
        </w:rPr>
        <w:t>-</w:t>
      </w:r>
      <w:r w:rsidR="004003BA" w:rsidRPr="004003BA">
        <w:rPr>
          <w:rFonts w:ascii="Times New Roman" w:hAnsi="Times New Roman" w:cs="Times New Roman"/>
          <w:color w:val="000000"/>
          <w:shd w:val="clear" w:color="auto" w:fill="FFFFFF"/>
        </w:rPr>
        <w:t>.</w:t>
      </w:r>
      <w:r w:rsidR="004003BA">
        <w:rPr>
          <w:rFonts w:ascii="Arial" w:hAnsi="Arial" w:cs="Arial"/>
          <w:color w:val="000000"/>
          <w:shd w:val="clear" w:color="auto" w:fill="FFFFFF"/>
        </w:rPr>
        <w:t xml:space="preserve"> </w:t>
      </w:r>
      <w:r w:rsidR="004003BA">
        <w:rPr>
          <w:rFonts w:ascii="Times New Roman" w:hAnsi="Times New Roman" w:cs="Times New Roman"/>
          <w:color w:val="000000"/>
          <w:shd w:val="clear" w:color="auto" w:fill="FFFFFF"/>
        </w:rPr>
        <w:t xml:space="preserve">Table salt or </w:t>
      </w:r>
      <w:proofErr w:type="spellStart"/>
      <w:r w:rsidR="004003BA">
        <w:rPr>
          <w:rFonts w:ascii="Times New Roman" w:hAnsi="Times New Roman" w:cs="Times New Roman"/>
          <w:color w:val="000000"/>
          <w:shd w:val="clear" w:color="auto" w:fill="FFFFFF"/>
        </w:rPr>
        <w:t>NaCl</w:t>
      </w:r>
      <w:proofErr w:type="spellEnd"/>
      <w:r w:rsidR="004003BA">
        <w:rPr>
          <w:rFonts w:ascii="Times New Roman" w:hAnsi="Times New Roman" w:cs="Times New Roman"/>
          <w:color w:val="000000"/>
          <w:shd w:val="clear" w:color="auto" w:fill="FFFFFF"/>
        </w:rPr>
        <w:t xml:space="preserve"> </w:t>
      </w:r>
      <w:proofErr w:type="gramStart"/>
      <w:r w:rsidR="004003BA">
        <w:rPr>
          <w:rFonts w:ascii="Times New Roman" w:hAnsi="Times New Roman" w:cs="Times New Roman"/>
          <w:color w:val="000000"/>
          <w:shd w:val="clear" w:color="auto" w:fill="FFFFFF"/>
        </w:rPr>
        <w:t xml:space="preserve">contains  </w:t>
      </w:r>
      <w:r w:rsidR="00DD7B55">
        <w:rPr>
          <w:rFonts w:ascii="Times New Roman" w:hAnsi="Times New Roman" w:cs="Times New Roman"/>
          <w:color w:val="000000"/>
          <w:shd w:val="clear" w:color="auto" w:fill="FFFFFF"/>
        </w:rPr>
        <w:t>Na</w:t>
      </w:r>
      <w:proofErr w:type="gramEnd"/>
      <w:r w:rsidR="00DD7B55">
        <w:rPr>
          <w:rFonts w:ascii="Times New Roman" w:hAnsi="Times New Roman" w:cs="Times New Roman"/>
          <w:color w:val="000000"/>
          <w:shd w:val="clear" w:color="auto" w:fill="FFFFFF"/>
        </w:rPr>
        <w:t xml:space="preserve">+ ions. </w:t>
      </w:r>
      <w:proofErr w:type="spellStart"/>
      <w:r w:rsidR="00DD7B55">
        <w:rPr>
          <w:rFonts w:ascii="Times New Roman" w:hAnsi="Times New Roman" w:cs="Times New Roman"/>
          <w:color w:val="000000"/>
          <w:shd w:val="clear" w:color="auto" w:fill="FFFFFF"/>
        </w:rPr>
        <w:t>Iodised</w:t>
      </w:r>
      <w:proofErr w:type="spellEnd"/>
      <w:r w:rsidR="00DD7B55">
        <w:rPr>
          <w:rFonts w:ascii="Times New Roman" w:hAnsi="Times New Roman" w:cs="Times New Roman"/>
          <w:color w:val="000000"/>
          <w:shd w:val="clear" w:color="auto" w:fill="FFFFFF"/>
        </w:rPr>
        <w:t xml:space="preserve"> salt however contains small traces of iodine in order for human </w:t>
      </w:r>
      <w:r w:rsidR="005D4E03">
        <w:rPr>
          <w:rFonts w:ascii="Times New Roman" w:hAnsi="Times New Roman" w:cs="Times New Roman"/>
          <w:color w:val="000000"/>
          <w:shd w:val="clear" w:color="auto" w:fill="FFFFFF"/>
        </w:rPr>
        <w:t>consumption</w:t>
      </w:r>
      <w:r w:rsidR="00DD7B55">
        <w:rPr>
          <w:rFonts w:ascii="Times New Roman" w:hAnsi="Times New Roman" w:cs="Times New Roman"/>
          <w:color w:val="000000"/>
          <w:shd w:val="clear" w:color="auto" w:fill="FFFFFF"/>
        </w:rPr>
        <w:t xml:space="preserve"> this however will not affect the experiment as </w:t>
      </w:r>
      <w:r w:rsidR="005D4E03">
        <w:rPr>
          <w:rFonts w:ascii="Times New Roman" w:hAnsi="Times New Roman" w:cs="Times New Roman"/>
          <w:color w:val="000000"/>
          <w:shd w:val="clear" w:color="auto" w:fill="FFFFFF"/>
        </w:rPr>
        <w:t>vegetables do not absorb iodine and will have minimal effect if by chance they do. The germination of a seed is a very delicate stage and salinity will definitely affect it. This is due to sodium chloride which interferes with membrane functions.</w:t>
      </w:r>
      <w:r w:rsidR="00CE68CA">
        <w:rPr>
          <w:rFonts w:ascii="Times New Roman" w:hAnsi="Times New Roman" w:cs="Times New Roman"/>
          <w:color w:val="000000"/>
          <w:shd w:val="clear" w:color="auto" w:fill="FFFFFF"/>
        </w:rPr>
        <w:t xml:space="preserve"> Sodium Chloride creates osmotic pressure in the seed which prevents absorption of water through the seed coat. This is due to the fact that water moves from areas of </w:t>
      </w:r>
      <w:r w:rsidR="002C6F65">
        <w:rPr>
          <w:rFonts w:ascii="Times New Roman" w:hAnsi="Times New Roman" w:cs="Times New Roman"/>
          <w:color w:val="000000"/>
          <w:shd w:val="clear" w:color="auto" w:fill="FFFFFF"/>
        </w:rPr>
        <w:t>low</w:t>
      </w:r>
      <w:r w:rsidR="00CE68CA">
        <w:rPr>
          <w:rFonts w:ascii="Times New Roman" w:hAnsi="Times New Roman" w:cs="Times New Roman"/>
          <w:color w:val="000000"/>
          <w:shd w:val="clear" w:color="auto" w:fill="FFFFFF"/>
        </w:rPr>
        <w:t xml:space="preserve"> concentration </w:t>
      </w:r>
      <w:r w:rsidR="002C6F65">
        <w:rPr>
          <w:rFonts w:ascii="Times New Roman" w:hAnsi="Times New Roman" w:cs="Times New Roman"/>
          <w:color w:val="000000"/>
          <w:shd w:val="clear" w:color="auto" w:fill="FFFFFF"/>
        </w:rPr>
        <w:t>to areas of high</w:t>
      </w:r>
      <w:r w:rsidR="00CE68CA">
        <w:rPr>
          <w:rFonts w:ascii="Times New Roman" w:hAnsi="Times New Roman" w:cs="Times New Roman"/>
          <w:color w:val="000000"/>
          <w:shd w:val="clear" w:color="auto" w:fill="FFFFFF"/>
        </w:rPr>
        <w:t xml:space="preserve"> concentration through a semi-permeable membrane and by adding salt </w:t>
      </w:r>
      <w:r w:rsidR="002C6F65">
        <w:rPr>
          <w:rFonts w:ascii="Times New Roman" w:hAnsi="Times New Roman" w:cs="Times New Roman"/>
          <w:color w:val="000000"/>
          <w:shd w:val="clear" w:color="auto" w:fill="FFFFFF"/>
        </w:rPr>
        <w:t xml:space="preserve">the movement of these particles is prevented. </w:t>
      </w:r>
      <w:proofErr w:type="gramStart"/>
      <w:r w:rsidR="00CE68CA">
        <w:rPr>
          <w:rFonts w:ascii="Times New Roman" w:hAnsi="Times New Roman" w:cs="Times New Roman"/>
          <w:color w:val="000000"/>
          <w:shd w:val="clear" w:color="auto" w:fill="FFFFFF"/>
        </w:rPr>
        <w:t xml:space="preserve">of </w:t>
      </w:r>
      <w:r w:rsidR="005D4E03">
        <w:rPr>
          <w:rFonts w:ascii="Times New Roman" w:hAnsi="Times New Roman" w:cs="Times New Roman"/>
          <w:color w:val="000000"/>
          <w:shd w:val="clear" w:color="auto" w:fill="FFFFFF"/>
        </w:rPr>
        <w:t xml:space="preserve"> Salt</w:t>
      </w:r>
      <w:proofErr w:type="gramEnd"/>
      <w:r w:rsidR="005D4E03">
        <w:rPr>
          <w:rFonts w:ascii="Times New Roman" w:hAnsi="Times New Roman" w:cs="Times New Roman"/>
          <w:color w:val="000000"/>
          <w:shd w:val="clear" w:color="auto" w:fill="FFFFFF"/>
        </w:rPr>
        <w:t xml:space="preserve"> tolerant plants deal with this by isolating these salt particles from cellular process .</w:t>
      </w:r>
      <w:r w:rsidR="002C6F65">
        <w:rPr>
          <w:rFonts w:ascii="Times New Roman" w:hAnsi="Times New Roman" w:cs="Times New Roman"/>
          <w:color w:val="000000"/>
          <w:shd w:val="clear" w:color="auto" w:fill="FFFFFF"/>
        </w:rPr>
        <w:t xml:space="preserve"> Radish has a threshold 1.2 </w:t>
      </w:r>
      <w:proofErr w:type="spellStart"/>
      <w:r w:rsidR="002C6F65">
        <w:rPr>
          <w:rFonts w:ascii="Times New Roman" w:hAnsi="Times New Roman" w:cs="Times New Roman"/>
          <w:color w:val="000000"/>
          <w:shd w:val="clear" w:color="auto" w:fill="FFFFFF"/>
        </w:rPr>
        <w:t>dS</w:t>
      </w:r>
      <w:proofErr w:type="spellEnd"/>
      <w:r w:rsidR="002C6F65">
        <w:rPr>
          <w:rFonts w:ascii="Times New Roman" w:hAnsi="Times New Roman" w:cs="Times New Roman"/>
          <w:color w:val="000000"/>
          <w:shd w:val="clear" w:color="auto" w:fill="FFFFFF"/>
        </w:rPr>
        <w:t xml:space="preserve">/m of </w:t>
      </w:r>
      <w:proofErr w:type="gramStart"/>
      <w:r w:rsidR="002C6F65">
        <w:rPr>
          <w:rFonts w:ascii="Times New Roman" w:hAnsi="Times New Roman" w:cs="Times New Roman"/>
          <w:color w:val="000000"/>
          <w:shd w:val="clear" w:color="auto" w:fill="FFFFFF"/>
        </w:rPr>
        <w:t>salt  which</w:t>
      </w:r>
      <w:proofErr w:type="gramEnd"/>
      <w:r w:rsidR="002C6F65">
        <w:rPr>
          <w:rFonts w:ascii="Times New Roman" w:hAnsi="Times New Roman" w:cs="Times New Roman"/>
          <w:color w:val="000000"/>
          <w:shd w:val="clear" w:color="auto" w:fill="FFFFFF"/>
        </w:rPr>
        <w:t xml:space="preserve"> is equivalent to </w:t>
      </w:r>
      <w:r w:rsidR="005F3644">
        <w:rPr>
          <w:rFonts w:ascii="Times New Roman" w:hAnsi="Times New Roman" w:cs="Times New Roman"/>
          <w:color w:val="000000"/>
          <w:shd w:val="clear" w:color="auto" w:fill="FFFFFF"/>
        </w:rPr>
        <w:t xml:space="preserve">840mg of salt per </w:t>
      </w:r>
      <w:proofErr w:type="spellStart"/>
      <w:r w:rsidR="005F3644">
        <w:rPr>
          <w:rFonts w:ascii="Times New Roman" w:hAnsi="Times New Roman" w:cs="Times New Roman"/>
          <w:color w:val="000000"/>
          <w:shd w:val="clear" w:color="auto" w:fill="FFFFFF"/>
        </w:rPr>
        <w:t>litre</w:t>
      </w:r>
      <w:proofErr w:type="spellEnd"/>
      <w:r w:rsidR="00975679" w:rsidRPr="00975679">
        <w:rPr>
          <w:noProof/>
        </w:rPr>
        <w:t xml:space="preserve"> </w:t>
      </w:r>
    </w:p>
    <w:p w:rsidR="005D31FA" w:rsidRPr="005D31FA" w:rsidRDefault="005D31FA">
      <w:pPr>
        <w:rPr>
          <w:rFonts w:ascii="Times New Roman" w:hAnsi="Times New Roman" w:cs="Times New Roman"/>
          <w:b/>
        </w:rPr>
      </w:pPr>
      <w:proofErr w:type="gramStart"/>
      <w:r w:rsidRPr="005D31FA">
        <w:rPr>
          <w:rFonts w:ascii="Times New Roman" w:hAnsi="Times New Roman" w:cs="Times New Roman"/>
          <w:b/>
        </w:rPr>
        <w:t>Purpo</w:t>
      </w:r>
      <w:r w:rsidR="00A72196" w:rsidRPr="005D31FA">
        <w:rPr>
          <w:rFonts w:ascii="Times New Roman" w:hAnsi="Times New Roman" w:cs="Times New Roman"/>
          <w:b/>
        </w:rPr>
        <w:t>se</w:t>
      </w:r>
      <w:r>
        <w:rPr>
          <w:rFonts w:ascii="Times New Roman" w:hAnsi="Times New Roman" w:cs="Times New Roman"/>
          <w:b/>
        </w:rPr>
        <w:t xml:space="preserve"> :</w:t>
      </w:r>
      <w:proofErr w:type="gramEnd"/>
      <w:r>
        <w:rPr>
          <w:rFonts w:ascii="Times New Roman" w:hAnsi="Times New Roman" w:cs="Times New Roman"/>
          <w:b/>
        </w:rPr>
        <w:t xml:space="preserve"> </w:t>
      </w:r>
      <w:r>
        <w:rPr>
          <w:rFonts w:ascii="Times New Roman" w:hAnsi="Times New Roman" w:cs="Times New Roman"/>
        </w:rPr>
        <w:t>I have chosen 10 days to ensure the latest expectance of germination, also allowing the growth of the plant and further analysis of how salinity can affect its health.</w:t>
      </w:r>
    </w:p>
    <w:p w:rsidR="005D31FA" w:rsidRPr="005D31FA" w:rsidRDefault="005D31FA">
      <w:pPr>
        <w:rPr>
          <w:rFonts w:ascii="Times New Roman" w:hAnsi="Times New Roman" w:cs="Times New Roman"/>
          <w:b/>
        </w:rPr>
      </w:pPr>
      <w:proofErr w:type="gramStart"/>
      <w:r>
        <w:rPr>
          <w:rFonts w:ascii="Times New Roman" w:hAnsi="Times New Roman" w:cs="Times New Roman"/>
          <w:b/>
        </w:rPr>
        <w:t>Hypothesis :</w:t>
      </w:r>
      <w:proofErr w:type="gramEnd"/>
      <w:r>
        <w:rPr>
          <w:rFonts w:ascii="Times New Roman" w:hAnsi="Times New Roman" w:cs="Times New Roman"/>
          <w:b/>
        </w:rPr>
        <w:t xml:space="preserve"> </w:t>
      </w:r>
      <w:r w:rsidR="00A72196">
        <w:rPr>
          <w:rFonts w:ascii="Times New Roman" w:hAnsi="Times New Roman" w:cs="Times New Roman"/>
        </w:rPr>
        <w:t>Upon research I bel</w:t>
      </w:r>
      <w:r w:rsidR="004003BA">
        <w:rPr>
          <w:rFonts w:ascii="Times New Roman" w:hAnsi="Times New Roman" w:cs="Times New Roman"/>
        </w:rPr>
        <w:t>ieve that radish wil</w:t>
      </w:r>
      <w:r w:rsidR="00DD7B55">
        <w:rPr>
          <w:rFonts w:ascii="Times New Roman" w:hAnsi="Times New Roman" w:cs="Times New Roman"/>
        </w:rPr>
        <w:t>l germinate fastest in water then 1 teaspoon etc</w:t>
      </w:r>
      <w:r>
        <w:rPr>
          <w:rFonts w:ascii="Times New Roman" w:hAnsi="Times New Roman" w:cs="Times New Roman"/>
        </w:rPr>
        <w:t>. I assume that plant growth will have similar result to germination and that that 5tsp will have a significant difference in height compared to water</w:t>
      </w:r>
      <w:r>
        <w:t xml:space="preserve">. </w:t>
      </w:r>
    </w:p>
    <w:p w:rsidR="005D31FA" w:rsidRPr="005D31FA" w:rsidRDefault="005D31FA">
      <w:pPr>
        <w:rPr>
          <w:rFonts w:ascii="Times New Roman" w:hAnsi="Times New Roman" w:cs="Times New Roman"/>
          <w:b/>
        </w:rPr>
      </w:pPr>
      <w:r w:rsidRPr="005D31FA">
        <w:rPr>
          <w:rFonts w:ascii="Times New Roman" w:hAnsi="Times New Roman" w:cs="Times New Roman"/>
          <w:b/>
        </w:rPr>
        <w:t>Independent variable</w:t>
      </w:r>
      <w:r w:rsidR="00F25D1D">
        <w:rPr>
          <w:rFonts w:ascii="Times New Roman" w:hAnsi="Times New Roman" w:cs="Times New Roman"/>
          <w:b/>
        </w:rPr>
        <w:t xml:space="preserve">: </w:t>
      </w:r>
      <w:r w:rsidR="00F25D1D" w:rsidRPr="00F25D1D">
        <w:rPr>
          <w:rFonts w:ascii="Times New Roman" w:hAnsi="Times New Roman" w:cs="Times New Roman"/>
        </w:rPr>
        <w:t>Salinity</w:t>
      </w:r>
    </w:p>
    <w:p w:rsidR="005D31FA" w:rsidRDefault="005D31FA">
      <w:pPr>
        <w:rPr>
          <w:rFonts w:ascii="Times New Roman" w:hAnsi="Times New Roman" w:cs="Times New Roman"/>
        </w:rPr>
      </w:pPr>
      <w:r w:rsidRPr="005D31FA">
        <w:rPr>
          <w:rFonts w:ascii="Times New Roman" w:hAnsi="Times New Roman" w:cs="Times New Roman"/>
          <w:b/>
        </w:rPr>
        <w:t>Dependent variable</w:t>
      </w:r>
      <w:r w:rsidR="00F25D1D">
        <w:rPr>
          <w:rFonts w:ascii="Times New Roman" w:hAnsi="Times New Roman" w:cs="Times New Roman"/>
          <w:b/>
        </w:rPr>
        <w:t xml:space="preserve">: </w:t>
      </w:r>
      <w:r w:rsidR="00F25D1D" w:rsidRPr="00F25D1D">
        <w:rPr>
          <w:rFonts w:ascii="Times New Roman" w:hAnsi="Times New Roman" w:cs="Times New Roman"/>
        </w:rPr>
        <w:t>Plant height</w:t>
      </w:r>
      <w:r w:rsidR="00F25D1D">
        <w:rPr>
          <w:rFonts w:ascii="Times New Roman" w:hAnsi="Times New Roman" w:cs="Times New Roman"/>
        </w:rPr>
        <w:t>, Day of plant sprout</w:t>
      </w:r>
    </w:p>
    <w:p w:rsidR="00A03F5D" w:rsidRPr="00F25D1D" w:rsidRDefault="00A03F5D">
      <w:pPr>
        <w:rPr>
          <w:rFonts w:ascii="Times New Roman" w:hAnsi="Times New Roman" w:cs="Times New Roman"/>
        </w:rPr>
      </w:pPr>
      <w:r>
        <w:rPr>
          <w:rFonts w:ascii="Times New Roman" w:hAnsi="Times New Roman" w:cs="Times New Roman"/>
        </w:rPr>
        <w:t>Because germination will be hard to measure plant growth will allow salinity to show effect over time and can be analyzed and discussed I will still look closely into germination of seed however.</w:t>
      </w:r>
    </w:p>
    <w:p w:rsidR="008A4F8F" w:rsidRPr="005D31FA" w:rsidRDefault="008A4F8F">
      <w:pPr>
        <w:rPr>
          <w:rFonts w:ascii="Times New Roman" w:hAnsi="Times New Roman" w:cs="Times New Roman"/>
          <w:b/>
        </w:rPr>
      </w:pPr>
      <w:r w:rsidRPr="005D31FA">
        <w:rPr>
          <w:b/>
        </w:rPr>
        <w:br w:type="page"/>
      </w:r>
    </w:p>
    <w:p w:rsidR="00A30B50" w:rsidRDefault="0040718D">
      <w:pPr>
        <w:rPr>
          <w:rFonts w:ascii="Times New Roman" w:hAnsi="Times New Roman" w:cs="Times New Roman"/>
          <w:b/>
          <w:sz w:val="24"/>
          <w:szCs w:val="24"/>
        </w:rPr>
      </w:pPr>
      <w:r w:rsidRPr="0040718D">
        <w:rPr>
          <w:rFonts w:ascii="Times New Roman" w:hAnsi="Times New Roman" w:cs="Times New Roman"/>
          <w:b/>
          <w:noProof/>
          <w:sz w:val="24"/>
          <w:szCs w:val="24"/>
        </w:rPr>
        <w:lastRenderedPageBreak/>
        <mc:AlternateContent>
          <mc:Choice Requires="wps">
            <w:drawing>
              <wp:anchor distT="0" distB="0" distL="114300" distR="114300" simplePos="0" relativeHeight="251659264" behindDoc="0" locked="0" layoutInCell="1" allowOverlap="1" wp14:anchorId="75EF6AA2" wp14:editId="7CDAB7BE">
                <wp:simplePos x="0" y="0"/>
                <wp:positionH relativeFrom="column">
                  <wp:posOffset>2418715</wp:posOffset>
                </wp:positionH>
                <wp:positionV relativeFrom="paragraph">
                  <wp:posOffset>276225</wp:posOffset>
                </wp:positionV>
                <wp:extent cx="3933825" cy="1914525"/>
                <wp:effectExtent l="0" t="0" r="9525"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3825" cy="1914525"/>
                        </a:xfrm>
                        <a:prstGeom prst="rect">
                          <a:avLst/>
                        </a:prstGeom>
                        <a:solidFill>
                          <a:srgbClr val="FFFFFF"/>
                        </a:solidFill>
                        <a:ln w="9525">
                          <a:noFill/>
                          <a:miter lim="800000"/>
                          <a:headEnd/>
                          <a:tailEnd/>
                        </a:ln>
                      </wps:spPr>
                      <wps:txbx>
                        <w:txbxContent>
                          <w:p w:rsidR="00E041C1" w:rsidRDefault="00E041C1">
                            <w:pPr>
                              <w:rPr>
                                <w:rFonts w:ascii="Times New Roman" w:hAnsi="Times New Roman" w:cs="Times New Roman"/>
                              </w:rPr>
                            </w:pPr>
                            <w:r>
                              <w:rPr>
                                <w:rFonts w:ascii="Times New Roman" w:hAnsi="Times New Roman" w:cs="Times New Roman"/>
                              </w:rPr>
                              <w:t xml:space="preserve">Factors </w:t>
                            </w:r>
                          </w:p>
                          <w:p w:rsidR="00E041C1" w:rsidRDefault="00E041C1" w:rsidP="0040718D">
                            <w:pPr>
                              <w:pStyle w:val="ListParagraph"/>
                              <w:numPr>
                                <w:ilvl w:val="0"/>
                                <w:numId w:val="3"/>
                              </w:numPr>
                              <w:rPr>
                                <w:rFonts w:ascii="Times New Roman" w:hAnsi="Times New Roman" w:cs="Times New Roman"/>
                              </w:rPr>
                            </w:pPr>
                            <w:r>
                              <w:rPr>
                                <w:rFonts w:ascii="Times New Roman" w:hAnsi="Times New Roman" w:cs="Times New Roman"/>
                              </w:rPr>
                              <w:t>Temperature/humidity, the environment in which this experiment takes place also contains a heat pump which can affect the results greatly such as moisture but also keeps a much more consistent temperature</w:t>
                            </w:r>
                          </w:p>
                          <w:p w:rsidR="00E041C1" w:rsidRDefault="00E041C1" w:rsidP="0040718D">
                            <w:pPr>
                              <w:pStyle w:val="ListParagraph"/>
                              <w:numPr>
                                <w:ilvl w:val="0"/>
                                <w:numId w:val="3"/>
                              </w:numPr>
                              <w:rPr>
                                <w:rFonts w:ascii="Times New Roman" w:hAnsi="Times New Roman" w:cs="Times New Roman"/>
                              </w:rPr>
                            </w:pPr>
                            <w:r>
                              <w:rPr>
                                <w:rFonts w:ascii="Times New Roman" w:hAnsi="Times New Roman" w:cs="Times New Roman"/>
                              </w:rPr>
                              <w:t>Sunlight, self-explanatory</w:t>
                            </w:r>
                          </w:p>
                          <w:p w:rsidR="00E041C1" w:rsidRPr="0040718D" w:rsidRDefault="00E041C1" w:rsidP="0040718D">
                            <w:pPr>
                              <w:pStyle w:val="ListParagraph"/>
                              <w:numPr>
                                <w:ilvl w:val="0"/>
                                <w:numId w:val="3"/>
                              </w:numPr>
                              <w:rPr>
                                <w:rFonts w:ascii="Times New Roman" w:hAnsi="Times New Roman" w:cs="Times New Roman"/>
                              </w:rPr>
                            </w:pPr>
                          </w:p>
                          <w:p w:rsidR="00E041C1" w:rsidRPr="0040718D" w:rsidRDefault="00E041C1">
                            <w:pPr>
                              <w:rPr>
                                <w:rFonts w:ascii="Times New Roman" w:hAnsi="Times New Roman" w:cs="Times New Roman"/>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90.45pt;margin-top:21.75pt;width:309.75pt;height:15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" stroked="f">
                <v:textbox>
                  <w:txbxContent>
                    <w:p w:rsidR="00E041C1" w:rsidRDefault="00E041C1">
                      <w:pPr>
                        <w:rPr>
                          <w:rFonts w:ascii="Times New Roman" w:hAnsi="Times New Roman" w:cs="Times New Roman"/>
                        </w:rPr>
                      </w:pPr>
                      <w:r>
                        <w:rPr>
                          <w:rFonts w:ascii="Times New Roman" w:hAnsi="Times New Roman" w:cs="Times New Roman"/>
                        </w:rPr>
                        <w:t xml:space="preserve">Factors </w:t>
                      </w:r>
                    </w:p>
                    <w:p w:rsidR="00E041C1" w:rsidRDefault="00E041C1" w:rsidP="0040718D">
                      <w:pPr>
                        <w:pStyle w:val="ListParagraph"/>
                        <w:numPr>
                          <w:ilvl w:val="0"/>
                          <w:numId w:val="3"/>
                        </w:numPr>
                        <w:rPr>
                          <w:rFonts w:ascii="Times New Roman" w:hAnsi="Times New Roman" w:cs="Times New Roman"/>
                        </w:rPr>
                      </w:pPr>
                      <w:r>
                        <w:rPr>
                          <w:rFonts w:ascii="Times New Roman" w:hAnsi="Times New Roman" w:cs="Times New Roman"/>
                        </w:rPr>
                        <w:t>Temperature/humidity, the environment in which this experiment takes place also contains a heat pump which can affect the results greatly such as moisture but also keeps a much more consistent temperature</w:t>
                      </w:r>
                    </w:p>
                    <w:p w:rsidR="00E041C1" w:rsidRDefault="00E041C1" w:rsidP="0040718D">
                      <w:pPr>
                        <w:pStyle w:val="ListParagraph"/>
                        <w:numPr>
                          <w:ilvl w:val="0"/>
                          <w:numId w:val="3"/>
                        </w:numPr>
                        <w:rPr>
                          <w:rFonts w:ascii="Times New Roman" w:hAnsi="Times New Roman" w:cs="Times New Roman"/>
                        </w:rPr>
                      </w:pPr>
                      <w:r>
                        <w:rPr>
                          <w:rFonts w:ascii="Times New Roman" w:hAnsi="Times New Roman" w:cs="Times New Roman"/>
                        </w:rPr>
                        <w:t>Sunlight, self-explanatory</w:t>
                      </w:r>
                    </w:p>
                    <w:p w:rsidR="00E041C1" w:rsidRPr="0040718D" w:rsidRDefault="00E041C1" w:rsidP="0040718D">
                      <w:pPr>
                        <w:pStyle w:val="ListParagraph"/>
                        <w:numPr>
                          <w:ilvl w:val="0"/>
                          <w:numId w:val="3"/>
                        </w:numPr>
                        <w:rPr>
                          <w:rFonts w:ascii="Times New Roman" w:hAnsi="Times New Roman" w:cs="Times New Roman"/>
                        </w:rPr>
                      </w:pPr>
                    </w:p>
                    <w:p w:rsidR="00E041C1" w:rsidRPr="0040718D" w:rsidRDefault="00E041C1">
                      <w:pPr>
                        <w:rPr>
                          <w:rFonts w:ascii="Times New Roman" w:hAnsi="Times New Roman" w:cs="Times New Roman"/>
                        </w:rPr>
                      </w:pPr>
                    </w:p>
                  </w:txbxContent>
                </v:textbox>
              </v:shape>
            </w:pict>
          </mc:Fallback>
        </mc:AlternateContent>
      </w:r>
      <w:r w:rsidR="008A4F8F" w:rsidRPr="008A4F8F">
        <w:rPr>
          <w:rFonts w:ascii="Times New Roman" w:hAnsi="Times New Roman" w:cs="Times New Roman"/>
          <w:b/>
          <w:sz w:val="24"/>
          <w:szCs w:val="24"/>
        </w:rPr>
        <w:t>Method and Materials</w:t>
      </w:r>
    </w:p>
    <w:p w:rsidR="008A4F8F" w:rsidRDefault="008A4F8F">
      <w:pPr>
        <w:rPr>
          <w:rFonts w:ascii="Times New Roman" w:hAnsi="Times New Roman" w:cs="Times New Roman"/>
        </w:rPr>
      </w:pPr>
      <w:r>
        <w:rPr>
          <w:rFonts w:ascii="Times New Roman" w:hAnsi="Times New Roman" w:cs="Times New Roman"/>
        </w:rPr>
        <w:t>Materials</w:t>
      </w:r>
    </w:p>
    <w:p w:rsidR="008A4F8F" w:rsidRDefault="008A4F8F" w:rsidP="008A4F8F">
      <w:pPr>
        <w:pStyle w:val="ListParagraph"/>
        <w:numPr>
          <w:ilvl w:val="0"/>
          <w:numId w:val="1"/>
        </w:numPr>
        <w:rPr>
          <w:rFonts w:ascii="Times New Roman" w:hAnsi="Times New Roman" w:cs="Times New Roman"/>
        </w:rPr>
      </w:pPr>
      <w:r>
        <w:rPr>
          <w:rFonts w:ascii="Times New Roman" w:hAnsi="Times New Roman" w:cs="Times New Roman"/>
        </w:rPr>
        <w:t>6 1Litre bottles</w:t>
      </w:r>
    </w:p>
    <w:p w:rsidR="008A4F8F" w:rsidRDefault="008A4F8F" w:rsidP="008A4F8F">
      <w:pPr>
        <w:pStyle w:val="ListParagraph"/>
        <w:numPr>
          <w:ilvl w:val="0"/>
          <w:numId w:val="1"/>
        </w:numPr>
        <w:rPr>
          <w:rFonts w:ascii="Times New Roman" w:hAnsi="Times New Roman" w:cs="Times New Roman"/>
        </w:rPr>
      </w:pPr>
      <w:r>
        <w:rPr>
          <w:rFonts w:ascii="Times New Roman" w:hAnsi="Times New Roman" w:cs="Times New Roman"/>
        </w:rPr>
        <w:t>2 x 24 seedling trays (4x6)</w:t>
      </w:r>
    </w:p>
    <w:p w:rsidR="008A4F8F" w:rsidRDefault="008A4F8F" w:rsidP="008A4F8F">
      <w:pPr>
        <w:pStyle w:val="ListParagraph"/>
        <w:numPr>
          <w:ilvl w:val="0"/>
          <w:numId w:val="1"/>
        </w:numPr>
        <w:rPr>
          <w:rFonts w:ascii="Times New Roman" w:hAnsi="Times New Roman" w:cs="Times New Roman"/>
        </w:rPr>
      </w:pPr>
      <w:r>
        <w:rPr>
          <w:rFonts w:ascii="Times New Roman" w:hAnsi="Times New Roman" w:cs="Times New Roman"/>
        </w:rPr>
        <w:t>2x Trays</w:t>
      </w:r>
    </w:p>
    <w:p w:rsidR="008A4F8F" w:rsidRDefault="008A4F8F" w:rsidP="008A4F8F">
      <w:pPr>
        <w:pStyle w:val="ListParagraph"/>
        <w:numPr>
          <w:ilvl w:val="0"/>
          <w:numId w:val="1"/>
        </w:numPr>
        <w:rPr>
          <w:rFonts w:ascii="Times New Roman" w:hAnsi="Times New Roman" w:cs="Times New Roman"/>
        </w:rPr>
      </w:pPr>
      <w:r>
        <w:rPr>
          <w:rFonts w:ascii="Times New Roman" w:hAnsi="Times New Roman" w:cs="Times New Roman"/>
        </w:rPr>
        <w:t>Table salt</w:t>
      </w:r>
    </w:p>
    <w:p w:rsidR="008A4F8F" w:rsidRDefault="008A4F8F" w:rsidP="008A4F8F">
      <w:pPr>
        <w:pStyle w:val="ListParagraph"/>
        <w:numPr>
          <w:ilvl w:val="0"/>
          <w:numId w:val="1"/>
        </w:numPr>
        <w:rPr>
          <w:rFonts w:ascii="Times New Roman" w:hAnsi="Times New Roman" w:cs="Times New Roman"/>
        </w:rPr>
      </w:pPr>
      <w:r>
        <w:rPr>
          <w:rFonts w:ascii="Times New Roman" w:hAnsi="Times New Roman" w:cs="Times New Roman"/>
        </w:rPr>
        <w:t>Tap Water</w:t>
      </w:r>
    </w:p>
    <w:p w:rsidR="008A4F8F" w:rsidRDefault="008A4F8F" w:rsidP="008A4F8F">
      <w:pPr>
        <w:pStyle w:val="ListParagraph"/>
        <w:numPr>
          <w:ilvl w:val="0"/>
          <w:numId w:val="1"/>
        </w:numPr>
        <w:rPr>
          <w:rFonts w:ascii="Times New Roman" w:hAnsi="Times New Roman" w:cs="Times New Roman"/>
        </w:rPr>
      </w:pPr>
      <w:r>
        <w:rPr>
          <w:rFonts w:ascii="Times New Roman" w:hAnsi="Times New Roman" w:cs="Times New Roman"/>
        </w:rPr>
        <w:t>Measuring Cylinder</w:t>
      </w:r>
    </w:p>
    <w:p w:rsidR="008A4F8F" w:rsidRDefault="008A4F8F" w:rsidP="008A4F8F">
      <w:pPr>
        <w:pStyle w:val="ListParagraph"/>
        <w:numPr>
          <w:ilvl w:val="0"/>
          <w:numId w:val="1"/>
        </w:numPr>
        <w:rPr>
          <w:rFonts w:ascii="Times New Roman" w:hAnsi="Times New Roman" w:cs="Times New Roman"/>
        </w:rPr>
      </w:pPr>
      <w:r w:rsidRPr="008A4F8F">
        <w:rPr>
          <w:rFonts w:ascii="Times New Roman" w:hAnsi="Times New Roman" w:cs="Times New Roman"/>
        </w:rPr>
        <w:t>30ml syringe</w:t>
      </w:r>
    </w:p>
    <w:p w:rsidR="008A4F8F" w:rsidRDefault="00646973" w:rsidP="008A4F8F">
      <w:pPr>
        <w:pStyle w:val="ListParagraph"/>
        <w:numPr>
          <w:ilvl w:val="0"/>
          <w:numId w:val="1"/>
        </w:numPr>
        <w:rPr>
          <w:rFonts w:ascii="Times New Roman" w:hAnsi="Times New Roman" w:cs="Times New Roman"/>
        </w:rPr>
      </w:pPr>
      <w:r>
        <w:rPr>
          <w:rFonts w:ascii="Times New Roman" w:hAnsi="Times New Roman" w:cs="Times New Roman"/>
        </w:rPr>
        <w:t>Potting mix</w:t>
      </w:r>
    </w:p>
    <w:p w:rsidR="008A4F8F" w:rsidRDefault="008A4F8F" w:rsidP="008A4F8F">
      <w:pPr>
        <w:rPr>
          <w:rFonts w:ascii="Times New Roman" w:hAnsi="Times New Roman" w:cs="Times New Roman"/>
        </w:rPr>
      </w:pPr>
    </w:p>
    <w:p w:rsidR="008A4F8F" w:rsidRPr="005D31FA" w:rsidRDefault="008A4F8F" w:rsidP="008A4F8F">
      <w:pPr>
        <w:rPr>
          <w:rFonts w:ascii="Times New Roman" w:hAnsi="Times New Roman" w:cs="Times New Roman"/>
          <w:b/>
        </w:rPr>
      </w:pPr>
      <w:r w:rsidRPr="005D31FA">
        <w:rPr>
          <w:rFonts w:ascii="Times New Roman" w:hAnsi="Times New Roman" w:cs="Times New Roman"/>
          <w:b/>
        </w:rPr>
        <w:t>Method</w:t>
      </w:r>
    </w:p>
    <w:p w:rsidR="008A4F8F" w:rsidRDefault="008A4F8F" w:rsidP="008A4F8F">
      <w:pPr>
        <w:pStyle w:val="ListParagraph"/>
        <w:numPr>
          <w:ilvl w:val="0"/>
          <w:numId w:val="2"/>
        </w:numPr>
        <w:rPr>
          <w:rFonts w:ascii="Times New Roman" w:hAnsi="Times New Roman" w:cs="Times New Roman"/>
        </w:rPr>
      </w:pPr>
      <w:r>
        <w:rPr>
          <w:rFonts w:ascii="Times New Roman" w:hAnsi="Times New Roman" w:cs="Times New Roman"/>
        </w:rPr>
        <w:t xml:space="preserve">To prepare the materials, 6 x 1 </w:t>
      </w:r>
      <w:proofErr w:type="spellStart"/>
      <w:r>
        <w:rPr>
          <w:rFonts w:ascii="Times New Roman" w:hAnsi="Times New Roman" w:cs="Times New Roman"/>
        </w:rPr>
        <w:t>litre</w:t>
      </w:r>
      <w:proofErr w:type="spellEnd"/>
      <w:r>
        <w:rPr>
          <w:rFonts w:ascii="Times New Roman" w:hAnsi="Times New Roman" w:cs="Times New Roman"/>
        </w:rPr>
        <w:t xml:space="preserve"> bottles </w:t>
      </w:r>
      <w:r w:rsidR="00646973">
        <w:rPr>
          <w:rFonts w:ascii="Times New Roman" w:hAnsi="Times New Roman" w:cs="Times New Roman"/>
        </w:rPr>
        <w:t>are</w:t>
      </w:r>
      <w:r>
        <w:rPr>
          <w:rFonts w:ascii="Times New Roman" w:hAnsi="Times New Roman" w:cs="Times New Roman"/>
        </w:rPr>
        <w:t xml:space="preserve"> cleaned and filled with 1000mLs of water. 6 different amounts of salt </w:t>
      </w:r>
      <w:r w:rsidR="00646973">
        <w:rPr>
          <w:rFonts w:ascii="Times New Roman" w:hAnsi="Times New Roman" w:cs="Times New Roman"/>
        </w:rPr>
        <w:t>are</w:t>
      </w:r>
      <w:r>
        <w:rPr>
          <w:rFonts w:ascii="Times New Roman" w:hAnsi="Times New Roman" w:cs="Times New Roman"/>
        </w:rPr>
        <w:t xml:space="preserve"> then placed in each bottle, 0, 1, 2, 3, 4 and 5 teaspoons and sealed.</w:t>
      </w:r>
      <w:r w:rsidR="00E01BE6">
        <w:rPr>
          <w:rFonts w:ascii="Times New Roman" w:hAnsi="Times New Roman" w:cs="Times New Roman"/>
        </w:rPr>
        <w:t xml:space="preserve"> A measuring cylinder a measuring spoons </w:t>
      </w:r>
      <w:r w:rsidR="00646973">
        <w:rPr>
          <w:rFonts w:ascii="Times New Roman" w:hAnsi="Times New Roman" w:cs="Times New Roman"/>
        </w:rPr>
        <w:t>is</w:t>
      </w:r>
      <w:r w:rsidR="00E01BE6">
        <w:rPr>
          <w:rFonts w:ascii="Times New Roman" w:hAnsi="Times New Roman" w:cs="Times New Roman"/>
        </w:rPr>
        <w:t xml:space="preserve"> used.</w:t>
      </w:r>
      <w:r>
        <w:rPr>
          <w:rFonts w:ascii="Times New Roman" w:hAnsi="Times New Roman" w:cs="Times New Roman"/>
        </w:rPr>
        <w:t xml:space="preserve"> The solutions </w:t>
      </w:r>
      <w:r w:rsidR="00646973">
        <w:rPr>
          <w:rFonts w:ascii="Times New Roman" w:hAnsi="Times New Roman" w:cs="Times New Roman"/>
        </w:rPr>
        <w:t>are</w:t>
      </w:r>
      <w:r>
        <w:rPr>
          <w:rFonts w:ascii="Times New Roman" w:hAnsi="Times New Roman" w:cs="Times New Roman"/>
        </w:rPr>
        <w:t xml:space="preserve"> then stored </w:t>
      </w:r>
      <w:proofErr w:type="spellStart"/>
      <w:r>
        <w:rPr>
          <w:rFonts w:ascii="Times New Roman" w:hAnsi="Times New Roman" w:cs="Times New Roman"/>
        </w:rPr>
        <w:t>a</w:t>
      </w:r>
      <w:proofErr w:type="spellEnd"/>
      <w:r>
        <w:rPr>
          <w:rFonts w:ascii="Times New Roman" w:hAnsi="Times New Roman" w:cs="Times New Roman"/>
        </w:rPr>
        <w:t xml:space="preserve"> room temperature environment.</w:t>
      </w:r>
    </w:p>
    <w:p w:rsidR="008A4F8F" w:rsidRDefault="00E01BE6" w:rsidP="008A4F8F">
      <w:pPr>
        <w:pStyle w:val="ListParagraph"/>
        <w:numPr>
          <w:ilvl w:val="0"/>
          <w:numId w:val="2"/>
        </w:numPr>
        <w:rPr>
          <w:rFonts w:ascii="Times New Roman" w:hAnsi="Times New Roman" w:cs="Times New Roman"/>
        </w:rPr>
      </w:pPr>
      <w:r>
        <w:rPr>
          <w:rFonts w:ascii="Times New Roman" w:hAnsi="Times New Roman" w:cs="Times New Roman"/>
        </w:rPr>
        <w:t>Seedling trays are filled</w:t>
      </w:r>
      <w:r w:rsidR="00646973">
        <w:rPr>
          <w:rFonts w:ascii="Times New Roman" w:hAnsi="Times New Roman" w:cs="Times New Roman"/>
        </w:rPr>
        <w:t xml:space="preserve"> with potting mix with a depth of 3</w:t>
      </w:r>
      <w:r>
        <w:rPr>
          <w:rFonts w:ascii="Times New Roman" w:hAnsi="Times New Roman" w:cs="Times New Roman"/>
        </w:rPr>
        <w:t>cm,</w:t>
      </w:r>
      <w:r w:rsidR="00646973">
        <w:rPr>
          <w:rFonts w:ascii="Times New Roman" w:hAnsi="Times New Roman" w:cs="Times New Roman"/>
        </w:rPr>
        <w:t xml:space="preserve"> 1 seed is then then place in the center of each pot</w:t>
      </w:r>
      <w:r>
        <w:rPr>
          <w:rFonts w:ascii="Times New Roman" w:hAnsi="Times New Roman" w:cs="Times New Roman"/>
        </w:rPr>
        <w:t xml:space="preserve"> </w:t>
      </w:r>
      <w:r w:rsidR="00646973">
        <w:rPr>
          <w:rFonts w:ascii="Times New Roman" w:hAnsi="Times New Roman" w:cs="Times New Roman"/>
        </w:rPr>
        <w:t xml:space="preserve">where a further 1cm of soil is placed on top all evenly spread, following the preferred 1cm sow depth of radish seeds. </w:t>
      </w:r>
    </w:p>
    <w:p w:rsidR="008A4F8F" w:rsidRDefault="008A4F8F" w:rsidP="00E01BE6">
      <w:pPr>
        <w:pStyle w:val="ListParagraph"/>
        <w:numPr>
          <w:ilvl w:val="0"/>
          <w:numId w:val="2"/>
        </w:numPr>
        <w:rPr>
          <w:rFonts w:ascii="Times New Roman" w:hAnsi="Times New Roman" w:cs="Times New Roman"/>
        </w:rPr>
      </w:pPr>
      <w:r>
        <w:rPr>
          <w:rFonts w:ascii="Times New Roman" w:hAnsi="Times New Roman" w:cs="Times New Roman"/>
        </w:rPr>
        <w:t xml:space="preserve">2 x 24 Seedling trays are then cut to form smaller 2x4 </w:t>
      </w:r>
      <w:r w:rsidR="00E01BE6">
        <w:rPr>
          <w:rFonts w:ascii="Times New Roman" w:hAnsi="Times New Roman" w:cs="Times New Roman"/>
        </w:rPr>
        <w:t>pot</w:t>
      </w:r>
      <w:r>
        <w:rPr>
          <w:rFonts w:ascii="Times New Roman" w:hAnsi="Times New Roman" w:cs="Times New Roman"/>
        </w:rPr>
        <w:t>s to accou</w:t>
      </w:r>
      <w:r w:rsidR="00E01BE6">
        <w:rPr>
          <w:rFonts w:ascii="Times New Roman" w:hAnsi="Times New Roman" w:cs="Times New Roman"/>
        </w:rPr>
        <w:t xml:space="preserve">nt for the </w:t>
      </w:r>
      <w:r w:rsidR="00CE4740">
        <w:rPr>
          <w:rFonts w:ascii="Times New Roman" w:hAnsi="Times New Roman" w:cs="Times New Roman"/>
        </w:rPr>
        <w:t>8 repeats for each solution,</w:t>
      </w:r>
      <w:r w:rsidR="00E01BE6">
        <w:rPr>
          <w:rFonts w:ascii="Times New Roman" w:hAnsi="Times New Roman" w:cs="Times New Roman"/>
        </w:rPr>
        <w:t xml:space="preserve"> </w:t>
      </w:r>
      <w:r w:rsidR="00CE4740">
        <w:rPr>
          <w:rFonts w:ascii="Times New Roman" w:hAnsi="Times New Roman" w:cs="Times New Roman"/>
        </w:rPr>
        <w:t>this ensures that the results can be replicated and are correct</w:t>
      </w:r>
      <w:r w:rsidR="00E01BE6">
        <w:rPr>
          <w:rFonts w:ascii="Times New Roman" w:hAnsi="Times New Roman" w:cs="Times New Roman"/>
        </w:rPr>
        <w:t xml:space="preserve">. </w:t>
      </w:r>
      <w:r w:rsidR="00646973">
        <w:rPr>
          <w:rFonts w:ascii="Times New Roman" w:hAnsi="Times New Roman" w:cs="Times New Roman"/>
        </w:rPr>
        <w:t xml:space="preserve">Seed spacing is 4cm. </w:t>
      </w:r>
      <w:r w:rsidR="00E01BE6">
        <w:rPr>
          <w:rFonts w:ascii="Times New Roman" w:hAnsi="Times New Roman" w:cs="Times New Roman"/>
        </w:rPr>
        <w:t xml:space="preserve">Due to bad climate the experiment will take place indoors to ensure maximum sunlight and growth however temperature will be inconsistent. </w:t>
      </w:r>
    </w:p>
    <w:p w:rsidR="00E01BE6" w:rsidRDefault="00E01BE6" w:rsidP="00E01BE6">
      <w:pPr>
        <w:pStyle w:val="ListParagraph"/>
        <w:numPr>
          <w:ilvl w:val="0"/>
          <w:numId w:val="2"/>
        </w:numPr>
        <w:rPr>
          <w:rFonts w:ascii="Times New Roman" w:hAnsi="Times New Roman" w:cs="Times New Roman"/>
        </w:rPr>
      </w:pPr>
      <w:r>
        <w:rPr>
          <w:rFonts w:ascii="Times New Roman" w:hAnsi="Times New Roman" w:cs="Times New Roman"/>
        </w:rPr>
        <w:t>Pots are now placed onto another try to ensure soil is kept in their saline conditions while also allowing drain.</w:t>
      </w:r>
      <w:r w:rsidR="00CE4740">
        <w:rPr>
          <w:rFonts w:ascii="Times New Roman" w:hAnsi="Times New Roman" w:cs="Times New Roman"/>
        </w:rPr>
        <w:t xml:space="preserve">  The 6 separate pots are labeled with tags.</w:t>
      </w:r>
    </w:p>
    <w:p w:rsidR="00646973" w:rsidRDefault="00DD7B55" w:rsidP="00E01BE6">
      <w:pPr>
        <w:pStyle w:val="ListParagraph"/>
        <w:numPr>
          <w:ilvl w:val="0"/>
          <w:numId w:val="2"/>
        </w:numPr>
        <w:rPr>
          <w:rFonts w:ascii="Times New Roman" w:hAnsi="Times New Roman" w:cs="Times New Roman"/>
        </w:rPr>
      </w:pPr>
      <w:r>
        <w:rPr>
          <w:rFonts w:ascii="Times New Roman" w:hAnsi="Times New Roman" w:cs="Times New Roman"/>
        </w:rPr>
        <w:t xml:space="preserve">Seeds are watered on the first day to ensure that it will affect the germination which is the purpose of the investigation. </w:t>
      </w:r>
      <w:r w:rsidR="00646973">
        <w:rPr>
          <w:rFonts w:ascii="Times New Roman" w:hAnsi="Times New Roman" w:cs="Times New Roman"/>
        </w:rPr>
        <w:t>The experiment will take place in 10 days where the plants will then be taken out and measured. During the germination and growth process the seeds will be watered once every 2 days beginning at the first</w:t>
      </w:r>
      <w:r w:rsidR="00CE4740">
        <w:rPr>
          <w:rFonts w:ascii="Times New Roman" w:hAnsi="Times New Roman" w:cs="Times New Roman"/>
        </w:rPr>
        <w:t xml:space="preserve"> in similar timeframes (1pm~2)</w:t>
      </w:r>
      <w:r w:rsidR="00646973">
        <w:rPr>
          <w:rFonts w:ascii="Times New Roman" w:hAnsi="Times New Roman" w:cs="Times New Roman"/>
        </w:rPr>
        <w:t xml:space="preserve">. The plants are watered with 10mls of water and a syringe is used to ensure accurate measurements, </w:t>
      </w:r>
      <w:r w:rsidR="00CE4740">
        <w:rPr>
          <w:rFonts w:ascii="Times New Roman" w:hAnsi="Times New Roman" w:cs="Times New Roman"/>
        </w:rPr>
        <w:t xml:space="preserve">the syringe is also washed and rinsed in between different solutions to ensure the salinity concentration is not affected. Although the frequency of the watering is controlled temperature can affect the water content overtime. Sunlight and humidity are also factors which cannot be controlled and will differ day to day however exposure to these factors will be the same for all seeds. </w:t>
      </w:r>
    </w:p>
    <w:p w:rsidR="00E01BE6" w:rsidRDefault="00CE4740" w:rsidP="00E01BE6">
      <w:pPr>
        <w:pStyle w:val="ListParagraph"/>
        <w:numPr>
          <w:ilvl w:val="0"/>
          <w:numId w:val="2"/>
        </w:numPr>
        <w:rPr>
          <w:rFonts w:ascii="Times New Roman" w:hAnsi="Times New Roman" w:cs="Times New Roman"/>
        </w:rPr>
      </w:pPr>
      <w:r>
        <w:rPr>
          <w:rFonts w:ascii="Times New Roman" w:hAnsi="Times New Roman" w:cs="Times New Roman"/>
        </w:rPr>
        <w:t>While the experiment is taking place</w:t>
      </w:r>
      <w:r w:rsidR="0040718D">
        <w:rPr>
          <w:rFonts w:ascii="Times New Roman" w:hAnsi="Times New Roman" w:cs="Times New Roman"/>
        </w:rPr>
        <w:t xml:space="preserve"> for 10 days </w:t>
      </w:r>
      <w:r>
        <w:rPr>
          <w:rFonts w:ascii="Times New Roman" w:hAnsi="Times New Roman" w:cs="Times New Roman"/>
        </w:rPr>
        <w:t xml:space="preserve"> record all data in a log book including weather conditions, and progress in plant growth </w:t>
      </w:r>
      <w:proofErr w:type="spellStart"/>
      <w:r>
        <w:rPr>
          <w:rFonts w:ascii="Times New Roman" w:hAnsi="Times New Roman" w:cs="Times New Roman"/>
        </w:rPr>
        <w:t>etc</w:t>
      </w:r>
      <w:proofErr w:type="spellEnd"/>
    </w:p>
    <w:p w:rsidR="0040718D" w:rsidRDefault="0040718D" w:rsidP="00E01BE6">
      <w:pPr>
        <w:pStyle w:val="ListParagraph"/>
        <w:numPr>
          <w:ilvl w:val="0"/>
          <w:numId w:val="2"/>
        </w:numPr>
        <w:rPr>
          <w:rFonts w:ascii="Times New Roman" w:hAnsi="Times New Roman" w:cs="Times New Roman"/>
        </w:rPr>
      </w:pPr>
      <w:r>
        <w:rPr>
          <w:rFonts w:ascii="Times New Roman" w:hAnsi="Times New Roman" w:cs="Times New Roman"/>
        </w:rPr>
        <w:t xml:space="preserve">When the 10 days have ended harvest the plants and clean free of soil. Measure each plant individually with a ruler in cm and record, also take note of defections in the plant such as wilt, colour of leaves </w:t>
      </w:r>
      <w:proofErr w:type="spellStart"/>
      <w:r>
        <w:rPr>
          <w:rFonts w:ascii="Times New Roman" w:hAnsi="Times New Roman" w:cs="Times New Roman"/>
        </w:rPr>
        <w:t>etc</w:t>
      </w:r>
      <w:proofErr w:type="spellEnd"/>
    </w:p>
    <w:p w:rsidR="0062090A" w:rsidRDefault="0040718D" w:rsidP="005D31FA">
      <w:pPr>
        <w:pStyle w:val="ListParagraph"/>
        <w:numPr>
          <w:ilvl w:val="0"/>
          <w:numId w:val="2"/>
        </w:numPr>
        <w:rPr>
          <w:rFonts w:ascii="Times New Roman" w:hAnsi="Times New Roman" w:cs="Times New Roman"/>
        </w:rPr>
      </w:pPr>
      <w:r>
        <w:rPr>
          <w:rFonts w:ascii="Times New Roman" w:hAnsi="Times New Roman" w:cs="Times New Roman"/>
        </w:rPr>
        <w:t xml:space="preserve">Processes the data collected and then analyse and </w:t>
      </w:r>
      <w:r w:rsidRPr="0040718D">
        <w:rPr>
          <w:rFonts w:ascii="Times New Roman" w:hAnsi="Times New Roman" w:cs="Times New Roman"/>
        </w:rPr>
        <w:t xml:space="preserve">discuss the results. </w:t>
      </w:r>
    </w:p>
    <w:p w:rsidR="00A72196" w:rsidRPr="0062090A" w:rsidRDefault="005D31FA" w:rsidP="0062090A">
      <w:pPr>
        <w:rPr>
          <w:rFonts w:ascii="Times New Roman" w:hAnsi="Times New Roman" w:cs="Times New Roman"/>
        </w:rPr>
      </w:pPr>
      <w:r w:rsidRPr="0062090A">
        <w:rPr>
          <w:rFonts w:ascii="Times New Roman" w:hAnsi="Times New Roman" w:cs="Times New Roman"/>
          <w:b/>
        </w:rPr>
        <w:lastRenderedPageBreak/>
        <w:t xml:space="preserve">Evaluation </w:t>
      </w:r>
    </w:p>
    <w:p w:rsidR="005D31FA" w:rsidRDefault="005D31FA" w:rsidP="005D31FA">
      <w:pPr>
        <w:rPr>
          <w:rFonts w:ascii="Times New Roman" w:hAnsi="Times New Roman" w:cs="Times New Roman"/>
        </w:rPr>
      </w:pPr>
      <w:r>
        <w:rPr>
          <w:rFonts w:ascii="Times New Roman" w:hAnsi="Times New Roman" w:cs="Times New Roman"/>
        </w:rPr>
        <w:t>Because of the many factors to consider when undergoing the experiment I made sure to control as many factors to ensure a fair test.</w:t>
      </w:r>
      <w:r w:rsidR="00A03F5D">
        <w:rPr>
          <w:rFonts w:ascii="Times New Roman" w:hAnsi="Times New Roman" w:cs="Times New Roman"/>
        </w:rPr>
        <w:t xml:space="preserve"> During the expe</w:t>
      </w:r>
      <w:r w:rsidR="00EA7F3C">
        <w:rPr>
          <w:rFonts w:ascii="Times New Roman" w:hAnsi="Times New Roman" w:cs="Times New Roman"/>
        </w:rPr>
        <w:t>riment the all the seeds sprouted on the 3</w:t>
      </w:r>
      <w:r w:rsidR="00EA7F3C" w:rsidRPr="00EA7F3C">
        <w:rPr>
          <w:rFonts w:ascii="Times New Roman" w:hAnsi="Times New Roman" w:cs="Times New Roman"/>
          <w:vertAlign w:val="superscript"/>
        </w:rPr>
        <w:t>rd</w:t>
      </w:r>
      <w:r w:rsidR="00EA7F3C">
        <w:rPr>
          <w:rFonts w:ascii="Times New Roman" w:hAnsi="Times New Roman" w:cs="Times New Roman"/>
        </w:rPr>
        <w:t xml:space="preserve"> day and so I could not closely examine germination. Because of this I carried out a second test for a duration</w:t>
      </w:r>
      <w:r w:rsidR="00F6100C">
        <w:rPr>
          <w:rFonts w:ascii="Times New Roman" w:hAnsi="Times New Roman" w:cs="Times New Roman"/>
        </w:rPr>
        <w:t xml:space="preserve"> of 7</w:t>
      </w:r>
      <w:r w:rsidR="00EA7F3C">
        <w:rPr>
          <w:rFonts w:ascii="Times New Roman" w:hAnsi="Times New Roman" w:cs="Times New Roman"/>
        </w:rPr>
        <w:t xml:space="preserve"> days</w:t>
      </w:r>
      <w:r w:rsidR="00F6100C">
        <w:rPr>
          <w:rFonts w:ascii="Times New Roman" w:hAnsi="Times New Roman" w:cs="Times New Roman"/>
        </w:rPr>
        <w:t xml:space="preserve"> as the expected germination of radish seeds are 3-7  days</w:t>
      </w:r>
      <w:r w:rsidR="00EA7F3C">
        <w:rPr>
          <w:rFonts w:ascii="Times New Roman" w:hAnsi="Times New Roman" w:cs="Times New Roman"/>
        </w:rPr>
        <w:t xml:space="preserve">, </w:t>
      </w:r>
      <w:r w:rsidR="00F6100C">
        <w:rPr>
          <w:rFonts w:ascii="Times New Roman" w:hAnsi="Times New Roman" w:cs="Times New Roman"/>
        </w:rPr>
        <w:t xml:space="preserve">this is </w:t>
      </w:r>
      <w:r w:rsidR="00EA7F3C">
        <w:rPr>
          <w:rFonts w:ascii="Times New Roman" w:hAnsi="Times New Roman" w:cs="Times New Roman"/>
        </w:rPr>
        <w:t xml:space="preserve">enough time to see significant results where water seeds will likely sprout. </w:t>
      </w:r>
    </w:p>
    <w:p w:rsidR="000A021C" w:rsidRDefault="000A021C" w:rsidP="005D31FA">
      <w:pPr>
        <w:rPr>
          <w:rFonts w:ascii="Times New Roman" w:hAnsi="Times New Roman" w:cs="Times New Roman"/>
        </w:rPr>
      </w:pPr>
    </w:p>
    <w:p w:rsidR="00815469" w:rsidRPr="000A021C" w:rsidRDefault="003313B4" w:rsidP="005D31FA">
      <w:pPr>
        <w:rPr>
          <w:rFonts w:ascii="Times New Roman" w:hAnsi="Times New Roman" w:cs="Times New Roman"/>
        </w:rPr>
      </w:pPr>
      <w:r>
        <w:rPr>
          <w:rFonts w:ascii="Times New Roman" w:hAnsi="Times New Roman" w:cs="Times New Roman"/>
          <w:b/>
        </w:rPr>
        <w:t>Findings</w:t>
      </w:r>
    </w:p>
    <w:tbl>
      <w:tblPr>
        <w:tblStyle w:val="MediumGrid2-Accent1"/>
        <w:tblW w:w="6727" w:type="dxa"/>
        <w:tblLook w:val="04A0" w:firstRow="1" w:lastRow="0" w:firstColumn="1" w:lastColumn="0" w:noHBand="0" w:noVBand="1"/>
      </w:tblPr>
      <w:tblGrid>
        <w:gridCol w:w="1188"/>
        <w:gridCol w:w="830"/>
        <w:gridCol w:w="960"/>
        <w:gridCol w:w="960"/>
        <w:gridCol w:w="960"/>
        <w:gridCol w:w="960"/>
        <w:gridCol w:w="960"/>
      </w:tblGrid>
      <w:tr w:rsidR="00815469" w:rsidRPr="00815469" w:rsidTr="00815469">
        <w:trPr>
          <w:cnfStyle w:val="100000000000" w:firstRow="1" w:lastRow="0" w:firstColumn="0" w:lastColumn="0" w:oddVBand="0" w:evenVBand="0" w:oddHBand="0" w:evenHBand="0" w:firstRowFirstColumn="0" w:firstRowLastColumn="0" w:lastRowFirstColumn="0" w:lastRowLastColumn="0"/>
          <w:trHeight w:val="300"/>
        </w:trPr>
        <w:tc>
          <w:tcPr>
            <w:cnfStyle w:val="001000000100" w:firstRow="0" w:lastRow="0" w:firstColumn="1" w:lastColumn="0" w:oddVBand="0" w:evenVBand="0" w:oddHBand="0" w:evenHBand="0" w:firstRowFirstColumn="1" w:firstRowLastColumn="0" w:lastRowFirstColumn="0" w:lastRowLastColumn="0"/>
            <w:tcW w:w="1188" w:type="dxa"/>
            <w:noWrap/>
          </w:tcPr>
          <w:p w:rsidR="00815469" w:rsidRPr="00815469" w:rsidRDefault="00815469" w:rsidP="00815469">
            <w:pPr>
              <w:rPr>
                <w:rFonts w:ascii="Calibri" w:eastAsia="Times New Roman" w:hAnsi="Calibri" w:cs="Times New Roman"/>
                <w:color w:val="000000"/>
              </w:rPr>
            </w:pPr>
            <w:r>
              <w:rPr>
                <w:rFonts w:ascii="Calibri" w:eastAsia="Times New Roman" w:hAnsi="Calibri" w:cs="Times New Roman"/>
                <w:color w:val="000000"/>
              </w:rPr>
              <w:t>Plant no.</w:t>
            </w:r>
          </w:p>
        </w:tc>
        <w:tc>
          <w:tcPr>
            <w:tcW w:w="5539" w:type="dxa"/>
            <w:gridSpan w:val="6"/>
            <w:noWrap/>
          </w:tcPr>
          <w:p w:rsidR="00815469" w:rsidRPr="00815469" w:rsidRDefault="00815469" w:rsidP="0081546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Pr>
                <w:rFonts w:ascii="Calibri" w:eastAsia="Times New Roman" w:hAnsi="Calibri" w:cs="Times New Roman"/>
                <w:color w:val="000000"/>
              </w:rPr>
              <w:t>Salt concentration %</w:t>
            </w:r>
          </w:p>
        </w:tc>
      </w:tr>
      <w:tr w:rsidR="00815469" w:rsidRPr="00815469" w:rsidTr="008154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88" w:type="dxa"/>
            <w:noWrap/>
            <w:hideMark/>
          </w:tcPr>
          <w:p w:rsidR="00815469" w:rsidRPr="00815469" w:rsidRDefault="00815469" w:rsidP="00815469">
            <w:pPr>
              <w:rPr>
                <w:rFonts w:ascii="Calibri" w:eastAsia="Times New Roman" w:hAnsi="Calibri" w:cs="Times New Roman"/>
                <w:color w:val="000000"/>
              </w:rPr>
            </w:pPr>
          </w:p>
        </w:tc>
        <w:tc>
          <w:tcPr>
            <w:tcW w:w="739" w:type="dxa"/>
            <w:noWrap/>
            <w:hideMark/>
          </w:tcPr>
          <w:p w:rsidR="00815469" w:rsidRPr="00815469" w:rsidRDefault="00815469" w:rsidP="0081546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0</w:t>
            </w:r>
          </w:p>
        </w:tc>
        <w:tc>
          <w:tcPr>
            <w:tcW w:w="960" w:type="dxa"/>
            <w:noWrap/>
            <w:hideMark/>
          </w:tcPr>
          <w:p w:rsidR="00815469" w:rsidRPr="00815469" w:rsidRDefault="00815469" w:rsidP="0081546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0.005</w:t>
            </w:r>
          </w:p>
        </w:tc>
        <w:tc>
          <w:tcPr>
            <w:tcW w:w="960" w:type="dxa"/>
            <w:noWrap/>
            <w:hideMark/>
          </w:tcPr>
          <w:p w:rsidR="00815469" w:rsidRPr="00815469" w:rsidRDefault="00815469" w:rsidP="0081546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0.01</w:t>
            </w:r>
          </w:p>
        </w:tc>
        <w:tc>
          <w:tcPr>
            <w:tcW w:w="960" w:type="dxa"/>
            <w:noWrap/>
            <w:hideMark/>
          </w:tcPr>
          <w:p w:rsidR="00815469" w:rsidRPr="00815469" w:rsidRDefault="00815469" w:rsidP="0081546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0.015</w:t>
            </w:r>
          </w:p>
        </w:tc>
        <w:tc>
          <w:tcPr>
            <w:tcW w:w="960" w:type="dxa"/>
            <w:noWrap/>
            <w:hideMark/>
          </w:tcPr>
          <w:p w:rsidR="00815469" w:rsidRPr="00815469" w:rsidRDefault="00815469" w:rsidP="0081546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0.02</w:t>
            </w:r>
          </w:p>
        </w:tc>
        <w:tc>
          <w:tcPr>
            <w:tcW w:w="960" w:type="dxa"/>
            <w:noWrap/>
            <w:hideMark/>
          </w:tcPr>
          <w:p w:rsidR="00815469" w:rsidRPr="00815469" w:rsidRDefault="00815469" w:rsidP="0081546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0.025</w:t>
            </w:r>
          </w:p>
        </w:tc>
      </w:tr>
      <w:tr w:rsidR="00815469" w:rsidRPr="00815469" w:rsidTr="00815469">
        <w:trPr>
          <w:trHeight w:val="300"/>
        </w:trPr>
        <w:tc>
          <w:tcPr>
            <w:cnfStyle w:val="001000000000" w:firstRow="0" w:lastRow="0" w:firstColumn="1" w:lastColumn="0" w:oddVBand="0" w:evenVBand="0" w:oddHBand="0" w:evenHBand="0" w:firstRowFirstColumn="0" w:firstRowLastColumn="0" w:lastRowFirstColumn="0" w:lastRowLastColumn="0"/>
            <w:tcW w:w="1188" w:type="dxa"/>
            <w:noWrap/>
            <w:hideMark/>
          </w:tcPr>
          <w:p w:rsidR="00815469" w:rsidRPr="00815469" w:rsidRDefault="00815469" w:rsidP="00815469">
            <w:pPr>
              <w:jc w:val="right"/>
              <w:rPr>
                <w:rFonts w:ascii="Calibri" w:eastAsia="Times New Roman" w:hAnsi="Calibri" w:cs="Times New Roman"/>
                <w:color w:val="000000"/>
              </w:rPr>
            </w:pPr>
            <w:r>
              <w:rPr>
                <w:rFonts w:ascii="Calibri" w:eastAsia="Times New Roman" w:hAnsi="Calibri" w:cs="Times New Roman"/>
                <w:color w:val="000000"/>
              </w:rPr>
              <w:t xml:space="preserve">  </w:t>
            </w:r>
            <w:r w:rsidRPr="00815469">
              <w:rPr>
                <w:rFonts w:ascii="Calibri" w:eastAsia="Times New Roman" w:hAnsi="Calibri" w:cs="Times New Roman"/>
                <w:color w:val="000000"/>
              </w:rPr>
              <w:t>1</w:t>
            </w:r>
          </w:p>
        </w:tc>
        <w:tc>
          <w:tcPr>
            <w:tcW w:w="739" w:type="dxa"/>
            <w:noWrap/>
            <w:hideMark/>
          </w:tcPr>
          <w:p w:rsidR="00815469" w:rsidRPr="00815469" w:rsidRDefault="00815469" w:rsidP="0081546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6.2</w:t>
            </w:r>
          </w:p>
        </w:tc>
        <w:tc>
          <w:tcPr>
            <w:tcW w:w="960" w:type="dxa"/>
            <w:noWrap/>
            <w:hideMark/>
          </w:tcPr>
          <w:p w:rsidR="00815469" w:rsidRPr="00815469" w:rsidRDefault="00815469" w:rsidP="0081546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8.3</w:t>
            </w:r>
          </w:p>
        </w:tc>
        <w:tc>
          <w:tcPr>
            <w:tcW w:w="960" w:type="dxa"/>
            <w:noWrap/>
            <w:hideMark/>
          </w:tcPr>
          <w:p w:rsidR="00815469" w:rsidRPr="00815469" w:rsidRDefault="00815469" w:rsidP="0081546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8.6</w:t>
            </w:r>
          </w:p>
        </w:tc>
        <w:tc>
          <w:tcPr>
            <w:tcW w:w="960" w:type="dxa"/>
            <w:noWrap/>
            <w:hideMark/>
          </w:tcPr>
          <w:p w:rsidR="00815469" w:rsidRPr="00815469" w:rsidRDefault="00815469" w:rsidP="0081546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6.4</w:t>
            </w:r>
          </w:p>
        </w:tc>
        <w:tc>
          <w:tcPr>
            <w:tcW w:w="960" w:type="dxa"/>
            <w:noWrap/>
            <w:hideMark/>
          </w:tcPr>
          <w:p w:rsidR="00815469" w:rsidRPr="00815469" w:rsidRDefault="00815469" w:rsidP="0081546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6</w:t>
            </w:r>
          </w:p>
        </w:tc>
        <w:tc>
          <w:tcPr>
            <w:tcW w:w="960" w:type="dxa"/>
            <w:noWrap/>
            <w:hideMark/>
          </w:tcPr>
          <w:p w:rsidR="00815469" w:rsidRPr="00815469" w:rsidRDefault="00815469" w:rsidP="0081546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2.9</w:t>
            </w:r>
          </w:p>
        </w:tc>
      </w:tr>
      <w:tr w:rsidR="00815469" w:rsidRPr="00815469" w:rsidTr="008154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88" w:type="dxa"/>
            <w:noWrap/>
            <w:hideMark/>
          </w:tcPr>
          <w:p w:rsidR="00815469" w:rsidRPr="00815469" w:rsidRDefault="00815469" w:rsidP="00815469">
            <w:pPr>
              <w:jc w:val="right"/>
              <w:rPr>
                <w:rFonts w:ascii="Calibri" w:eastAsia="Times New Roman" w:hAnsi="Calibri" w:cs="Times New Roman"/>
                <w:color w:val="000000"/>
              </w:rPr>
            </w:pPr>
            <w:r w:rsidRPr="00815469">
              <w:rPr>
                <w:rFonts w:ascii="Calibri" w:eastAsia="Times New Roman" w:hAnsi="Calibri" w:cs="Times New Roman"/>
                <w:color w:val="000000"/>
              </w:rPr>
              <w:t>2</w:t>
            </w:r>
          </w:p>
        </w:tc>
        <w:tc>
          <w:tcPr>
            <w:tcW w:w="739" w:type="dxa"/>
            <w:noWrap/>
            <w:hideMark/>
          </w:tcPr>
          <w:p w:rsidR="00815469" w:rsidRPr="00815469" w:rsidRDefault="00815469" w:rsidP="0081546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8.4</w:t>
            </w:r>
          </w:p>
        </w:tc>
        <w:tc>
          <w:tcPr>
            <w:tcW w:w="960" w:type="dxa"/>
            <w:noWrap/>
            <w:hideMark/>
          </w:tcPr>
          <w:p w:rsidR="00815469" w:rsidRPr="00815469" w:rsidRDefault="00815469" w:rsidP="0081546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8.8</w:t>
            </w:r>
          </w:p>
        </w:tc>
        <w:tc>
          <w:tcPr>
            <w:tcW w:w="960" w:type="dxa"/>
            <w:noWrap/>
            <w:hideMark/>
          </w:tcPr>
          <w:p w:rsidR="00815469" w:rsidRPr="00815469" w:rsidRDefault="00815469" w:rsidP="0081546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9.1</w:t>
            </w:r>
          </w:p>
        </w:tc>
        <w:tc>
          <w:tcPr>
            <w:tcW w:w="960" w:type="dxa"/>
            <w:noWrap/>
            <w:hideMark/>
          </w:tcPr>
          <w:p w:rsidR="00815469" w:rsidRPr="00815469" w:rsidRDefault="00815469" w:rsidP="0081546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7</w:t>
            </w:r>
          </w:p>
        </w:tc>
        <w:tc>
          <w:tcPr>
            <w:tcW w:w="960" w:type="dxa"/>
            <w:noWrap/>
            <w:hideMark/>
          </w:tcPr>
          <w:p w:rsidR="00815469" w:rsidRPr="00815469" w:rsidRDefault="00815469" w:rsidP="0081546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7.4</w:t>
            </w:r>
          </w:p>
        </w:tc>
        <w:tc>
          <w:tcPr>
            <w:tcW w:w="960" w:type="dxa"/>
            <w:noWrap/>
            <w:hideMark/>
          </w:tcPr>
          <w:p w:rsidR="00815469" w:rsidRPr="00815469" w:rsidRDefault="00815469" w:rsidP="0081546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3.5</w:t>
            </w:r>
          </w:p>
        </w:tc>
      </w:tr>
      <w:tr w:rsidR="00815469" w:rsidRPr="00815469" w:rsidTr="00815469">
        <w:trPr>
          <w:trHeight w:val="300"/>
        </w:trPr>
        <w:tc>
          <w:tcPr>
            <w:cnfStyle w:val="001000000000" w:firstRow="0" w:lastRow="0" w:firstColumn="1" w:lastColumn="0" w:oddVBand="0" w:evenVBand="0" w:oddHBand="0" w:evenHBand="0" w:firstRowFirstColumn="0" w:firstRowLastColumn="0" w:lastRowFirstColumn="0" w:lastRowLastColumn="0"/>
            <w:tcW w:w="1188" w:type="dxa"/>
            <w:noWrap/>
            <w:hideMark/>
          </w:tcPr>
          <w:p w:rsidR="00815469" w:rsidRPr="00815469" w:rsidRDefault="00815469" w:rsidP="00815469">
            <w:pPr>
              <w:jc w:val="right"/>
              <w:rPr>
                <w:rFonts w:ascii="Calibri" w:eastAsia="Times New Roman" w:hAnsi="Calibri" w:cs="Times New Roman"/>
                <w:color w:val="000000"/>
              </w:rPr>
            </w:pPr>
            <w:r w:rsidRPr="00815469">
              <w:rPr>
                <w:rFonts w:ascii="Calibri" w:eastAsia="Times New Roman" w:hAnsi="Calibri" w:cs="Times New Roman"/>
                <w:color w:val="000000"/>
              </w:rPr>
              <w:t>3</w:t>
            </w:r>
          </w:p>
        </w:tc>
        <w:tc>
          <w:tcPr>
            <w:tcW w:w="739" w:type="dxa"/>
            <w:noWrap/>
            <w:hideMark/>
          </w:tcPr>
          <w:p w:rsidR="00815469" w:rsidRPr="00815469" w:rsidRDefault="00815469" w:rsidP="0081546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8.5</w:t>
            </w:r>
          </w:p>
        </w:tc>
        <w:tc>
          <w:tcPr>
            <w:tcW w:w="960" w:type="dxa"/>
            <w:noWrap/>
            <w:hideMark/>
          </w:tcPr>
          <w:p w:rsidR="00815469" w:rsidRPr="00815469" w:rsidRDefault="00815469" w:rsidP="0081546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9.1</w:t>
            </w:r>
          </w:p>
        </w:tc>
        <w:tc>
          <w:tcPr>
            <w:tcW w:w="960" w:type="dxa"/>
            <w:noWrap/>
            <w:hideMark/>
          </w:tcPr>
          <w:p w:rsidR="00815469" w:rsidRPr="00815469" w:rsidRDefault="00815469" w:rsidP="0081546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9.4</w:t>
            </w:r>
          </w:p>
        </w:tc>
        <w:tc>
          <w:tcPr>
            <w:tcW w:w="960" w:type="dxa"/>
            <w:noWrap/>
            <w:hideMark/>
          </w:tcPr>
          <w:p w:rsidR="00815469" w:rsidRPr="00815469" w:rsidRDefault="00815469" w:rsidP="0081546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7</w:t>
            </w:r>
          </w:p>
        </w:tc>
        <w:tc>
          <w:tcPr>
            <w:tcW w:w="960" w:type="dxa"/>
            <w:noWrap/>
            <w:hideMark/>
          </w:tcPr>
          <w:p w:rsidR="00815469" w:rsidRPr="00815469" w:rsidRDefault="00815469" w:rsidP="0081546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7.5</w:t>
            </w:r>
          </w:p>
        </w:tc>
        <w:tc>
          <w:tcPr>
            <w:tcW w:w="960" w:type="dxa"/>
            <w:noWrap/>
            <w:hideMark/>
          </w:tcPr>
          <w:p w:rsidR="00815469" w:rsidRPr="00815469" w:rsidRDefault="00815469" w:rsidP="0081546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4</w:t>
            </w:r>
          </w:p>
        </w:tc>
      </w:tr>
      <w:tr w:rsidR="00815469" w:rsidRPr="00815469" w:rsidTr="008154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88" w:type="dxa"/>
            <w:noWrap/>
            <w:hideMark/>
          </w:tcPr>
          <w:p w:rsidR="00815469" w:rsidRPr="00815469" w:rsidRDefault="00815469" w:rsidP="00815469">
            <w:pPr>
              <w:jc w:val="right"/>
              <w:rPr>
                <w:rFonts w:ascii="Calibri" w:eastAsia="Times New Roman" w:hAnsi="Calibri" w:cs="Times New Roman"/>
                <w:color w:val="000000"/>
              </w:rPr>
            </w:pPr>
            <w:r w:rsidRPr="00815469">
              <w:rPr>
                <w:rFonts w:ascii="Calibri" w:eastAsia="Times New Roman" w:hAnsi="Calibri" w:cs="Times New Roman"/>
                <w:color w:val="000000"/>
              </w:rPr>
              <w:t>4</w:t>
            </w:r>
          </w:p>
        </w:tc>
        <w:tc>
          <w:tcPr>
            <w:tcW w:w="739" w:type="dxa"/>
            <w:noWrap/>
            <w:hideMark/>
          </w:tcPr>
          <w:p w:rsidR="00815469" w:rsidRPr="00815469" w:rsidRDefault="00815469" w:rsidP="0081546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8.9</w:t>
            </w:r>
          </w:p>
        </w:tc>
        <w:tc>
          <w:tcPr>
            <w:tcW w:w="960" w:type="dxa"/>
            <w:noWrap/>
            <w:hideMark/>
          </w:tcPr>
          <w:p w:rsidR="00815469" w:rsidRPr="00815469" w:rsidRDefault="00815469" w:rsidP="0081546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9.4</w:t>
            </w:r>
          </w:p>
        </w:tc>
        <w:tc>
          <w:tcPr>
            <w:tcW w:w="960" w:type="dxa"/>
            <w:noWrap/>
            <w:hideMark/>
          </w:tcPr>
          <w:p w:rsidR="00815469" w:rsidRPr="00815469" w:rsidRDefault="00815469" w:rsidP="0081546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9.4</w:t>
            </w:r>
          </w:p>
        </w:tc>
        <w:tc>
          <w:tcPr>
            <w:tcW w:w="960" w:type="dxa"/>
            <w:noWrap/>
            <w:hideMark/>
          </w:tcPr>
          <w:p w:rsidR="00815469" w:rsidRPr="00815469" w:rsidRDefault="00815469" w:rsidP="0081546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8</w:t>
            </w:r>
          </w:p>
        </w:tc>
        <w:tc>
          <w:tcPr>
            <w:tcW w:w="960" w:type="dxa"/>
            <w:noWrap/>
            <w:hideMark/>
          </w:tcPr>
          <w:p w:rsidR="00815469" w:rsidRPr="00815469" w:rsidRDefault="00815469" w:rsidP="0081546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8</w:t>
            </w:r>
          </w:p>
        </w:tc>
        <w:tc>
          <w:tcPr>
            <w:tcW w:w="960" w:type="dxa"/>
            <w:noWrap/>
            <w:hideMark/>
          </w:tcPr>
          <w:p w:rsidR="00815469" w:rsidRPr="00815469" w:rsidRDefault="00815469" w:rsidP="0081546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5.3</w:t>
            </w:r>
          </w:p>
        </w:tc>
      </w:tr>
      <w:tr w:rsidR="00815469" w:rsidRPr="00815469" w:rsidTr="00815469">
        <w:trPr>
          <w:trHeight w:val="300"/>
        </w:trPr>
        <w:tc>
          <w:tcPr>
            <w:cnfStyle w:val="001000000000" w:firstRow="0" w:lastRow="0" w:firstColumn="1" w:lastColumn="0" w:oddVBand="0" w:evenVBand="0" w:oddHBand="0" w:evenHBand="0" w:firstRowFirstColumn="0" w:firstRowLastColumn="0" w:lastRowFirstColumn="0" w:lastRowLastColumn="0"/>
            <w:tcW w:w="1188" w:type="dxa"/>
            <w:noWrap/>
            <w:hideMark/>
          </w:tcPr>
          <w:p w:rsidR="00815469" w:rsidRPr="00815469" w:rsidRDefault="00815469" w:rsidP="00815469">
            <w:pPr>
              <w:jc w:val="right"/>
              <w:rPr>
                <w:rFonts w:ascii="Calibri" w:eastAsia="Times New Roman" w:hAnsi="Calibri" w:cs="Times New Roman"/>
                <w:color w:val="000000"/>
              </w:rPr>
            </w:pPr>
            <w:r w:rsidRPr="00815469">
              <w:rPr>
                <w:rFonts w:ascii="Calibri" w:eastAsia="Times New Roman" w:hAnsi="Calibri" w:cs="Times New Roman"/>
                <w:color w:val="000000"/>
              </w:rPr>
              <w:t>5</w:t>
            </w:r>
          </w:p>
        </w:tc>
        <w:tc>
          <w:tcPr>
            <w:tcW w:w="739" w:type="dxa"/>
            <w:noWrap/>
            <w:hideMark/>
          </w:tcPr>
          <w:p w:rsidR="00815469" w:rsidRPr="00815469" w:rsidRDefault="00815469" w:rsidP="0081546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10.2</w:t>
            </w:r>
          </w:p>
        </w:tc>
        <w:tc>
          <w:tcPr>
            <w:tcW w:w="960" w:type="dxa"/>
            <w:noWrap/>
            <w:hideMark/>
          </w:tcPr>
          <w:p w:rsidR="00815469" w:rsidRPr="00815469" w:rsidRDefault="00815469" w:rsidP="0081546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10</w:t>
            </w:r>
          </w:p>
        </w:tc>
        <w:tc>
          <w:tcPr>
            <w:tcW w:w="960" w:type="dxa"/>
            <w:noWrap/>
            <w:hideMark/>
          </w:tcPr>
          <w:p w:rsidR="00815469" w:rsidRPr="00815469" w:rsidRDefault="00815469" w:rsidP="0081546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9.4</w:t>
            </w:r>
          </w:p>
        </w:tc>
        <w:tc>
          <w:tcPr>
            <w:tcW w:w="960" w:type="dxa"/>
            <w:noWrap/>
            <w:hideMark/>
          </w:tcPr>
          <w:p w:rsidR="00815469" w:rsidRPr="00815469" w:rsidRDefault="00815469" w:rsidP="0081546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8.3</w:t>
            </w:r>
          </w:p>
        </w:tc>
        <w:tc>
          <w:tcPr>
            <w:tcW w:w="960" w:type="dxa"/>
            <w:noWrap/>
            <w:hideMark/>
          </w:tcPr>
          <w:p w:rsidR="00815469" w:rsidRPr="00815469" w:rsidRDefault="00815469" w:rsidP="0081546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8.4</w:t>
            </w:r>
          </w:p>
        </w:tc>
        <w:tc>
          <w:tcPr>
            <w:tcW w:w="960" w:type="dxa"/>
            <w:noWrap/>
            <w:hideMark/>
          </w:tcPr>
          <w:p w:rsidR="00815469" w:rsidRPr="00815469" w:rsidRDefault="00815469" w:rsidP="0081546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6.4</w:t>
            </w:r>
          </w:p>
        </w:tc>
      </w:tr>
      <w:tr w:rsidR="00815469" w:rsidRPr="00815469" w:rsidTr="008154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88" w:type="dxa"/>
            <w:noWrap/>
            <w:hideMark/>
          </w:tcPr>
          <w:p w:rsidR="00815469" w:rsidRPr="00815469" w:rsidRDefault="00815469" w:rsidP="00815469">
            <w:pPr>
              <w:jc w:val="right"/>
              <w:rPr>
                <w:rFonts w:ascii="Calibri" w:eastAsia="Times New Roman" w:hAnsi="Calibri" w:cs="Times New Roman"/>
                <w:color w:val="000000"/>
              </w:rPr>
            </w:pPr>
            <w:r w:rsidRPr="00815469">
              <w:rPr>
                <w:rFonts w:ascii="Calibri" w:eastAsia="Times New Roman" w:hAnsi="Calibri" w:cs="Times New Roman"/>
                <w:color w:val="000000"/>
              </w:rPr>
              <w:t>6</w:t>
            </w:r>
          </w:p>
        </w:tc>
        <w:tc>
          <w:tcPr>
            <w:tcW w:w="739" w:type="dxa"/>
            <w:noWrap/>
            <w:hideMark/>
          </w:tcPr>
          <w:p w:rsidR="00815469" w:rsidRPr="00815469" w:rsidRDefault="00815469" w:rsidP="0081546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10.4</w:t>
            </w:r>
          </w:p>
        </w:tc>
        <w:tc>
          <w:tcPr>
            <w:tcW w:w="960" w:type="dxa"/>
            <w:noWrap/>
            <w:hideMark/>
          </w:tcPr>
          <w:p w:rsidR="00815469" w:rsidRPr="00815469" w:rsidRDefault="00815469" w:rsidP="0081546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10.3</w:t>
            </w:r>
          </w:p>
        </w:tc>
        <w:tc>
          <w:tcPr>
            <w:tcW w:w="960" w:type="dxa"/>
            <w:noWrap/>
            <w:hideMark/>
          </w:tcPr>
          <w:p w:rsidR="00815469" w:rsidRPr="00815469" w:rsidRDefault="00815469" w:rsidP="0081546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9.6</w:t>
            </w:r>
          </w:p>
        </w:tc>
        <w:tc>
          <w:tcPr>
            <w:tcW w:w="960" w:type="dxa"/>
            <w:noWrap/>
            <w:hideMark/>
          </w:tcPr>
          <w:p w:rsidR="00815469" w:rsidRPr="00815469" w:rsidRDefault="00815469" w:rsidP="0081546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8.6</w:t>
            </w:r>
          </w:p>
        </w:tc>
        <w:tc>
          <w:tcPr>
            <w:tcW w:w="960" w:type="dxa"/>
            <w:noWrap/>
            <w:hideMark/>
          </w:tcPr>
          <w:p w:rsidR="00815469" w:rsidRPr="00815469" w:rsidRDefault="00815469" w:rsidP="0081546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8.6</w:t>
            </w:r>
          </w:p>
        </w:tc>
        <w:tc>
          <w:tcPr>
            <w:tcW w:w="960" w:type="dxa"/>
            <w:noWrap/>
            <w:hideMark/>
          </w:tcPr>
          <w:p w:rsidR="00815469" w:rsidRPr="00815469" w:rsidRDefault="00815469" w:rsidP="0081546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6.6</w:t>
            </w:r>
          </w:p>
        </w:tc>
      </w:tr>
      <w:tr w:rsidR="00815469" w:rsidRPr="00815469" w:rsidTr="00815469">
        <w:trPr>
          <w:trHeight w:val="300"/>
        </w:trPr>
        <w:tc>
          <w:tcPr>
            <w:cnfStyle w:val="001000000000" w:firstRow="0" w:lastRow="0" w:firstColumn="1" w:lastColumn="0" w:oddVBand="0" w:evenVBand="0" w:oddHBand="0" w:evenHBand="0" w:firstRowFirstColumn="0" w:firstRowLastColumn="0" w:lastRowFirstColumn="0" w:lastRowLastColumn="0"/>
            <w:tcW w:w="1188" w:type="dxa"/>
            <w:noWrap/>
            <w:hideMark/>
          </w:tcPr>
          <w:p w:rsidR="00815469" w:rsidRPr="00815469" w:rsidRDefault="00815469" w:rsidP="00815469">
            <w:pPr>
              <w:jc w:val="right"/>
              <w:rPr>
                <w:rFonts w:ascii="Calibri" w:eastAsia="Times New Roman" w:hAnsi="Calibri" w:cs="Times New Roman"/>
                <w:color w:val="000000"/>
              </w:rPr>
            </w:pPr>
            <w:r w:rsidRPr="00815469">
              <w:rPr>
                <w:rFonts w:ascii="Calibri" w:eastAsia="Times New Roman" w:hAnsi="Calibri" w:cs="Times New Roman"/>
                <w:color w:val="000000"/>
              </w:rPr>
              <w:t>7</w:t>
            </w:r>
          </w:p>
        </w:tc>
        <w:tc>
          <w:tcPr>
            <w:tcW w:w="739" w:type="dxa"/>
            <w:noWrap/>
            <w:hideMark/>
          </w:tcPr>
          <w:p w:rsidR="00815469" w:rsidRPr="00815469" w:rsidRDefault="00815469" w:rsidP="0081546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11.5</w:t>
            </w:r>
          </w:p>
        </w:tc>
        <w:tc>
          <w:tcPr>
            <w:tcW w:w="960" w:type="dxa"/>
            <w:noWrap/>
            <w:hideMark/>
          </w:tcPr>
          <w:p w:rsidR="00815469" w:rsidRPr="00815469" w:rsidRDefault="00815469" w:rsidP="0081546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9.5</w:t>
            </w:r>
          </w:p>
        </w:tc>
        <w:tc>
          <w:tcPr>
            <w:tcW w:w="960" w:type="dxa"/>
            <w:noWrap/>
            <w:hideMark/>
          </w:tcPr>
          <w:p w:rsidR="00815469" w:rsidRPr="00815469" w:rsidRDefault="00815469" w:rsidP="0081546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9.3</w:t>
            </w:r>
          </w:p>
        </w:tc>
        <w:tc>
          <w:tcPr>
            <w:tcW w:w="960" w:type="dxa"/>
            <w:noWrap/>
            <w:hideMark/>
          </w:tcPr>
          <w:p w:rsidR="00815469" w:rsidRPr="00815469" w:rsidRDefault="00815469" w:rsidP="0081546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8.9</w:t>
            </w:r>
          </w:p>
        </w:tc>
        <w:tc>
          <w:tcPr>
            <w:tcW w:w="960" w:type="dxa"/>
            <w:noWrap/>
            <w:hideMark/>
          </w:tcPr>
          <w:p w:rsidR="00815469" w:rsidRPr="00815469" w:rsidRDefault="00815469" w:rsidP="0081546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8.6</w:t>
            </w:r>
          </w:p>
        </w:tc>
        <w:tc>
          <w:tcPr>
            <w:tcW w:w="960" w:type="dxa"/>
            <w:noWrap/>
            <w:hideMark/>
          </w:tcPr>
          <w:p w:rsidR="00815469" w:rsidRPr="00815469" w:rsidRDefault="00815469" w:rsidP="0081546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6.8</w:t>
            </w:r>
          </w:p>
        </w:tc>
      </w:tr>
      <w:tr w:rsidR="00815469" w:rsidRPr="00815469" w:rsidTr="008154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88" w:type="dxa"/>
            <w:noWrap/>
            <w:hideMark/>
          </w:tcPr>
          <w:p w:rsidR="00815469" w:rsidRPr="00815469" w:rsidRDefault="00815469" w:rsidP="00815469">
            <w:pPr>
              <w:jc w:val="right"/>
              <w:rPr>
                <w:rFonts w:ascii="Calibri" w:eastAsia="Times New Roman" w:hAnsi="Calibri" w:cs="Times New Roman"/>
                <w:color w:val="000000"/>
              </w:rPr>
            </w:pPr>
            <w:r w:rsidRPr="00815469">
              <w:rPr>
                <w:rFonts w:ascii="Calibri" w:eastAsia="Times New Roman" w:hAnsi="Calibri" w:cs="Times New Roman"/>
                <w:color w:val="000000"/>
              </w:rPr>
              <w:t>8</w:t>
            </w:r>
          </w:p>
        </w:tc>
        <w:tc>
          <w:tcPr>
            <w:tcW w:w="739" w:type="dxa"/>
            <w:noWrap/>
            <w:hideMark/>
          </w:tcPr>
          <w:p w:rsidR="00815469" w:rsidRPr="00815469" w:rsidRDefault="00815469" w:rsidP="0081546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12.2</w:t>
            </w:r>
          </w:p>
        </w:tc>
        <w:tc>
          <w:tcPr>
            <w:tcW w:w="960" w:type="dxa"/>
            <w:noWrap/>
            <w:hideMark/>
          </w:tcPr>
          <w:p w:rsidR="00815469" w:rsidRPr="00815469" w:rsidRDefault="00815469" w:rsidP="0081546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9.6</w:t>
            </w:r>
          </w:p>
        </w:tc>
        <w:tc>
          <w:tcPr>
            <w:tcW w:w="960" w:type="dxa"/>
            <w:noWrap/>
            <w:hideMark/>
          </w:tcPr>
          <w:p w:rsidR="00815469" w:rsidRPr="00815469" w:rsidRDefault="00815469" w:rsidP="0081546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8.8</w:t>
            </w:r>
          </w:p>
        </w:tc>
        <w:tc>
          <w:tcPr>
            <w:tcW w:w="960" w:type="dxa"/>
            <w:noWrap/>
            <w:hideMark/>
          </w:tcPr>
          <w:p w:rsidR="00815469" w:rsidRPr="00815469" w:rsidRDefault="00815469" w:rsidP="0081546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10.2</w:t>
            </w:r>
          </w:p>
        </w:tc>
        <w:tc>
          <w:tcPr>
            <w:tcW w:w="960" w:type="dxa"/>
            <w:noWrap/>
            <w:hideMark/>
          </w:tcPr>
          <w:p w:rsidR="00815469" w:rsidRPr="00815469" w:rsidRDefault="00815469" w:rsidP="0081546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8.8</w:t>
            </w:r>
          </w:p>
        </w:tc>
        <w:tc>
          <w:tcPr>
            <w:tcW w:w="960" w:type="dxa"/>
            <w:noWrap/>
            <w:hideMark/>
          </w:tcPr>
          <w:p w:rsidR="00815469" w:rsidRPr="00815469" w:rsidRDefault="00815469" w:rsidP="0081546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7</w:t>
            </w:r>
          </w:p>
        </w:tc>
      </w:tr>
      <w:tr w:rsidR="00815469" w:rsidRPr="00815469" w:rsidTr="00815469">
        <w:trPr>
          <w:trHeight w:val="300"/>
        </w:trPr>
        <w:tc>
          <w:tcPr>
            <w:cnfStyle w:val="001000000000" w:firstRow="0" w:lastRow="0" w:firstColumn="1" w:lastColumn="0" w:oddVBand="0" w:evenVBand="0" w:oddHBand="0" w:evenHBand="0" w:firstRowFirstColumn="0" w:firstRowLastColumn="0" w:lastRowFirstColumn="0" w:lastRowLastColumn="0"/>
            <w:tcW w:w="1188" w:type="dxa"/>
            <w:noWrap/>
            <w:hideMark/>
          </w:tcPr>
          <w:p w:rsidR="00815469" w:rsidRPr="00815469" w:rsidRDefault="00815469" w:rsidP="00815469">
            <w:pPr>
              <w:rPr>
                <w:rFonts w:ascii="Calibri" w:eastAsia="Times New Roman" w:hAnsi="Calibri" w:cs="Times New Roman"/>
                <w:color w:val="000000"/>
              </w:rPr>
            </w:pPr>
            <w:r w:rsidRPr="00815469">
              <w:rPr>
                <w:rFonts w:ascii="Calibri" w:eastAsia="Times New Roman" w:hAnsi="Calibri" w:cs="Times New Roman"/>
                <w:color w:val="000000"/>
              </w:rPr>
              <w:t>Average</w:t>
            </w:r>
          </w:p>
        </w:tc>
        <w:tc>
          <w:tcPr>
            <w:tcW w:w="739" w:type="dxa"/>
            <w:noWrap/>
            <w:hideMark/>
          </w:tcPr>
          <w:p w:rsidR="00815469" w:rsidRPr="00815469" w:rsidRDefault="00815469" w:rsidP="0081546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9.5375</w:t>
            </w:r>
          </w:p>
        </w:tc>
        <w:tc>
          <w:tcPr>
            <w:tcW w:w="960" w:type="dxa"/>
            <w:noWrap/>
            <w:hideMark/>
          </w:tcPr>
          <w:p w:rsidR="00815469" w:rsidRPr="00815469" w:rsidRDefault="00815469" w:rsidP="0081546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9.375</w:t>
            </w:r>
          </w:p>
        </w:tc>
        <w:tc>
          <w:tcPr>
            <w:tcW w:w="960" w:type="dxa"/>
            <w:noWrap/>
            <w:hideMark/>
          </w:tcPr>
          <w:p w:rsidR="00815469" w:rsidRPr="00815469" w:rsidRDefault="00815469" w:rsidP="0081546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9.2</w:t>
            </w:r>
          </w:p>
        </w:tc>
        <w:tc>
          <w:tcPr>
            <w:tcW w:w="960" w:type="dxa"/>
            <w:noWrap/>
            <w:hideMark/>
          </w:tcPr>
          <w:p w:rsidR="00815469" w:rsidRPr="00815469" w:rsidRDefault="00815469" w:rsidP="0081546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8.05</w:t>
            </w:r>
          </w:p>
        </w:tc>
        <w:tc>
          <w:tcPr>
            <w:tcW w:w="960" w:type="dxa"/>
            <w:noWrap/>
            <w:hideMark/>
          </w:tcPr>
          <w:p w:rsidR="00815469" w:rsidRPr="00815469" w:rsidRDefault="00815469" w:rsidP="0081546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7.9125</w:t>
            </w:r>
          </w:p>
        </w:tc>
        <w:tc>
          <w:tcPr>
            <w:tcW w:w="960" w:type="dxa"/>
            <w:noWrap/>
            <w:hideMark/>
          </w:tcPr>
          <w:p w:rsidR="00815469" w:rsidRPr="00815469" w:rsidRDefault="00815469" w:rsidP="0081546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815469">
              <w:rPr>
                <w:rFonts w:ascii="Calibri" w:eastAsia="Times New Roman" w:hAnsi="Calibri" w:cs="Times New Roman"/>
                <w:color w:val="000000"/>
              </w:rPr>
              <w:t>5.3125</w:t>
            </w:r>
          </w:p>
        </w:tc>
      </w:tr>
    </w:tbl>
    <w:p w:rsidR="00815469" w:rsidRDefault="00815469" w:rsidP="005D31FA">
      <w:pPr>
        <w:rPr>
          <w:rFonts w:ascii="Times New Roman" w:hAnsi="Times New Roman" w:cs="Times New Roman"/>
        </w:rPr>
      </w:pPr>
    </w:p>
    <w:p w:rsidR="00A03F5D" w:rsidRDefault="00815469" w:rsidP="005D31FA">
      <w:pPr>
        <w:rPr>
          <w:rFonts w:ascii="Times New Roman" w:hAnsi="Times New Roman" w:cs="Times New Roman"/>
        </w:rPr>
      </w:pPr>
      <w:r>
        <w:rPr>
          <w:rFonts w:ascii="Times New Roman" w:hAnsi="Times New Roman" w:cs="Times New Roman"/>
        </w:rPr>
        <w:t>The findings are expected</w:t>
      </w:r>
      <w:r w:rsidR="00975679">
        <w:rPr>
          <w:noProof/>
        </w:rPr>
        <w:drawing>
          <wp:anchor distT="0" distB="0" distL="114300" distR="114300" simplePos="0" relativeHeight="251660288" behindDoc="1" locked="0" layoutInCell="1" allowOverlap="1" wp14:anchorId="5F54BD94" wp14:editId="50F9CB5A">
            <wp:simplePos x="0" y="0"/>
            <wp:positionH relativeFrom="column">
              <wp:posOffset>-161925</wp:posOffset>
            </wp:positionH>
            <wp:positionV relativeFrom="paragraph">
              <wp:posOffset>967105</wp:posOffset>
            </wp:positionV>
            <wp:extent cx="4267200" cy="2590800"/>
            <wp:effectExtent l="0" t="0" r="19050" b="19050"/>
            <wp:wrapSquare wrapText="bothSides"/>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14:sizeRelH relativeFrom="page">
              <wp14:pctWidth>0</wp14:pctWidth>
            </wp14:sizeRelH>
            <wp14:sizeRelV relativeFrom="page">
              <wp14:pctHeight>0</wp14:pctHeight>
            </wp14:sizeRelV>
          </wp:anchor>
        </w:drawing>
      </w:r>
      <w:r>
        <w:rPr>
          <w:rFonts w:ascii="Times New Roman" w:hAnsi="Times New Roman" w:cs="Times New Roman"/>
        </w:rPr>
        <w:t xml:space="preserve"> where water has the greatest average</w:t>
      </w:r>
      <w:r w:rsidR="00A03F5D">
        <w:rPr>
          <w:rFonts w:ascii="Times New Roman" w:hAnsi="Times New Roman" w:cs="Times New Roman"/>
        </w:rPr>
        <w:t xml:space="preserve"> </w:t>
      </w:r>
      <w:r>
        <w:rPr>
          <w:rFonts w:ascii="Times New Roman" w:hAnsi="Times New Roman" w:cs="Times New Roman"/>
        </w:rPr>
        <w:t>heig</w:t>
      </w:r>
      <w:r w:rsidR="00A03F5D">
        <w:rPr>
          <w:rFonts w:ascii="Times New Roman" w:hAnsi="Times New Roman" w:cs="Times New Roman"/>
        </w:rPr>
        <w:t xml:space="preserve">ht followed by 0.005%, 0.01 </w:t>
      </w:r>
      <w:proofErr w:type="spellStart"/>
      <w:r w:rsidR="00A03F5D">
        <w:rPr>
          <w:rFonts w:ascii="Times New Roman" w:hAnsi="Times New Roman" w:cs="Times New Roman"/>
        </w:rPr>
        <w:t>etc</w:t>
      </w:r>
      <w:proofErr w:type="spellEnd"/>
      <w:r w:rsidR="00A03F5D">
        <w:rPr>
          <w:rFonts w:ascii="Times New Roman" w:hAnsi="Times New Roman" w:cs="Times New Roman"/>
        </w:rPr>
        <w:t xml:space="preserve"> </w:t>
      </w:r>
    </w:p>
    <w:p w:rsidR="00A03F5D" w:rsidRDefault="00A03F5D" w:rsidP="005D31FA">
      <w:pPr>
        <w:rPr>
          <w:rFonts w:ascii="Times New Roman" w:hAnsi="Times New Roman" w:cs="Times New Roman"/>
        </w:rPr>
      </w:pPr>
      <w:r>
        <w:rPr>
          <w:rFonts w:ascii="Times New Roman" w:hAnsi="Times New Roman" w:cs="Times New Roman"/>
        </w:rPr>
        <w:t xml:space="preserve">The table shows clear trends in the average however as the values are arranged from smallest to tallest it shows that there is a very wide range in the plant height. </w:t>
      </w:r>
      <w:proofErr w:type="gramStart"/>
      <w:r>
        <w:rPr>
          <w:rFonts w:ascii="Times New Roman" w:hAnsi="Times New Roman" w:cs="Times New Roman"/>
        </w:rPr>
        <w:t>Particularly water and 0.025mg/L.</w:t>
      </w:r>
      <w:proofErr w:type="gramEnd"/>
    </w:p>
    <w:p w:rsidR="00A03F5D" w:rsidRDefault="00A03F5D" w:rsidP="005D31FA">
      <w:pPr>
        <w:rPr>
          <w:rFonts w:ascii="Times New Roman" w:hAnsi="Times New Roman" w:cs="Times New Roman"/>
        </w:rPr>
      </w:pPr>
    </w:p>
    <w:p w:rsidR="00D206C4" w:rsidRDefault="00A03F5D" w:rsidP="00D206C4">
      <w:pPr>
        <w:rPr>
          <w:rFonts w:ascii="Times New Roman" w:hAnsi="Times New Roman" w:cs="Times New Roman"/>
        </w:rPr>
      </w:pPr>
      <w:r>
        <w:rPr>
          <w:rFonts w:ascii="Times New Roman" w:hAnsi="Times New Roman" w:cs="Times New Roman"/>
        </w:rPr>
        <w:t>The bar graph shows the data more clearly and the obvious trend salt affecting plant growth.</w:t>
      </w:r>
      <w:r w:rsidR="00EA7F3C">
        <w:rPr>
          <w:rFonts w:ascii="Times New Roman" w:hAnsi="Times New Roman" w:cs="Times New Roman"/>
        </w:rPr>
        <w:t xml:space="preserve"> There is minimal difference between 0.00mg/L, 0.005mg/L, 0.010mg/L and with</w:t>
      </w:r>
      <w:r w:rsidR="00D206C4">
        <w:rPr>
          <w:rFonts w:ascii="Times New Roman" w:hAnsi="Times New Roman" w:cs="Times New Roman"/>
        </w:rPr>
        <w:t xml:space="preserve"> a significant difference in height of 0.025mg/L plants. </w:t>
      </w:r>
    </w:p>
    <w:p w:rsidR="0062090A" w:rsidRDefault="0062090A" w:rsidP="00D206C4">
      <w:pPr>
        <w:rPr>
          <w:rFonts w:ascii="Times New Roman" w:hAnsi="Times New Roman" w:cs="Times New Roman"/>
        </w:rPr>
      </w:pPr>
    </w:p>
    <w:p w:rsidR="0062090A" w:rsidRPr="005D31FA" w:rsidRDefault="0062090A" w:rsidP="00D206C4">
      <w:pPr>
        <w:rPr>
          <w:rFonts w:ascii="Times New Roman" w:hAnsi="Times New Roman" w:cs="Times New Roman"/>
        </w:rPr>
      </w:pPr>
    </w:p>
    <w:p w:rsidR="00EA7F3C" w:rsidRDefault="00EA7F3C">
      <w:pPr>
        <w:rPr>
          <w:rFonts w:ascii="Times New Roman" w:hAnsi="Times New Roman" w:cs="Times New Roman"/>
        </w:rPr>
      </w:pPr>
      <w:r>
        <w:rPr>
          <w:rFonts w:ascii="Times New Roman" w:hAnsi="Times New Roman" w:cs="Times New Roman"/>
        </w:rPr>
        <w:t xml:space="preserve"> </w:t>
      </w:r>
    </w:p>
    <w:tbl>
      <w:tblPr>
        <w:tblStyle w:val="TableGrid"/>
        <w:tblW w:w="0" w:type="auto"/>
        <w:tblLook w:val="04A0" w:firstRow="1" w:lastRow="0" w:firstColumn="1" w:lastColumn="0" w:noHBand="0" w:noVBand="1"/>
      </w:tblPr>
      <w:tblGrid>
        <w:gridCol w:w="736"/>
        <w:gridCol w:w="754"/>
        <w:gridCol w:w="733"/>
        <w:gridCol w:w="736"/>
        <w:gridCol w:w="733"/>
        <w:gridCol w:w="737"/>
        <w:gridCol w:w="734"/>
        <w:gridCol w:w="737"/>
        <w:gridCol w:w="734"/>
        <w:gridCol w:w="737"/>
        <w:gridCol w:w="734"/>
        <w:gridCol w:w="737"/>
        <w:gridCol w:w="734"/>
      </w:tblGrid>
      <w:tr w:rsidR="00EA7F3C" w:rsidTr="00945993">
        <w:tc>
          <w:tcPr>
            <w:tcW w:w="736" w:type="dxa"/>
            <w:tcBorders>
              <w:bottom w:val="single" w:sz="12" w:space="0" w:color="000000" w:themeColor="text1"/>
              <w:right w:val="single" w:sz="12" w:space="0" w:color="000000" w:themeColor="text1"/>
            </w:tcBorders>
          </w:tcPr>
          <w:p w:rsidR="00EA7F3C" w:rsidRDefault="00EA7F3C" w:rsidP="005D31FA">
            <w:pPr>
              <w:rPr>
                <w:rFonts w:ascii="Times New Roman" w:hAnsi="Times New Roman" w:cs="Times New Roman"/>
              </w:rPr>
            </w:pPr>
          </w:p>
        </w:tc>
        <w:tc>
          <w:tcPr>
            <w:tcW w:w="1487" w:type="dxa"/>
            <w:gridSpan w:val="2"/>
            <w:tcBorders>
              <w:left w:val="single" w:sz="12" w:space="0" w:color="000000" w:themeColor="text1"/>
              <w:bottom w:val="single" w:sz="12" w:space="0" w:color="000000" w:themeColor="text1"/>
            </w:tcBorders>
          </w:tcPr>
          <w:p w:rsidR="00EA7F3C" w:rsidRDefault="00EA7F3C" w:rsidP="00EA7F3C">
            <w:pPr>
              <w:jc w:val="center"/>
              <w:rPr>
                <w:rFonts w:ascii="Times New Roman" w:hAnsi="Times New Roman" w:cs="Times New Roman"/>
              </w:rPr>
            </w:pPr>
            <w:r>
              <w:rPr>
                <w:rFonts w:ascii="Times New Roman" w:hAnsi="Times New Roman" w:cs="Times New Roman"/>
              </w:rPr>
              <w:t>Water</w:t>
            </w:r>
          </w:p>
        </w:tc>
        <w:tc>
          <w:tcPr>
            <w:tcW w:w="1469" w:type="dxa"/>
            <w:gridSpan w:val="2"/>
            <w:tcBorders>
              <w:bottom w:val="single" w:sz="12" w:space="0" w:color="000000" w:themeColor="text1"/>
            </w:tcBorders>
          </w:tcPr>
          <w:p w:rsidR="00EA7F3C" w:rsidRDefault="00EA7F3C" w:rsidP="00EA7F3C">
            <w:pPr>
              <w:jc w:val="center"/>
              <w:rPr>
                <w:rFonts w:ascii="Times New Roman" w:hAnsi="Times New Roman" w:cs="Times New Roman"/>
              </w:rPr>
            </w:pPr>
            <w:r>
              <w:rPr>
                <w:rFonts w:ascii="Times New Roman" w:hAnsi="Times New Roman" w:cs="Times New Roman"/>
              </w:rPr>
              <w:t>0.005</w:t>
            </w:r>
          </w:p>
        </w:tc>
        <w:tc>
          <w:tcPr>
            <w:tcW w:w="1471" w:type="dxa"/>
            <w:gridSpan w:val="2"/>
            <w:tcBorders>
              <w:bottom w:val="single" w:sz="12" w:space="0" w:color="000000" w:themeColor="text1"/>
            </w:tcBorders>
          </w:tcPr>
          <w:p w:rsidR="00EA7F3C" w:rsidRDefault="00EA7F3C" w:rsidP="00EA7F3C">
            <w:pPr>
              <w:jc w:val="center"/>
              <w:rPr>
                <w:rFonts w:ascii="Times New Roman" w:hAnsi="Times New Roman" w:cs="Times New Roman"/>
              </w:rPr>
            </w:pPr>
            <w:r>
              <w:rPr>
                <w:rFonts w:ascii="Times New Roman" w:hAnsi="Times New Roman" w:cs="Times New Roman"/>
              </w:rPr>
              <w:t>0.010</w:t>
            </w:r>
          </w:p>
        </w:tc>
        <w:tc>
          <w:tcPr>
            <w:tcW w:w="1471" w:type="dxa"/>
            <w:gridSpan w:val="2"/>
            <w:tcBorders>
              <w:bottom w:val="single" w:sz="12" w:space="0" w:color="000000" w:themeColor="text1"/>
            </w:tcBorders>
          </w:tcPr>
          <w:p w:rsidR="00EA7F3C" w:rsidRDefault="00EA7F3C" w:rsidP="00EA7F3C">
            <w:pPr>
              <w:jc w:val="center"/>
              <w:rPr>
                <w:rFonts w:ascii="Times New Roman" w:hAnsi="Times New Roman" w:cs="Times New Roman"/>
              </w:rPr>
            </w:pPr>
            <w:r>
              <w:rPr>
                <w:rFonts w:ascii="Times New Roman" w:hAnsi="Times New Roman" w:cs="Times New Roman"/>
              </w:rPr>
              <w:t>0.015</w:t>
            </w:r>
          </w:p>
        </w:tc>
        <w:tc>
          <w:tcPr>
            <w:tcW w:w="1471" w:type="dxa"/>
            <w:gridSpan w:val="2"/>
            <w:tcBorders>
              <w:bottom w:val="single" w:sz="12" w:space="0" w:color="000000" w:themeColor="text1"/>
            </w:tcBorders>
          </w:tcPr>
          <w:p w:rsidR="00EA7F3C" w:rsidRDefault="00EA7F3C" w:rsidP="00EA7F3C">
            <w:pPr>
              <w:jc w:val="center"/>
              <w:rPr>
                <w:rFonts w:ascii="Times New Roman" w:hAnsi="Times New Roman" w:cs="Times New Roman"/>
              </w:rPr>
            </w:pPr>
            <w:r>
              <w:rPr>
                <w:rFonts w:ascii="Times New Roman" w:hAnsi="Times New Roman" w:cs="Times New Roman"/>
              </w:rPr>
              <w:t>0.020</w:t>
            </w:r>
          </w:p>
        </w:tc>
        <w:tc>
          <w:tcPr>
            <w:tcW w:w="1471" w:type="dxa"/>
            <w:gridSpan w:val="2"/>
            <w:tcBorders>
              <w:bottom w:val="single" w:sz="12" w:space="0" w:color="000000" w:themeColor="text1"/>
            </w:tcBorders>
          </w:tcPr>
          <w:p w:rsidR="00EA7F3C" w:rsidRDefault="00EA7F3C" w:rsidP="00EA7F3C">
            <w:pPr>
              <w:jc w:val="center"/>
              <w:rPr>
                <w:rFonts w:ascii="Times New Roman" w:hAnsi="Times New Roman" w:cs="Times New Roman"/>
              </w:rPr>
            </w:pPr>
            <w:r>
              <w:rPr>
                <w:rFonts w:ascii="Times New Roman" w:hAnsi="Times New Roman" w:cs="Times New Roman"/>
              </w:rPr>
              <w:t>0.025</w:t>
            </w:r>
          </w:p>
        </w:tc>
      </w:tr>
      <w:tr w:rsidR="00EA7F3C" w:rsidTr="00945993">
        <w:tc>
          <w:tcPr>
            <w:tcW w:w="736" w:type="dxa"/>
            <w:tcBorders>
              <w:top w:val="single" w:sz="12" w:space="0" w:color="000000" w:themeColor="text1"/>
              <w:right w:val="single" w:sz="12" w:space="0" w:color="000000" w:themeColor="text1"/>
            </w:tcBorders>
          </w:tcPr>
          <w:p w:rsidR="00EA7F3C" w:rsidRDefault="00EA7F3C" w:rsidP="005D31FA">
            <w:pPr>
              <w:rPr>
                <w:rFonts w:ascii="Times New Roman" w:hAnsi="Times New Roman" w:cs="Times New Roman"/>
              </w:rPr>
            </w:pPr>
            <w:r>
              <w:rPr>
                <w:rFonts w:ascii="Times New Roman" w:hAnsi="Times New Roman" w:cs="Times New Roman"/>
              </w:rPr>
              <w:t>Day1</w:t>
            </w:r>
          </w:p>
        </w:tc>
        <w:tc>
          <w:tcPr>
            <w:tcW w:w="754" w:type="dxa"/>
            <w:tcBorders>
              <w:top w:val="single" w:sz="12" w:space="0" w:color="000000" w:themeColor="text1"/>
              <w:left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3" w:type="dxa"/>
            <w:tcBorders>
              <w:top w:val="single" w:sz="12" w:space="0" w:color="000000" w:themeColor="text1"/>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6" w:type="dxa"/>
            <w:tcBorders>
              <w:top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3" w:type="dxa"/>
            <w:tcBorders>
              <w:top w:val="single" w:sz="12" w:space="0" w:color="000000" w:themeColor="text1"/>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7" w:type="dxa"/>
            <w:tcBorders>
              <w:top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top w:val="single" w:sz="12" w:space="0" w:color="000000" w:themeColor="text1"/>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7" w:type="dxa"/>
            <w:tcBorders>
              <w:top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top w:val="single" w:sz="12" w:space="0" w:color="000000" w:themeColor="text1"/>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7" w:type="dxa"/>
            <w:tcBorders>
              <w:top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top w:val="single" w:sz="12" w:space="0" w:color="000000" w:themeColor="text1"/>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7" w:type="dxa"/>
            <w:tcBorders>
              <w:top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top w:val="single" w:sz="12" w:space="0" w:color="000000" w:themeColor="text1"/>
              <w:left w:val="single" w:sz="4" w:space="0" w:color="D99594" w:themeColor="accent2" w:themeTint="99"/>
            </w:tcBorders>
          </w:tcPr>
          <w:p w:rsidR="00EA7F3C" w:rsidRPr="00945993" w:rsidRDefault="00945993" w:rsidP="00945993">
            <w:pPr>
              <w:jc w:val="center"/>
              <w:rPr>
                <w:rFonts w:ascii="Times New Roman" w:hAnsi="Times New Roman" w:cs="Times New Roman"/>
              </w:rPr>
            </w:pPr>
            <w:r>
              <w:rPr>
                <w:rFonts w:ascii="Times New Roman" w:hAnsi="Times New Roman" w:cs="Times New Roman"/>
              </w:rPr>
              <w:t>x</w:t>
            </w:r>
          </w:p>
        </w:tc>
      </w:tr>
      <w:tr w:rsidR="00EA7F3C" w:rsidTr="00945993">
        <w:tc>
          <w:tcPr>
            <w:tcW w:w="736" w:type="dxa"/>
            <w:tcBorders>
              <w:right w:val="single" w:sz="12" w:space="0" w:color="000000" w:themeColor="text1"/>
            </w:tcBorders>
          </w:tcPr>
          <w:p w:rsidR="00EA7F3C" w:rsidRDefault="00EA7F3C" w:rsidP="005D31FA">
            <w:pPr>
              <w:rPr>
                <w:rFonts w:ascii="Times New Roman" w:hAnsi="Times New Roman" w:cs="Times New Roman"/>
              </w:rPr>
            </w:pPr>
          </w:p>
        </w:tc>
        <w:tc>
          <w:tcPr>
            <w:tcW w:w="754" w:type="dxa"/>
            <w:tcBorders>
              <w:left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3"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6"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3"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7"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7"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7"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7"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r>
      <w:tr w:rsidR="00EA7F3C" w:rsidTr="00945993">
        <w:tc>
          <w:tcPr>
            <w:tcW w:w="736" w:type="dxa"/>
            <w:tcBorders>
              <w:right w:val="single" w:sz="12" w:space="0" w:color="000000" w:themeColor="text1"/>
            </w:tcBorders>
          </w:tcPr>
          <w:p w:rsidR="00EA7F3C" w:rsidRDefault="00EA7F3C" w:rsidP="005D31FA">
            <w:pPr>
              <w:rPr>
                <w:rFonts w:ascii="Times New Roman" w:hAnsi="Times New Roman" w:cs="Times New Roman"/>
              </w:rPr>
            </w:pPr>
          </w:p>
        </w:tc>
        <w:tc>
          <w:tcPr>
            <w:tcW w:w="754" w:type="dxa"/>
            <w:tcBorders>
              <w:left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3"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6"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3"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7"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7"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7"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7"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r>
      <w:tr w:rsidR="00EA7F3C" w:rsidTr="00945993">
        <w:tc>
          <w:tcPr>
            <w:tcW w:w="736" w:type="dxa"/>
            <w:tcBorders>
              <w:bottom w:val="single" w:sz="12" w:space="0" w:color="000000" w:themeColor="text1"/>
              <w:right w:val="single" w:sz="12" w:space="0" w:color="000000" w:themeColor="text1"/>
            </w:tcBorders>
          </w:tcPr>
          <w:p w:rsidR="00EA7F3C" w:rsidRDefault="00EA7F3C" w:rsidP="005D31FA">
            <w:pPr>
              <w:rPr>
                <w:rFonts w:ascii="Times New Roman" w:hAnsi="Times New Roman" w:cs="Times New Roman"/>
              </w:rPr>
            </w:pPr>
          </w:p>
        </w:tc>
        <w:tc>
          <w:tcPr>
            <w:tcW w:w="754" w:type="dxa"/>
            <w:tcBorders>
              <w:left w:val="single" w:sz="12" w:space="0" w:color="000000" w:themeColor="text1"/>
              <w:bottom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3" w:type="dxa"/>
            <w:tcBorders>
              <w:left w:val="single" w:sz="4" w:space="0" w:color="D99594" w:themeColor="accent2" w:themeTint="99"/>
              <w:bottom w:val="single" w:sz="12" w:space="0" w:color="000000" w:themeColor="text1"/>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6" w:type="dxa"/>
            <w:tcBorders>
              <w:bottom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3" w:type="dxa"/>
            <w:tcBorders>
              <w:left w:val="single" w:sz="4" w:space="0" w:color="D99594" w:themeColor="accent2" w:themeTint="99"/>
              <w:bottom w:val="single" w:sz="12" w:space="0" w:color="000000" w:themeColor="text1"/>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7" w:type="dxa"/>
            <w:tcBorders>
              <w:bottom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left w:val="single" w:sz="4" w:space="0" w:color="D99594" w:themeColor="accent2" w:themeTint="99"/>
              <w:bottom w:val="single" w:sz="12" w:space="0" w:color="000000" w:themeColor="text1"/>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7" w:type="dxa"/>
            <w:tcBorders>
              <w:bottom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left w:val="single" w:sz="4" w:space="0" w:color="D99594" w:themeColor="accent2" w:themeTint="99"/>
              <w:bottom w:val="single" w:sz="12" w:space="0" w:color="000000" w:themeColor="text1"/>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7" w:type="dxa"/>
            <w:tcBorders>
              <w:bottom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left w:val="single" w:sz="4" w:space="0" w:color="D99594" w:themeColor="accent2" w:themeTint="99"/>
              <w:bottom w:val="single" w:sz="12" w:space="0" w:color="000000" w:themeColor="text1"/>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7" w:type="dxa"/>
            <w:tcBorders>
              <w:bottom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left w:val="single" w:sz="4" w:space="0" w:color="D99594" w:themeColor="accent2" w:themeTint="99"/>
              <w:bottom w:val="single" w:sz="12" w:space="0" w:color="000000" w:themeColor="text1"/>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r>
      <w:tr w:rsidR="00EA7F3C" w:rsidTr="00945993">
        <w:tc>
          <w:tcPr>
            <w:tcW w:w="736" w:type="dxa"/>
            <w:tcBorders>
              <w:top w:val="single" w:sz="12" w:space="0" w:color="000000" w:themeColor="text1"/>
              <w:right w:val="single" w:sz="12" w:space="0" w:color="000000" w:themeColor="text1"/>
            </w:tcBorders>
          </w:tcPr>
          <w:p w:rsidR="00EA7F3C" w:rsidRDefault="00EA7F3C" w:rsidP="005D31FA">
            <w:pPr>
              <w:rPr>
                <w:rFonts w:ascii="Times New Roman" w:hAnsi="Times New Roman" w:cs="Times New Roman"/>
              </w:rPr>
            </w:pPr>
            <w:r>
              <w:rPr>
                <w:rFonts w:ascii="Times New Roman" w:hAnsi="Times New Roman" w:cs="Times New Roman"/>
              </w:rPr>
              <w:t>Day2</w:t>
            </w:r>
          </w:p>
        </w:tc>
        <w:tc>
          <w:tcPr>
            <w:tcW w:w="754" w:type="dxa"/>
            <w:tcBorders>
              <w:top w:val="single" w:sz="12" w:space="0" w:color="000000" w:themeColor="text1"/>
              <w:left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3" w:type="dxa"/>
            <w:tcBorders>
              <w:top w:val="single" w:sz="12" w:space="0" w:color="000000" w:themeColor="text1"/>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6" w:type="dxa"/>
            <w:tcBorders>
              <w:top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3" w:type="dxa"/>
            <w:tcBorders>
              <w:top w:val="single" w:sz="12" w:space="0" w:color="000000" w:themeColor="text1"/>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7" w:type="dxa"/>
            <w:tcBorders>
              <w:top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top w:val="single" w:sz="12" w:space="0" w:color="000000" w:themeColor="text1"/>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7" w:type="dxa"/>
            <w:tcBorders>
              <w:top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top w:val="single" w:sz="12" w:space="0" w:color="000000" w:themeColor="text1"/>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7" w:type="dxa"/>
            <w:tcBorders>
              <w:top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top w:val="single" w:sz="12" w:space="0" w:color="000000" w:themeColor="text1"/>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7" w:type="dxa"/>
            <w:tcBorders>
              <w:top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top w:val="single" w:sz="12" w:space="0" w:color="000000" w:themeColor="text1"/>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r>
      <w:tr w:rsidR="00EA7F3C" w:rsidTr="00945993">
        <w:tc>
          <w:tcPr>
            <w:tcW w:w="736" w:type="dxa"/>
            <w:tcBorders>
              <w:right w:val="single" w:sz="12" w:space="0" w:color="000000" w:themeColor="text1"/>
            </w:tcBorders>
          </w:tcPr>
          <w:p w:rsidR="00EA7F3C" w:rsidRDefault="00EA7F3C" w:rsidP="005D31FA">
            <w:pPr>
              <w:rPr>
                <w:rFonts w:ascii="Times New Roman" w:hAnsi="Times New Roman" w:cs="Times New Roman"/>
              </w:rPr>
            </w:pPr>
          </w:p>
        </w:tc>
        <w:tc>
          <w:tcPr>
            <w:tcW w:w="754" w:type="dxa"/>
            <w:tcBorders>
              <w:left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3"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6"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3"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7"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7"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7"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7"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r>
      <w:tr w:rsidR="00EA7F3C" w:rsidTr="00945993">
        <w:tc>
          <w:tcPr>
            <w:tcW w:w="736" w:type="dxa"/>
            <w:tcBorders>
              <w:right w:val="single" w:sz="12" w:space="0" w:color="000000" w:themeColor="text1"/>
            </w:tcBorders>
          </w:tcPr>
          <w:p w:rsidR="00EA7F3C" w:rsidRDefault="00EA7F3C" w:rsidP="005D31FA">
            <w:pPr>
              <w:rPr>
                <w:rFonts w:ascii="Times New Roman" w:hAnsi="Times New Roman" w:cs="Times New Roman"/>
              </w:rPr>
            </w:pPr>
          </w:p>
        </w:tc>
        <w:tc>
          <w:tcPr>
            <w:tcW w:w="754" w:type="dxa"/>
            <w:tcBorders>
              <w:left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3"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6"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3"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7"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7"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7"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7"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r>
      <w:tr w:rsidR="00EA7F3C" w:rsidTr="00945993">
        <w:tc>
          <w:tcPr>
            <w:tcW w:w="736" w:type="dxa"/>
            <w:tcBorders>
              <w:bottom w:val="single" w:sz="12" w:space="0" w:color="000000" w:themeColor="text1"/>
              <w:right w:val="single" w:sz="12" w:space="0" w:color="000000" w:themeColor="text1"/>
            </w:tcBorders>
          </w:tcPr>
          <w:p w:rsidR="00EA7F3C" w:rsidRDefault="00EA7F3C" w:rsidP="005D31FA">
            <w:pPr>
              <w:rPr>
                <w:rFonts w:ascii="Times New Roman" w:hAnsi="Times New Roman" w:cs="Times New Roman"/>
              </w:rPr>
            </w:pPr>
          </w:p>
        </w:tc>
        <w:tc>
          <w:tcPr>
            <w:tcW w:w="754" w:type="dxa"/>
            <w:tcBorders>
              <w:left w:val="single" w:sz="12" w:space="0" w:color="000000" w:themeColor="text1"/>
              <w:bottom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3" w:type="dxa"/>
            <w:tcBorders>
              <w:left w:val="single" w:sz="4" w:space="0" w:color="D99594" w:themeColor="accent2" w:themeTint="99"/>
              <w:bottom w:val="single" w:sz="12" w:space="0" w:color="000000" w:themeColor="text1"/>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6" w:type="dxa"/>
            <w:tcBorders>
              <w:bottom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3" w:type="dxa"/>
            <w:tcBorders>
              <w:left w:val="single" w:sz="4" w:space="0" w:color="D99594" w:themeColor="accent2" w:themeTint="99"/>
              <w:bottom w:val="single" w:sz="12" w:space="0" w:color="000000" w:themeColor="text1"/>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7" w:type="dxa"/>
            <w:tcBorders>
              <w:bottom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left w:val="single" w:sz="4" w:space="0" w:color="D99594" w:themeColor="accent2" w:themeTint="99"/>
              <w:bottom w:val="single" w:sz="12" w:space="0" w:color="000000" w:themeColor="text1"/>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7" w:type="dxa"/>
            <w:tcBorders>
              <w:bottom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left w:val="single" w:sz="4" w:space="0" w:color="D99594" w:themeColor="accent2" w:themeTint="99"/>
              <w:bottom w:val="single" w:sz="12" w:space="0" w:color="000000" w:themeColor="text1"/>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7" w:type="dxa"/>
            <w:tcBorders>
              <w:bottom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left w:val="single" w:sz="4" w:space="0" w:color="D99594" w:themeColor="accent2" w:themeTint="99"/>
              <w:bottom w:val="single" w:sz="12" w:space="0" w:color="000000" w:themeColor="text1"/>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7" w:type="dxa"/>
            <w:tcBorders>
              <w:bottom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left w:val="single" w:sz="4" w:space="0" w:color="D99594" w:themeColor="accent2" w:themeTint="99"/>
              <w:bottom w:val="single" w:sz="12" w:space="0" w:color="000000" w:themeColor="text1"/>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r>
      <w:tr w:rsidR="00EA7F3C" w:rsidTr="00945993">
        <w:tc>
          <w:tcPr>
            <w:tcW w:w="736" w:type="dxa"/>
            <w:tcBorders>
              <w:top w:val="single" w:sz="12" w:space="0" w:color="000000" w:themeColor="text1"/>
              <w:right w:val="single" w:sz="12" w:space="0" w:color="000000" w:themeColor="text1"/>
            </w:tcBorders>
          </w:tcPr>
          <w:p w:rsidR="00EA7F3C" w:rsidRDefault="00EA7F3C" w:rsidP="005D31FA">
            <w:pPr>
              <w:rPr>
                <w:rFonts w:ascii="Times New Roman" w:hAnsi="Times New Roman" w:cs="Times New Roman"/>
              </w:rPr>
            </w:pPr>
            <w:r>
              <w:rPr>
                <w:rFonts w:ascii="Times New Roman" w:hAnsi="Times New Roman" w:cs="Times New Roman"/>
              </w:rPr>
              <w:t>Day3</w:t>
            </w:r>
          </w:p>
        </w:tc>
        <w:tc>
          <w:tcPr>
            <w:tcW w:w="754" w:type="dxa"/>
            <w:tcBorders>
              <w:top w:val="single" w:sz="12" w:space="0" w:color="000000" w:themeColor="text1"/>
              <w:left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3" w:type="dxa"/>
            <w:tcBorders>
              <w:top w:val="single" w:sz="12" w:space="0" w:color="000000" w:themeColor="text1"/>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6" w:type="dxa"/>
            <w:tcBorders>
              <w:top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3" w:type="dxa"/>
            <w:tcBorders>
              <w:top w:val="single" w:sz="12" w:space="0" w:color="000000" w:themeColor="text1"/>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7" w:type="dxa"/>
            <w:tcBorders>
              <w:top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4" w:type="dxa"/>
            <w:tcBorders>
              <w:top w:val="single" w:sz="12" w:space="0" w:color="000000" w:themeColor="text1"/>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7" w:type="dxa"/>
            <w:tcBorders>
              <w:top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top w:val="single" w:sz="12" w:space="0" w:color="000000" w:themeColor="text1"/>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7" w:type="dxa"/>
            <w:tcBorders>
              <w:top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top w:val="single" w:sz="12" w:space="0" w:color="000000" w:themeColor="text1"/>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7" w:type="dxa"/>
            <w:tcBorders>
              <w:top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top w:val="single" w:sz="12" w:space="0" w:color="000000" w:themeColor="text1"/>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r>
      <w:tr w:rsidR="00EA7F3C" w:rsidTr="00945993">
        <w:tc>
          <w:tcPr>
            <w:tcW w:w="736" w:type="dxa"/>
            <w:tcBorders>
              <w:right w:val="single" w:sz="12" w:space="0" w:color="000000" w:themeColor="text1"/>
            </w:tcBorders>
          </w:tcPr>
          <w:p w:rsidR="00EA7F3C" w:rsidRDefault="00EA7F3C" w:rsidP="005D31FA">
            <w:pPr>
              <w:rPr>
                <w:rFonts w:ascii="Times New Roman" w:hAnsi="Times New Roman" w:cs="Times New Roman"/>
              </w:rPr>
            </w:pPr>
          </w:p>
        </w:tc>
        <w:tc>
          <w:tcPr>
            <w:tcW w:w="754" w:type="dxa"/>
            <w:tcBorders>
              <w:left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3"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6"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3"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7"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4"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7"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7"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7"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r>
      <w:tr w:rsidR="00EA7F3C" w:rsidTr="00945993">
        <w:tc>
          <w:tcPr>
            <w:tcW w:w="736" w:type="dxa"/>
            <w:tcBorders>
              <w:right w:val="single" w:sz="12" w:space="0" w:color="000000" w:themeColor="text1"/>
            </w:tcBorders>
          </w:tcPr>
          <w:p w:rsidR="00EA7F3C" w:rsidRDefault="00EA7F3C" w:rsidP="005D31FA">
            <w:pPr>
              <w:rPr>
                <w:rFonts w:ascii="Times New Roman" w:hAnsi="Times New Roman" w:cs="Times New Roman"/>
              </w:rPr>
            </w:pPr>
          </w:p>
        </w:tc>
        <w:tc>
          <w:tcPr>
            <w:tcW w:w="754" w:type="dxa"/>
            <w:tcBorders>
              <w:left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3"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6"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3"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7"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4"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7"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7"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7"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r>
      <w:tr w:rsidR="00EA7F3C" w:rsidTr="00945993">
        <w:tc>
          <w:tcPr>
            <w:tcW w:w="736" w:type="dxa"/>
            <w:tcBorders>
              <w:bottom w:val="single" w:sz="12" w:space="0" w:color="000000" w:themeColor="text1"/>
              <w:right w:val="single" w:sz="12" w:space="0" w:color="000000" w:themeColor="text1"/>
            </w:tcBorders>
          </w:tcPr>
          <w:p w:rsidR="00EA7F3C" w:rsidRDefault="00EA7F3C" w:rsidP="005D31FA">
            <w:pPr>
              <w:rPr>
                <w:rFonts w:ascii="Times New Roman" w:hAnsi="Times New Roman" w:cs="Times New Roman"/>
              </w:rPr>
            </w:pPr>
          </w:p>
        </w:tc>
        <w:tc>
          <w:tcPr>
            <w:tcW w:w="754" w:type="dxa"/>
            <w:tcBorders>
              <w:left w:val="single" w:sz="12" w:space="0" w:color="000000" w:themeColor="text1"/>
              <w:bottom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3" w:type="dxa"/>
            <w:tcBorders>
              <w:left w:val="single" w:sz="4" w:space="0" w:color="D99594" w:themeColor="accent2" w:themeTint="99"/>
              <w:bottom w:val="single" w:sz="12" w:space="0" w:color="000000" w:themeColor="text1"/>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6" w:type="dxa"/>
            <w:tcBorders>
              <w:bottom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3" w:type="dxa"/>
            <w:tcBorders>
              <w:left w:val="single" w:sz="4" w:space="0" w:color="D99594" w:themeColor="accent2" w:themeTint="99"/>
              <w:bottom w:val="single" w:sz="12" w:space="0" w:color="000000" w:themeColor="text1"/>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7" w:type="dxa"/>
            <w:tcBorders>
              <w:bottom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left w:val="single" w:sz="4" w:space="0" w:color="D99594" w:themeColor="accent2" w:themeTint="99"/>
              <w:bottom w:val="single" w:sz="12" w:space="0" w:color="000000" w:themeColor="text1"/>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7" w:type="dxa"/>
            <w:tcBorders>
              <w:bottom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left w:val="single" w:sz="4" w:space="0" w:color="D99594" w:themeColor="accent2" w:themeTint="99"/>
              <w:bottom w:val="single" w:sz="12" w:space="0" w:color="000000" w:themeColor="text1"/>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7" w:type="dxa"/>
            <w:tcBorders>
              <w:bottom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left w:val="single" w:sz="4" w:space="0" w:color="D99594" w:themeColor="accent2" w:themeTint="99"/>
              <w:bottom w:val="single" w:sz="12" w:space="0" w:color="000000" w:themeColor="text1"/>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7" w:type="dxa"/>
            <w:tcBorders>
              <w:bottom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left w:val="single" w:sz="4" w:space="0" w:color="D99594" w:themeColor="accent2" w:themeTint="99"/>
              <w:bottom w:val="single" w:sz="12" w:space="0" w:color="000000" w:themeColor="text1"/>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r>
      <w:tr w:rsidR="00EA7F3C" w:rsidTr="00945993">
        <w:tc>
          <w:tcPr>
            <w:tcW w:w="736" w:type="dxa"/>
            <w:tcBorders>
              <w:top w:val="single" w:sz="12" w:space="0" w:color="000000" w:themeColor="text1"/>
              <w:right w:val="single" w:sz="12" w:space="0" w:color="000000" w:themeColor="text1"/>
            </w:tcBorders>
          </w:tcPr>
          <w:p w:rsidR="00EA7F3C" w:rsidRDefault="00EA7F3C" w:rsidP="005D31FA">
            <w:pPr>
              <w:rPr>
                <w:rFonts w:ascii="Times New Roman" w:hAnsi="Times New Roman" w:cs="Times New Roman"/>
              </w:rPr>
            </w:pPr>
            <w:r>
              <w:rPr>
                <w:rFonts w:ascii="Times New Roman" w:hAnsi="Times New Roman" w:cs="Times New Roman"/>
              </w:rPr>
              <w:t>Day4</w:t>
            </w:r>
          </w:p>
        </w:tc>
        <w:tc>
          <w:tcPr>
            <w:tcW w:w="754" w:type="dxa"/>
            <w:tcBorders>
              <w:top w:val="single" w:sz="12" w:space="0" w:color="000000" w:themeColor="text1"/>
              <w:left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3" w:type="dxa"/>
            <w:tcBorders>
              <w:top w:val="single" w:sz="12" w:space="0" w:color="000000" w:themeColor="text1"/>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6" w:type="dxa"/>
            <w:tcBorders>
              <w:top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3" w:type="dxa"/>
            <w:tcBorders>
              <w:top w:val="single" w:sz="12" w:space="0" w:color="000000" w:themeColor="text1"/>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7" w:type="dxa"/>
            <w:tcBorders>
              <w:top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4" w:type="dxa"/>
            <w:tcBorders>
              <w:top w:val="single" w:sz="12" w:space="0" w:color="000000" w:themeColor="text1"/>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7" w:type="dxa"/>
            <w:tcBorders>
              <w:top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4" w:type="dxa"/>
            <w:tcBorders>
              <w:top w:val="single" w:sz="12" w:space="0" w:color="000000" w:themeColor="text1"/>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7" w:type="dxa"/>
            <w:tcBorders>
              <w:top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top w:val="single" w:sz="12" w:space="0" w:color="000000" w:themeColor="text1"/>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7" w:type="dxa"/>
            <w:tcBorders>
              <w:top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top w:val="single" w:sz="12" w:space="0" w:color="000000" w:themeColor="text1"/>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r>
      <w:tr w:rsidR="00EA7F3C" w:rsidTr="00945993">
        <w:tc>
          <w:tcPr>
            <w:tcW w:w="736" w:type="dxa"/>
            <w:tcBorders>
              <w:right w:val="single" w:sz="12" w:space="0" w:color="000000" w:themeColor="text1"/>
            </w:tcBorders>
          </w:tcPr>
          <w:p w:rsidR="00EA7F3C" w:rsidRDefault="00EA7F3C" w:rsidP="005D31FA">
            <w:pPr>
              <w:rPr>
                <w:rFonts w:ascii="Times New Roman" w:hAnsi="Times New Roman" w:cs="Times New Roman"/>
              </w:rPr>
            </w:pPr>
          </w:p>
        </w:tc>
        <w:tc>
          <w:tcPr>
            <w:tcW w:w="754" w:type="dxa"/>
            <w:tcBorders>
              <w:left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3"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6"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3"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7"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4"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7"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7"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7"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r>
      <w:tr w:rsidR="00EA7F3C" w:rsidTr="00945993">
        <w:tc>
          <w:tcPr>
            <w:tcW w:w="736" w:type="dxa"/>
            <w:tcBorders>
              <w:right w:val="single" w:sz="12" w:space="0" w:color="000000" w:themeColor="text1"/>
            </w:tcBorders>
          </w:tcPr>
          <w:p w:rsidR="00EA7F3C" w:rsidRDefault="00EA7F3C" w:rsidP="005D31FA">
            <w:pPr>
              <w:rPr>
                <w:rFonts w:ascii="Times New Roman" w:hAnsi="Times New Roman" w:cs="Times New Roman"/>
              </w:rPr>
            </w:pPr>
          </w:p>
        </w:tc>
        <w:tc>
          <w:tcPr>
            <w:tcW w:w="754" w:type="dxa"/>
            <w:tcBorders>
              <w:left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3"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6"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3"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7"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4"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7"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7"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4"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7"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r>
      <w:tr w:rsidR="00EA7F3C" w:rsidTr="00945993">
        <w:tc>
          <w:tcPr>
            <w:tcW w:w="736" w:type="dxa"/>
            <w:tcBorders>
              <w:bottom w:val="single" w:sz="12" w:space="0" w:color="000000" w:themeColor="text1"/>
              <w:right w:val="single" w:sz="12" w:space="0" w:color="000000" w:themeColor="text1"/>
            </w:tcBorders>
          </w:tcPr>
          <w:p w:rsidR="00EA7F3C" w:rsidRDefault="00EA7F3C" w:rsidP="005D31FA">
            <w:pPr>
              <w:rPr>
                <w:rFonts w:ascii="Times New Roman" w:hAnsi="Times New Roman" w:cs="Times New Roman"/>
              </w:rPr>
            </w:pPr>
          </w:p>
        </w:tc>
        <w:tc>
          <w:tcPr>
            <w:tcW w:w="754" w:type="dxa"/>
            <w:tcBorders>
              <w:left w:val="single" w:sz="12" w:space="0" w:color="000000" w:themeColor="text1"/>
              <w:bottom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3" w:type="dxa"/>
            <w:tcBorders>
              <w:left w:val="single" w:sz="4" w:space="0" w:color="D99594" w:themeColor="accent2" w:themeTint="99"/>
              <w:bottom w:val="single" w:sz="12" w:space="0" w:color="000000" w:themeColor="text1"/>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6" w:type="dxa"/>
            <w:tcBorders>
              <w:bottom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3" w:type="dxa"/>
            <w:tcBorders>
              <w:left w:val="single" w:sz="4" w:space="0" w:color="D99594" w:themeColor="accent2" w:themeTint="99"/>
              <w:bottom w:val="single" w:sz="12" w:space="0" w:color="000000" w:themeColor="text1"/>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7" w:type="dxa"/>
            <w:tcBorders>
              <w:bottom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left w:val="single" w:sz="4" w:space="0" w:color="D99594" w:themeColor="accent2" w:themeTint="99"/>
              <w:bottom w:val="single" w:sz="12" w:space="0" w:color="000000" w:themeColor="text1"/>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7" w:type="dxa"/>
            <w:tcBorders>
              <w:bottom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left w:val="single" w:sz="4" w:space="0" w:color="D99594" w:themeColor="accent2" w:themeTint="99"/>
              <w:bottom w:val="single" w:sz="12" w:space="0" w:color="000000" w:themeColor="text1"/>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7" w:type="dxa"/>
            <w:tcBorders>
              <w:bottom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left w:val="single" w:sz="4" w:space="0" w:color="D99594" w:themeColor="accent2" w:themeTint="99"/>
              <w:bottom w:val="single" w:sz="12" w:space="0" w:color="000000" w:themeColor="text1"/>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7" w:type="dxa"/>
            <w:tcBorders>
              <w:bottom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left w:val="single" w:sz="4" w:space="0" w:color="D99594" w:themeColor="accent2" w:themeTint="99"/>
              <w:bottom w:val="single" w:sz="12" w:space="0" w:color="000000" w:themeColor="text1"/>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r>
      <w:tr w:rsidR="00EA7F3C" w:rsidTr="00945993">
        <w:tc>
          <w:tcPr>
            <w:tcW w:w="736" w:type="dxa"/>
            <w:tcBorders>
              <w:top w:val="single" w:sz="12" w:space="0" w:color="000000" w:themeColor="text1"/>
              <w:right w:val="single" w:sz="12" w:space="0" w:color="000000" w:themeColor="text1"/>
            </w:tcBorders>
          </w:tcPr>
          <w:p w:rsidR="00EA7F3C" w:rsidRDefault="00EA7F3C" w:rsidP="005D31FA">
            <w:pPr>
              <w:rPr>
                <w:rFonts w:ascii="Times New Roman" w:hAnsi="Times New Roman" w:cs="Times New Roman"/>
              </w:rPr>
            </w:pPr>
            <w:r>
              <w:rPr>
                <w:rFonts w:ascii="Times New Roman" w:hAnsi="Times New Roman" w:cs="Times New Roman"/>
              </w:rPr>
              <w:t>Day5</w:t>
            </w:r>
          </w:p>
        </w:tc>
        <w:tc>
          <w:tcPr>
            <w:tcW w:w="754" w:type="dxa"/>
            <w:tcBorders>
              <w:top w:val="single" w:sz="12" w:space="0" w:color="000000" w:themeColor="text1"/>
              <w:left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3" w:type="dxa"/>
            <w:tcBorders>
              <w:top w:val="single" w:sz="12" w:space="0" w:color="000000" w:themeColor="text1"/>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6" w:type="dxa"/>
            <w:tcBorders>
              <w:top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3" w:type="dxa"/>
            <w:tcBorders>
              <w:top w:val="single" w:sz="12" w:space="0" w:color="000000" w:themeColor="text1"/>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7" w:type="dxa"/>
            <w:tcBorders>
              <w:top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4" w:type="dxa"/>
            <w:tcBorders>
              <w:top w:val="single" w:sz="12" w:space="0" w:color="000000" w:themeColor="text1"/>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7" w:type="dxa"/>
            <w:tcBorders>
              <w:top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4" w:type="dxa"/>
            <w:tcBorders>
              <w:top w:val="single" w:sz="12" w:space="0" w:color="000000" w:themeColor="text1"/>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7" w:type="dxa"/>
            <w:tcBorders>
              <w:top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4" w:type="dxa"/>
            <w:tcBorders>
              <w:top w:val="single" w:sz="12" w:space="0" w:color="000000" w:themeColor="text1"/>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7" w:type="dxa"/>
            <w:tcBorders>
              <w:top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4" w:type="dxa"/>
            <w:tcBorders>
              <w:top w:val="single" w:sz="12" w:space="0" w:color="000000" w:themeColor="text1"/>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r>
      <w:tr w:rsidR="00EA7F3C" w:rsidTr="00945993">
        <w:tc>
          <w:tcPr>
            <w:tcW w:w="736" w:type="dxa"/>
            <w:tcBorders>
              <w:right w:val="single" w:sz="12" w:space="0" w:color="000000" w:themeColor="text1"/>
            </w:tcBorders>
          </w:tcPr>
          <w:p w:rsidR="00EA7F3C" w:rsidRDefault="00EA7F3C" w:rsidP="005D31FA">
            <w:pPr>
              <w:rPr>
                <w:rFonts w:ascii="Times New Roman" w:hAnsi="Times New Roman" w:cs="Times New Roman"/>
              </w:rPr>
            </w:pPr>
          </w:p>
        </w:tc>
        <w:tc>
          <w:tcPr>
            <w:tcW w:w="754" w:type="dxa"/>
            <w:tcBorders>
              <w:left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3"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6"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3"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7"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4"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7"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4"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7"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7"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4"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r>
      <w:tr w:rsidR="00EA7F3C" w:rsidTr="00945993">
        <w:tc>
          <w:tcPr>
            <w:tcW w:w="736" w:type="dxa"/>
            <w:tcBorders>
              <w:right w:val="single" w:sz="12" w:space="0" w:color="000000" w:themeColor="text1"/>
            </w:tcBorders>
          </w:tcPr>
          <w:p w:rsidR="00EA7F3C" w:rsidRDefault="00EA7F3C" w:rsidP="005D31FA">
            <w:pPr>
              <w:rPr>
                <w:rFonts w:ascii="Times New Roman" w:hAnsi="Times New Roman" w:cs="Times New Roman"/>
              </w:rPr>
            </w:pPr>
          </w:p>
        </w:tc>
        <w:tc>
          <w:tcPr>
            <w:tcW w:w="754" w:type="dxa"/>
            <w:tcBorders>
              <w:left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3"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6"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3"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7"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4"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7"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4"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7"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4"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7"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x</w:t>
            </w:r>
          </w:p>
        </w:tc>
      </w:tr>
      <w:tr w:rsidR="00EA7F3C" w:rsidTr="00945993">
        <w:tc>
          <w:tcPr>
            <w:tcW w:w="736" w:type="dxa"/>
            <w:tcBorders>
              <w:right w:val="single" w:sz="12" w:space="0" w:color="000000" w:themeColor="text1"/>
            </w:tcBorders>
          </w:tcPr>
          <w:p w:rsidR="00EA7F3C" w:rsidRDefault="00EA7F3C" w:rsidP="005D31FA">
            <w:pPr>
              <w:rPr>
                <w:rFonts w:ascii="Times New Roman" w:hAnsi="Times New Roman" w:cs="Times New Roman"/>
              </w:rPr>
            </w:pPr>
          </w:p>
        </w:tc>
        <w:tc>
          <w:tcPr>
            <w:tcW w:w="754" w:type="dxa"/>
            <w:tcBorders>
              <w:left w:val="single" w:sz="12" w:space="0" w:color="000000" w:themeColor="text1"/>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3"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6"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3"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7"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4"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7"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4"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7"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4" w:type="dxa"/>
            <w:tcBorders>
              <w:left w:val="single" w:sz="4" w:space="0" w:color="D99594" w:themeColor="accent2" w:themeTint="99"/>
            </w:tcBorders>
          </w:tcPr>
          <w:p w:rsidR="00EA7F3C" w:rsidRDefault="00DA54D2" w:rsidP="00945993">
            <w:pPr>
              <w:jc w:val="center"/>
              <w:rPr>
                <w:rFonts w:ascii="Times New Roman" w:hAnsi="Times New Roman" w:cs="Times New Roman"/>
              </w:rPr>
            </w:pPr>
            <w:r>
              <w:rPr>
                <w:rFonts w:ascii="Times New Roman" w:hAnsi="Times New Roman" w:cs="Times New Roman"/>
              </w:rPr>
              <w:t>x</w:t>
            </w:r>
          </w:p>
        </w:tc>
        <w:tc>
          <w:tcPr>
            <w:tcW w:w="737" w:type="dxa"/>
            <w:tcBorders>
              <w:righ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c>
          <w:tcPr>
            <w:tcW w:w="734" w:type="dxa"/>
            <w:tcBorders>
              <w:left w:val="single" w:sz="4" w:space="0" w:color="D99594" w:themeColor="accent2" w:themeTint="99"/>
            </w:tcBorders>
          </w:tcPr>
          <w:p w:rsidR="00EA7F3C" w:rsidRDefault="00945993" w:rsidP="00945993">
            <w:pPr>
              <w:jc w:val="center"/>
              <w:rPr>
                <w:rFonts w:ascii="Times New Roman" w:hAnsi="Times New Roman" w:cs="Times New Roman"/>
              </w:rPr>
            </w:pPr>
            <w:r>
              <w:rPr>
                <w:rFonts w:ascii="Times New Roman" w:hAnsi="Times New Roman" w:cs="Times New Roman"/>
              </w:rPr>
              <w:t>o</w:t>
            </w:r>
          </w:p>
        </w:tc>
      </w:tr>
      <w:tr w:rsidR="00945993" w:rsidTr="00945993">
        <w:tc>
          <w:tcPr>
            <w:tcW w:w="736" w:type="dxa"/>
            <w:tcBorders>
              <w:top w:val="single" w:sz="12" w:space="0" w:color="000000" w:themeColor="text1"/>
              <w:right w:val="single" w:sz="12" w:space="0" w:color="000000" w:themeColor="text1"/>
            </w:tcBorders>
          </w:tcPr>
          <w:p w:rsidR="00945993" w:rsidRDefault="00945993" w:rsidP="00355B1E">
            <w:pPr>
              <w:rPr>
                <w:rFonts w:ascii="Times New Roman" w:hAnsi="Times New Roman" w:cs="Times New Roman"/>
              </w:rPr>
            </w:pPr>
            <w:r>
              <w:rPr>
                <w:rFonts w:ascii="Times New Roman" w:hAnsi="Times New Roman" w:cs="Times New Roman"/>
              </w:rPr>
              <w:t>Day6</w:t>
            </w:r>
          </w:p>
        </w:tc>
        <w:tc>
          <w:tcPr>
            <w:tcW w:w="754" w:type="dxa"/>
            <w:tcBorders>
              <w:top w:val="single" w:sz="12" w:space="0" w:color="000000" w:themeColor="text1"/>
              <w:left w:val="single" w:sz="12" w:space="0" w:color="000000" w:themeColor="text1"/>
              <w:right w:val="single" w:sz="4" w:space="0" w:color="D99594" w:themeColor="accent2" w:themeTint="99"/>
            </w:tcBorders>
          </w:tcPr>
          <w:p w:rsidR="00945993" w:rsidRPr="00945993" w:rsidRDefault="00945993" w:rsidP="00945993">
            <w:pPr>
              <w:jc w:val="center"/>
              <w:rPr>
                <w:rFonts w:ascii="Times New Roman" w:hAnsi="Times New Roman" w:cs="Times New Roman"/>
                <w:b/>
              </w:rPr>
            </w:pPr>
            <w:r w:rsidRPr="00945993">
              <w:rPr>
                <w:rFonts w:ascii="Times New Roman" w:hAnsi="Times New Roman" w:cs="Times New Roman"/>
                <w:b/>
              </w:rPr>
              <w:t>^</w:t>
            </w:r>
          </w:p>
        </w:tc>
        <w:tc>
          <w:tcPr>
            <w:tcW w:w="733" w:type="dxa"/>
            <w:tcBorders>
              <w:top w:val="single" w:sz="12" w:space="0" w:color="000000" w:themeColor="text1"/>
              <w:left w:val="single" w:sz="4" w:space="0" w:color="D99594" w:themeColor="accent2" w:themeTint="99"/>
            </w:tcBorders>
          </w:tcPr>
          <w:p w:rsidR="00945993" w:rsidRPr="00945993" w:rsidRDefault="00945993" w:rsidP="00945993">
            <w:pPr>
              <w:jc w:val="center"/>
              <w:rPr>
                <w:rFonts w:ascii="Times New Roman" w:hAnsi="Times New Roman" w:cs="Times New Roman"/>
                <w:b/>
              </w:rPr>
            </w:pPr>
            <w:r w:rsidRPr="00945993">
              <w:rPr>
                <w:rFonts w:ascii="Times New Roman" w:hAnsi="Times New Roman" w:cs="Times New Roman"/>
                <w:b/>
              </w:rPr>
              <w:t>^</w:t>
            </w:r>
          </w:p>
        </w:tc>
        <w:tc>
          <w:tcPr>
            <w:tcW w:w="736" w:type="dxa"/>
            <w:tcBorders>
              <w:top w:val="single" w:sz="12" w:space="0" w:color="000000" w:themeColor="text1"/>
              <w:right w:val="single" w:sz="4" w:space="0" w:color="D99594" w:themeColor="accent2" w:themeTint="99"/>
            </w:tcBorders>
          </w:tcPr>
          <w:p w:rsidR="00945993" w:rsidRDefault="00945993" w:rsidP="00945993">
            <w:pPr>
              <w:jc w:val="center"/>
              <w:rPr>
                <w:rFonts w:ascii="Times New Roman" w:hAnsi="Times New Roman" w:cs="Times New Roman"/>
              </w:rPr>
            </w:pPr>
            <w:r>
              <w:rPr>
                <w:rFonts w:ascii="Times New Roman" w:hAnsi="Times New Roman" w:cs="Times New Roman"/>
              </w:rPr>
              <w:t>o</w:t>
            </w:r>
          </w:p>
        </w:tc>
        <w:tc>
          <w:tcPr>
            <w:tcW w:w="733" w:type="dxa"/>
            <w:tcBorders>
              <w:top w:val="single" w:sz="12" w:space="0" w:color="000000" w:themeColor="text1"/>
              <w:left w:val="single" w:sz="4" w:space="0" w:color="D99594" w:themeColor="accent2" w:themeTint="99"/>
            </w:tcBorders>
          </w:tcPr>
          <w:p w:rsidR="00945993" w:rsidRDefault="00945993" w:rsidP="00945993">
            <w:pPr>
              <w:jc w:val="center"/>
              <w:rPr>
                <w:rFonts w:ascii="Times New Roman" w:hAnsi="Times New Roman" w:cs="Times New Roman"/>
              </w:rPr>
            </w:pPr>
            <w:r>
              <w:rPr>
                <w:rFonts w:ascii="Times New Roman" w:hAnsi="Times New Roman" w:cs="Times New Roman"/>
              </w:rPr>
              <w:t>o</w:t>
            </w:r>
          </w:p>
        </w:tc>
        <w:tc>
          <w:tcPr>
            <w:tcW w:w="737" w:type="dxa"/>
            <w:tcBorders>
              <w:top w:val="single" w:sz="12" w:space="0" w:color="000000" w:themeColor="text1"/>
              <w:right w:val="single" w:sz="4" w:space="0" w:color="D99594" w:themeColor="accent2" w:themeTint="99"/>
            </w:tcBorders>
          </w:tcPr>
          <w:p w:rsidR="00945993" w:rsidRDefault="00945993" w:rsidP="00945993">
            <w:pPr>
              <w:jc w:val="center"/>
              <w:rPr>
                <w:rFonts w:ascii="Times New Roman" w:hAnsi="Times New Roman" w:cs="Times New Roman"/>
              </w:rPr>
            </w:pPr>
            <w:r>
              <w:rPr>
                <w:rFonts w:ascii="Times New Roman" w:hAnsi="Times New Roman" w:cs="Times New Roman"/>
              </w:rPr>
              <w:t>o</w:t>
            </w:r>
          </w:p>
        </w:tc>
        <w:tc>
          <w:tcPr>
            <w:tcW w:w="734" w:type="dxa"/>
            <w:tcBorders>
              <w:top w:val="single" w:sz="12" w:space="0" w:color="000000" w:themeColor="text1"/>
              <w:left w:val="single" w:sz="4" w:space="0" w:color="D99594" w:themeColor="accent2" w:themeTint="99"/>
            </w:tcBorders>
          </w:tcPr>
          <w:p w:rsidR="00945993" w:rsidRPr="00945993" w:rsidRDefault="00945993" w:rsidP="00945993">
            <w:pPr>
              <w:jc w:val="center"/>
              <w:rPr>
                <w:rFonts w:ascii="Times New Roman" w:hAnsi="Times New Roman" w:cs="Times New Roman"/>
                <w:b/>
              </w:rPr>
            </w:pPr>
            <w:r w:rsidRPr="00945993">
              <w:rPr>
                <w:rFonts w:ascii="Times New Roman" w:hAnsi="Times New Roman" w:cs="Times New Roman"/>
                <w:b/>
              </w:rPr>
              <w:t>^</w:t>
            </w:r>
          </w:p>
        </w:tc>
        <w:tc>
          <w:tcPr>
            <w:tcW w:w="737" w:type="dxa"/>
            <w:tcBorders>
              <w:top w:val="single" w:sz="12" w:space="0" w:color="000000" w:themeColor="text1"/>
              <w:right w:val="single" w:sz="4" w:space="0" w:color="D99594" w:themeColor="accent2" w:themeTint="99"/>
            </w:tcBorders>
          </w:tcPr>
          <w:p w:rsidR="00945993" w:rsidRDefault="00945993" w:rsidP="00945993">
            <w:pPr>
              <w:jc w:val="center"/>
              <w:rPr>
                <w:rFonts w:ascii="Times New Roman" w:hAnsi="Times New Roman" w:cs="Times New Roman"/>
              </w:rPr>
            </w:pPr>
            <w:r>
              <w:rPr>
                <w:rFonts w:ascii="Times New Roman" w:hAnsi="Times New Roman" w:cs="Times New Roman"/>
              </w:rPr>
              <w:t>o</w:t>
            </w:r>
          </w:p>
        </w:tc>
        <w:tc>
          <w:tcPr>
            <w:tcW w:w="734" w:type="dxa"/>
            <w:tcBorders>
              <w:top w:val="single" w:sz="12" w:space="0" w:color="000000" w:themeColor="text1"/>
              <w:left w:val="single" w:sz="4" w:space="0" w:color="D99594" w:themeColor="accent2" w:themeTint="99"/>
            </w:tcBorders>
          </w:tcPr>
          <w:p w:rsidR="00945993" w:rsidRDefault="00945993" w:rsidP="00945993">
            <w:pPr>
              <w:jc w:val="center"/>
              <w:rPr>
                <w:rFonts w:ascii="Times New Roman" w:hAnsi="Times New Roman" w:cs="Times New Roman"/>
              </w:rPr>
            </w:pPr>
            <w:r>
              <w:rPr>
                <w:rFonts w:ascii="Times New Roman" w:hAnsi="Times New Roman" w:cs="Times New Roman"/>
              </w:rPr>
              <w:t>o</w:t>
            </w:r>
          </w:p>
        </w:tc>
        <w:tc>
          <w:tcPr>
            <w:tcW w:w="737" w:type="dxa"/>
            <w:tcBorders>
              <w:top w:val="single" w:sz="12" w:space="0" w:color="000000" w:themeColor="text1"/>
              <w:right w:val="single" w:sz="4" w:space="0" w:color="D99594" w:themeColor="accent2" w:themeTint="99"/>
            </w:tcBorders>
          </w:tcPr>
          <w:p w:rsidR="00945993" w:rsidRDefault="00945993" w:rsidP="00945993">
            <w:pPr>
              <w:jc w:val="center"/>
              <w:rPr>
                <w:rFonts w:ascii="Times New Roman" w:hAnsi="Times New Roman" w:cs="Times New Roman"/>
              </w:rPr>
            </w:pPr>
            <w:r>
              <w:rPr>
                <w:rFonts w:ascii="Times New Roman" w:hAnsi="Times New Roman" w:cs="Times New Roman"/>
              </w:rPr>
              <w:t>o</w:t>
            </w:r>
          </w:p>
        </w:tc>
        <w:tc>
          <w:tcPr>
            <w:tcW w:w="734" w:type="dxa"/>
            <w:tcBorders>
              <w:top w:val="single" w:sz="12" w:space="0" w:color="000000" w:themeColor="text1"/>
              <w:left w:val="single" w:sz="4" w:space="0" w:color="D99594" w:themeColor="accent2" w:themeTint="99"/>
            </w:tcBorders>
          </w:tcPr>
          <w:p w:rsidR="00945993" w:rsidRDefault="00DA54D2" w:rsidP="00945993">
            <w:pPr>
              <w:jc w:val="center"/>
              <w:rPr>
                <w:rFonts w:ascii="Times New Roman" w:hAnsi="Times New Roman" w:cs="Times New Roman"/>
              </w:rPr>
            </w:pPr>
            <w:r>
              <w:rPr>
                <w:rFonts w:ascii="Times New Roman" w:hAnsi="Times New Roman" w:cs="Times New Roman"/>
              </w:rPr>
              <w:t>o</w:t>
            </w:r>
          </w:p>
        </w:tc>
        <w:tc>
          <w:tcPr>
            <w:tcW w:w="737" w:type="dxa"/>
            <w:tcBorders>
              <w:top w:val="single" w:sz="12" w:space="0" w:color="000000" w:themeColor="text1"/>
              <w:right w:val="single" w:sz="4" w:space="0" w:color="D99594" w:themeColor="accent2" w:themeTint="99"/>
            </w:tcBorders>
          </w:tcPr>
          <w:p w:rsidR="00945993" w:rsidRDefault="00945993" w:rsidP="00945993">
            <w:pPr>
              <w:jc w:val="center"/>
              <w:rPr>
                <w:rFonts w:ascii="Times New Roman" w:hAnsi="Times New Roman" w:cs="Times New Roman"/>
              </w:rPr>
            </w:pPr>
            <w:r>
              <w:rPr>
                <w:rFonts w:ascii="Times New Roman" w:hAnsi="Times New Roman" w:cs="Times New Roman"/>
              </w:rPr>
              <w:t>o</w:t>
            </w:r>
          </w:p>
        </w:tc>
        <w:tc>
          <w:tcPr>
            <w:tcW w:w="734" w:type="dxa"/>
            <w:tcBorders>
              <w:top w:val="single" w:sz="12" w:space="0" w:color="000000" w:themeColor="text1"/>
              <w:left w:val="single" w:sz="4" w:space="0" w:color="D99594" w:themeColor="accent2" w:themeTint="99"/>
            </w:tcBorders>
          </w:tcPr>
          <w:p w:rsidR="00945993" w:rsidRDefault="00945993" w:rsidP="00945993">
            <w:pPr>
              <w:jc w:val="center"/>
              <w:rPr>
                <w:rFonts w:ascii="Times New Roman" w:hAnsi="Times New Roman" w:cs="Times New Roman"/>
              </w:rPr>
            </w:pPr>
            <w:r>
              <w:rPr>
                <w:rFonts w:ascii="Times New Roman" w:hAnsi="Times New Roman" w:cs="Times New Roman"/>
              </w:rPr>
              <w:t>x</w:t>
            </w:r>
          </w:p>
        </w:tc>
      </w:tr>
      <w:tr w:rsidR="00945993" w:rsidTr="00945993">
        <w:tc>
          <w:tcPr>
            <w:tcW w:w="736" w:type="dxa"/>
            <w:tcBorders>
              <w:right w:val="single" w:sz="12" w:space="0" w:color="000000" w:themeColor="text1"/>
            </w:tcBorders>
          </w:tcPr>
          <w:p w:rsidR="00945993" w:rsidRDefault="00945993" w:rsidP="00355B1E">
            <w:pPr>
              <w:rPr>
                <w:rFonts w:ascii="Times New Roman" w:hAnsi="Times New Roman" w:cs="Times New Roman"/>
              </w:rPr>
            </w:pPr>
          </w:p>
        </w:tc>
        <w:tc>
          <w:tcPr>
            <w:tcW w:w="754" w:type="dxa"/>
            <w:tcBorders>
              <w:left w:val="single" w:sz="12" w:space="0" w:color="000000" w:themeColor="text1"/>
              <w:right w:val="single" w:sz="4" w:space="0" w:color="D99594" w:themeColor="accent2" w:themeTint="99"/>
            </w:tcBorders>
          </w:tcPr>
          <w:p w:rsidR="00945993" w:rsidRPr="00945993" w:rsidRDefault="00945993" w:rsidP="00945993">
            <w:pPr>
              <w:jc w:val="center"/>
              <w:rPr>
                <w:rFonts w:ascii="Times New Roman" w:hAnsi="Times New Roman" w:cs="Times New Roman"/>
                <w:b/>
              </w:rPr>
            </w:pPr>
            <w:r w:rsidRPr="00945993">
              <w:rPr>
                <w:rFonts w:ascii="Times New Roman" w:hAnsi="Times New Roman" w:cs="Times New Roman"/>
                <w:b/>
              </w:rPr>
              <w:t>^</w:t>
            </w:r>
          </w:p>
        </w:tc>
        <w:tc>
          <w:tcPr>
            <w:tcW w:w="733" w:type="dxa"/>
            <w:tcBorders>
              <w:left w:val="single" w:sz="4" w:space="0" w:color="D99594" w:themeColor="accent2" w:themeTint="99"/>
            </w:tcBorders>
          </w:tcPr>
          <w:p w:rsidR="00945993" w:rsidRDefault="00945993" w:rsidP="00945993">
            <w:pPr>
              <w:jc w:val="center"/>
              <w:rPr>
                <w:rFonts w:ascii="Times New Roman" w:hAnsi="Times New Roman" w:cs="Times New Roman"/>
              </w:rPr>
            </w:pPr>
            <w:r>
              <w:rPr>
                <w:rFonts w:ascii="Times New Roman" w:hAnsi="Times New Roman" w:cs="Times New Roman"/>
              </w:rPr>
              <w:t>o</w:t>
            </w:r>
          </w:p>
        </w:tc>
        <w:tc>
          <w:tcPr>
            <w:tcW w:w="736" w:type="dxa"/>
            <w:tcBorders>
              <w:right w:val="single" w:sz="4" w:space="0" w:color="D99594" w:themeColor="accent2" w:themeTint="99"/>
            </w:tcBorders>
          </w:tcPr>
          <w:p w:rsidR="00945993" w:rsidRPr="00945993" w:rsidRDefault="00945993" w:rsidP="00945993">
            <w:pPr>
              <w:jc w:val="center"/>
              <w:rPr>
                <w:rFonts w:ascii="Times New Roman" w:hAnsi="Times New Roman" w:cs="Times New Roman"/>
                <w:b/>
              </w:rPr>
            </w:pPr>
            <w:r w:rsidRPr="00945993">
              <w:rPr>
                <w:rFonts w:ascii="Times New Roman" w:hAnsi="Times New Roman" w:cs="Times New Roman"/>
                <w:b/>
              </w:rPr>
              <w:t>^</w:t>
            </w:r>
          </w:p>
        </w:tc>
        <w:tc>
          <w:tcPr>
            <w:tcW w:w="733" w:type="dxa"/>
            <w:tcBorders>
              <w:left w:val="single" w:sz="4" w:space="0" w:color="D99594" w:themeColor="accent2" w:themeTint="99"/>
            </w:tcBorders>
          </w:tcPr>
          <w:p w:rsidR="00945993" w:rsidRDefault="00DA54D2" w:rsidP="00945993">
            <w:pPr>
              <w:jc w:val="center"/>
              <w:rPr>
                <w:rFonts w:ascii="Times New Roman" w:hAnsi="Times New Roman" w:cs="Times New Roman"/>
              </w:rPr>
            </w:pPr>
            <w:r>
              <w:rPr>
                <w:rFonts w:ascii="Times New Roman" w:hAnsi="Times New Roman" w:cs="Times New Roman"/>
              </w:rPr>
              <w:t>o</w:t>
            </w:r>
          </w:p>
        </w:tc>
        <w:tc>
          <w:tcPr>
            <w:tcW w:w="737" w:type="dxa"/>
            <w:tcBorders>
              <w:right w:val="single" w:sz="4" w:space="0" w:color="D99594" w:themeColor="accent2" w:themeTint="99"/>
            </w:tcBorders>
          </w:tcPr>
          <w:p w:rsidR="00945993" w:rsidRDefault="00945993" w:rsidP="00945993">
            <w:pPr>
              <w:jc w:val="center"/>
              <w:rPr>
                <w:rFonts w:ascii="Times New Roman" w:hAnsi="Times New Roman" w:cs="Times New Roman"/>
              </w:rPr>
            </w:pPr>
            <w:r>
              <w:rPr>
                <w:rFonts w:ascii="Times New Roman" w:hAnsi="Times New Roman" w:cs="Times New Roman"/>
              </w:rPr>
              <w:t>o</w:t>
            </w:r>
          </w:p>
        </w:tc>
        <w:tc>
          <w:tcPr>
            <w:tcW w:w="734" w:type="dxa"/>
            <w:tcBorders>
              <w:left w:val="single" w:sz="4" w:space="0" w:color="D99594" w:themeColor="accent2" w:themeTint="99"/>
            </w:tcBorders>
          </w:tcPr>
          <w:p w:rsidR="00945993" w:rsidRDefault="00945993" w:rsidP="00945993">
            <w:pPr>
              <w:jc w:val="center"/>
              <w:rPr>
                <w:rFonts w:ascii="Times New Roman" w:hAnsi="Times New Roman" w:cs="Times New Roman"/>
              </w:rPr>
            </w:pPr>
            <w:r>
              <w:rPr>
                <w:rFonts w:ascii="Times New Roman" w:hAnsi="Times New Roman" w:cs="Times New Roman"/>
              </w:rPr>
              <w:t>o</w:t>
            </w:r>
          </w:p>
        </w:tc>
        <w:tc>
          <w:tcPr>
            <w:tcW w:w="737" w:type="dxa"/>
            <w:tcBorders>
              <w:right w:val="single" w:sz="4" w:space="0" w:color="D99594" w:themeColor="accent2" w:themeTint="99"/>
            </w:tcBorders>
          </w:tcPr>
          <w:p w:rsidR="00945993" w:rsidRDefault="00945993" w:rsidP="00945993">
            <w:pPr>
              <w:jc w:val="center"/>
              <w:rPr>
                <w:rFonts w:ascii="Times New Roman" w:hAnsi="Times New Roman" w:cs="Times New Roman"/>
              </w:rPr>
            </w:pPr>
            <w:r>
              <w:rPr>
                <w:rFonts w:ascii="Times New Roman" w:hAnsi="Times New Roman" w:cs="Times New Roman"/>
              </w:rPr>
              <w:t>o</w:t>
            </w:r>
          </w:p>
        </w:tc>
        <w:tc>
          <w:tcPr>
            <w:tcW w:w="734" w:type="dxa"/>
            <w:tcBorders>
              <w:left w:val="single" w:sz="4" w:space="0" w:color="D99594" w:themeColor="accent2" w:themeTint="99"/>
            </w:tcBorders>
          </w:tcPr>
          <w:p w:rsidR="00945993" w:rsidRDefault="00945993" w:rsidP="00945993">
            <w:pPr>
              <w:jc w:val="center"/>
              <w:rPr>
                <w:rFonts w:ascii="Times New Roman" w:hAnsi="Times New Roman" w:cs="Times New Roman"/>
              </w:rPr>
            </w:pPr>
            <w:r>
              <w:rPr>
                <w:rFonts w:ascii="Times New Roman" w:hAnsi="Times New Roman" w:cs="Times New Roman"/>
              </w:rPr>
              <w:t>o</w:t>
            </w:r>
          </w:p>
        </w:tc>
        <w:tc>
          <w:tcPr>
            <w:tcW w:w="737" w:type="dxa"/>
            <w:tcBorders>
              <w:right w:val="single" w:sz="4" w:space="0" w:color="D99594" w:themeColor="accent2" w:themeTint="99"/>
            </w:tcBorders>
          </w:tcPr>
          <w:p w:rsidR="00945993" w:rsidRDefault="00945993" w:rsidP="00945993">
            <w:pPr>
              <w:jc w:val="center"/>
              <w:rPr>
                <w:rFonts w:ascii="Times New Roman" w:hAnsi="Times New Roman" w:cs="Times New Roman"/>
              </w:rPr>
            </w:pPr>
            <w:r>
              <w:rPr>
                <w:rFonts w:ascii="Times New Roman" w:hAnsi="Times New Roman" w:cs="Times New Roman"/>
              </w:rPr>
              <w:t>o</w:t>
            </w:r>
          </w:p>
        </w:tc>
        <w:tc>
          <w:tcPr>
            <w:tcW w:w="734" w:type="dxa"/>
            <w:tcBorders>
              <w:left w:val="single" w:sz="4" w:space="0" w:color="D99594" w:themeColor="accent2" w:themeTint="99"/>
            </w:tcBorders>
          </w:tcPr>
          <w:p w:rsidR="00945993" w:rsidRDefault="00945993" w:rsidP="00945993">
            <w:pPr>
              <w:jc w:val="center"/>
              <w:rPr>
                <w:rFonts w:ascii="Times New Roman" w:hAnsi="Times New Roman" w:cs="Times New Roman"/>
              </w:rPr>
            </w:pPr>
            <w:r>
              <w:rPr>
                <w:rFonts w:ascii="Times New Roman" w:hAnsi="Times New Roman" w:cs="Times New Roman"/>
              </w:rPr>
              <w:t>o</w:t>
            </w:r>
          </w:p>
        </w:tc>
        <w:tc>
          <w:tcPr>
            <w:tcW w:w="737" w:type="dxa"/>
            <w:tcBorders>
              <w:right w:val="single" w:sz="4" w:space="0" w:color="D99594" w:themeColor="accent2" w:themeTint="99"/>
            </w:tcBorders>
          </w:tcPr>
          <w:p w:rsidR="00945993" w:rsidRDefault="00945993" w:rsidP="00945993">
            <w:pPr>
              <w:jc w:val="center"/>
              <w:rPr>
                <w:rFonts w:ascii="Times New Roman" w:hAnsi="Times New Roman" w:cs="Times New Roman"/>
              </w:rPr>
            </w:pPr>
            <w:r>
              <w:rPr>
                <w:rFonts w:ascii="Times New Roman" w:hAnsi="Times New Roman" w:cs="Times New Roman"/>
              </w:rPr>
              <w:t>o</w:t>
            </w:r>
          </w:p>
        </w:tc>
        <w:tc>
          <w:tcPr>
            <w:tcW w:w="734" w:type="dxa"/>
            <w:tcBorders>
              <w:left w:val="single" w:sz="4" w:space="0" w:color="D99594" w:themeColor="accent2" w:themeTint="99"/>
            </w:tcBorders>
          </w:tcPr>
          <w:p w:rsidR="00945993" w:rsidRDefault="00945993" w:rsidP="00945993">
            <w:pPr>
              <w:jc w:val="center"/>
              <w:rPr>
                <w:rFonts w:ascii="Times New Roman" w:hAnsi="Times New Roman" w:cs="Times New Roman"/>
              </w:rPr>
            </w:pPr>
            <w:r>
              <w:rPr>
                <w:rFonts w:ascii="Times New Roman" w:hAnsi="Times New Roman" w:cs="Times New Roman"/>
              </w:rPr>
              <w:t>o</w:t>
            </w:r>
          </w:p>
        </w:tc>
      </w:tr>
      <w:tr w:rsidR="00945993" w:rsidTr="00945993">
        <w:tc>
          <w:tcPr>
            <w:tcW w:w="736" w:type="dxa"/>
            <w:tcBorders>
              <w:right w:val="single" w:sz="12" w:space="0" w:color="000000" w:themeColor="text1"/>
            </w:tcBorders>
          </w:tcPr>
          <w:p w:rsidR="00945993" w:rsidRDefault="00945993" w:rsidP="00355B1E">
            <w:pPr>
              <w:rPr>
                <w:rFonts w:ascii="Times New Roman" w:hAnsi="Times New Roman" w:cs="Times New Roman"/>
              </w:rPr>
            </w:pPr>
          </w:p>
        </w:tc>
        <w:tc>
          <w:tcPr>
            <w:tcW w:w="754" w:type="dxa"/>
            <w:tcBorders>
              <w:left w:val="single" w:sz="12" w:space="0" w:color="000000" w:themeColor="text1"/>
              <w:right w:val="single" w:sz="4" w:space="0" w:color="D99594" w:themeColor="accent2" w:themeTint="99"/>
            </w:tcBorders>
          </w:tcPr>
          <w:p w:rsidR="00945993" w:rsidRPr="00945993" w:rsidRDefault="00945993" w:rsidP="00945993">
            <w:pPr>
              <w:jc w:val="center"/>
              <w:rPr>
                <w:rFonts w:ascii="Times New Roman" w:hAnsi="Times New Roman" w:cs="Times New Roman"/>
                <w:b/>
              </w:rPr>
            </w:pPr>
            <w:r w:rsidRPr="00945993">
              <w:rPr>
                <w:rFonts w:ascii="Times New Roman" w:hAnsi="Times New Roman" w:cs="Times New Roman"/>
                <w:b/>
              </w:rPr>
              <w:t>^</w:t>
            </w:r>
          </w:p>
        </w:tc>
        <w:tc>
          <w:tcPr>
            <w:tcW w:w="733" w:type="dxa"/>
            <w:tcBorders>
              <w:left w:val="single" w:sz="4" w:space="0" w:color="D99594" w:themeColor="accent2" w:themeTint="99"/>
            </w:tcBorders>
          </w:tcPr>
          <w:p w:rsidR="00945993" w:rsidRDefault="00945993" w:rsidP="00945993">
            <w:pPr>
              <w:jc w:val="center"/>
              <w:rPr>
                <w:rFonts w:ascii="Times New Roman" w:hAnsi="Times New Roman" w:cs="Times New Roman"/>
              </w:rPr>
            </w:pPr>
            <w:r>
              <w:rPr>
                <w:rFonts w:ascii="Times New Roman" w:hAnsi="Times New Roman" w:cs="Times New Roman"/>
              </w:rPr>
              <w:t>o</w:t>
            </w:r>
          </w:p>
        </w:tc>
        <w:tc>
          <w:tcPr>
            <w:tcW w:w="736" w:type="dxa"/>
            <w:tcBorders>
              <w:right w:val="single" w:sz="4" w:space="0" w:color="D99594" w:themeColor="accent2" w:themeTint="99"/>
            </w:tcBorders>
          </w:tcPr>
          <w:p w:rsidR="00945993" w:rsidRPr="00945993" w:rsidRDefault="00945993" w:rsidP="00945993">
            <w:pPr>
              <w:jc w:val="center"/>
              <w:rPr>
                <w:rFonts w:ascii="Times New Roman" w:hAnsi="Times New Roman" w:cs="Times New Roman"/>
                <w:b/>
              </w:rPr>
            </w:pPr>
            <w:r w:rsidRPr="00945993">
              <w:rPr>
                <w:rFonts w:ascii="Times New Roman" w:hAnsi="Times New Roman" w:cs="Times New Roman"/>
                <w:b/>
              </w:rPr>
              <w:t>^</w:t>
            </w:r>
          </w:p>
        </w:tc>
        <w:tc>
          <w:tcPr>
            <w:tcW w:w="733" w:type="dxa"/>
            <w:tcBorders>
              <w:left w:val="single" w:sz="4" w:space="0" w:color="D99594" w:themeColor="accent2" w:themeTint="99"/>
            </w:tcBorders>
          </w:tcPr>
          <w:p w:rsidR="00945993" w:rsidRDefault="00DA54D2" w:rsidP="00DA54D2">
            <w:pPr>
              <w:jc w:val="center"/>
              <w:rPr>
                <w:rFonts w:ascii="Times New Roman" w:hAnsi="Times New Roman" w:cs="Times New Roman"/>
              </w:rPr>
            </w:pPr>
            <w:r>
              <w:rPr>
                <w:rFonts w:ascii="Times New Roman" w:hAnsi="Times New Roman" w:cs="Times New Roman"/>
              </w:rPr>
              <w:t>o</w:t>
            </w:r>
          </w:p>
        </w:tc>
        <w:tc>
          <w:tcPr>
            <w:tcW w:w="737" w:type="dxa"/>
            <w:tcBorders>
              <w:right w:val="single" w:sz="4" w:space="0" w:color="D99594" w:themeColor="accent2" w:themeTint="99"/>
            </w:tcBorders>
          </w:tcPr>
          <w:p w:rsidR="00945993" w:rsidRPr="00945993" w:rsidRDefault="00945993" w:rsidP="00945993">
            <w:pPr>
              <w:jc w:val="center"/>
              <w:rPr>
                <w:rFonts w:ascii="Times New Roman" w:hAnsi="Times New Roman" w:cs="Times New Roman"/>
                <w:b/>
              </w:rPr>
            </w:pPr>
            <w:r w:rsidRPr="00945993">
              <w:rPr>
                <w:rFonts w:ascii="Times New Roman" w:hAnsi="Times New Roman" w:cs="Times New Roman"/>
                <w:b/>
              </w:rPr>
              <w:t>^</w:t>
            </w:r>
          </w:p>
        </w:tc>
        <w:tc>
          <w:tcPr>
            <w:tcW w:w="734" w:type="dxa"/>
            <w:tcBorders>
              <w:left w:val="single" w:sz="4" w:space="0" w:color="D99594" w:themeColor="accent2" w:themeTint="99"/>
            </w:tcBorders>
          </w:tcPr>
          <w:p w:rsidR="00945993" w:rsidRDefault="00945993" w:rsidP="00945993">
            <w:pPr>
              <w:jc w:val="center"/>
              <w:rPr>
                <w:rFonts w:ascii="Times New Roman" w:hAnsi="Times New Roman" w:cs="Times New Roman"/>
              </w:rPr>
            </w:pPr>
            <w:r>
              <w:rPr>
                <w:rFonts w:ascii="Times New Roman" w:hAnsi="Times New Roman" w:cs="Times New Roman"/>
              </w:rPr>
              <w:t>o</w:t>
            </w:r>
          </w:p>
        </w:tc>
        <w:tc>
          <w:tcPr>
            <w:tcW w:w="737" w:type="dxa"/>
            <w:tcBorders>
              <w:right w:val="single" w:sz="4" w:space="0" w:color="D99594" w:themeColor="accent2" w:themeTint="99"/>
            </w:tcBorders>
          </w:tcPr>
          <w:p w:rsidR="00945993" w:rsidRDefault="00945993" w:rsidP="00945993">
            <w:pPr>
              <w:jc w:val="center"/>
              <w:rPr>
                <w:rFonts w:ascii="Times New Roman" w:hAnsi="Times New Roman" w:cs="Times New Roman"/>
              </w:rPr>
            </w:pPr>
            <w:r>
              <w:rPr>
                <w:rFonts w:ascii="Times New Roman" w:hAnsi="Times New Roman" w:cs="Times New Roman"/>
              </w:rPr>
              <w:t>o</w:t>
            </w:r>
          </w:p>
        </w:tc>
        <w:tc>
          <w:tcPr>
            <w:tcW w:w="734" w:type="dxa"/>
            <w:tcBorders>
              <w:left w:val="single" w:sz="4" w:space="0" w:color="D99594" w:themeColor="accent2" w:themeTint="99"/>
            </w:tcBorders>
          </w:tcPr>
          <w:p w:rsidR="00945993" w:rsidRDefault="00945993" w:rsidP="00945993">
            <w:pPr>
              <w:jc w:val="center"/>
              <w:rPr>
                <w:rFonts w:ascii="Times New Roman" w:hAnsi="Times New Roman" w:cs="Times New Roman"/>
              </w:rPr>
            </w:pPr>
            <w:r>
              <w:rPr>
                <w:rFonts w:ascii="Times New Roman" w:hAnsi="Times New Roman" w:cs="Times New Roman"/>
              </w:rPr>
              <w:t>o</w:t>
            </w:r>
          </w:p>
        </w:tc>
        <w:tc>
          <w:tcPr>
            <w:tcW w:w="737" w:type="dxa"/>
            <w:tcBorders>
              <w:right w:val="single" w:sz="4" w:space="0" w:color="D99594" w:themeColor="accent2" w:themeTint="99"/>
            </w:tcBorders>
          </w:tcPr>
          <w:p w:rsidR="00945993" w:rsidRDefault="00945993" w:rsidP="00945993">
            <w:pPr>
              <w:jc w:val="center"/>
              <w:rPr>
                <w:rFonts w:ascii="Times New Roman" w:hAnsi="Times New Roman" w:cs="Times New Roman"/>
              </w:rPr>
            </w:pPr>
            <w:r>
              <w:rPr>
                <w:rFonts w:ascii="Times New Roman" w:hAnsi="Times New Roman" w:cs="Times New Roman"/>
              </w:rPr>
              <w:t>o</w:t>
            </w:r>
          </w:p>
        </w:tc>
        <w:tc>
          <w:tcPr>
            <w:tcW w:w="734" w:type="dxa"/>
            <w:tcBorders>
              <w:left w:val="single" w:sz="4" w:space="0" w:color="D99594" w:themeColor="accent2" w:themeTint="99"/>
            </w:tcBorders>
          </w:tcPr>
          <w:p w:rsidR="00945993" w:rsidRDefault="00945993" w:rsidP="00945993">
            <w:pPr>
              <w:jc w:val="center"/>
              <w:rPr>
                <w:rFonts w:ascii="Times New Roman" w:hAnsi="Times New Roman" w:cs="Times New Roman"/>
              </w:rPr>
            </w:pPr>
            <w:r>
              <w:rPr>
                <w:rFonts w:ascii="Times New Roman" w:hAnsi="Times New Roman" w:cs="Times New Roman"/>
              </w:rPr>
              <w:t>o</w:t>
            </w:r>
          </w:p>
        </w:tc>
        <w:tc>
          <w:tcPr>
            <w:tcW w:w="737" w:type="dxa"/>
            <w:tcBorders>
              <w:right w:val="single" w:sz="4" w:space="0" w:color="D99594" w:themeColor="accent2" w:themeTint="99"/>
            </w:tcBorders>
          </w:tcPr>
          <w:p w:rsidR="00945993" w:rsidRDefault="00945993" w:rsidP="00945993">
            <w:pPr>
              <w:jc w:val="center"/>
              <w:rPr>
                <w:rFonts w:ascii="Times New Roman" w:hAnsi="Times New Roman" w:cs="Times New Roman"/>
              </w:rPr>
            </w:pPr>
            <w:r>
              <w:rPr>
                <w:rFonts w:ascii="Times New Roman" w:hAnsi="Times New Roman" w:cs="Times New Roman"/>
              </w:rPr>
              <w:t>x</w:t>
            </w:r>
          </w:p>
        </w:tc>
        <w:tc>
          <w:tcPr>
            <w:tcW w:w="734" w:type="dxa"/>
            <w:tcBorders>
              <w:left w:val="single" w:sz="4" w:space="0" w:color="D99594" w:themeColor="accent2" w:themeTint="99"/>
            </w:tcBorders>
          </w:tcPr>
          <w:p w:rsidR="00945993" w:rsidRDefault="00945993" w:rsidP="00945993">
            <w:pPr>
              <w:jc w:val="center"/>
              <w:rPr>
                <w:rFonts w:ascii="Times New Roman" w:hAnsi="Times New Roman" w:cs="Times New Roman"/>
              </w:rPr>
            </w:pPr>
            <w:r>
              <w:rPr>
                <w:rFonts w:ascii="Times New Roman" w:hAnsi="Times New Roman" w:cs="Times New Roman"/>
              </w:rPr>
              <w:t>o</w:t>
            </w:r>
          </w:p>
        </w:tc>
      </w:tr>
      <w:tr w:rsidR="00945993" w:rsidTr="00E041C1">
        <w:tc>
          <w:tcPr>
            <w:tcW w:w="736" w:type="dxa"/>
            <w:tcBorders>
              <w:bottom w:val="single" w:sz="12" w:space="0" w:color="auto"/>
              <w:right w:val="single" w:sz="12" w:space="0" w:color="000000" w:themeColor="text1"/>
            </w:tcBorders>
          </w:tcPr>
          <w:p w:rsidR="00945993" w:rsidRDefault="00945993" w:rsidP="00355B1E">
            <w:pPr>
              <w:rPr>
                <w:rFonts w:ascii="Times New Roman" w:hAnsi="Times New Roman" w:cs="Times New Roman"/>
              </w:rPr>
            </w:pPr>
          </w:p>
        </w:tc>
        <w:tc>
          <w:tcPr>
            <w:tcW w:w="754" w:type="dxa"/>
            <w:tcBorders>
              <w:left w:val="single" w:sz="12" w:space="0" w:color="000000" w:themeColor="text1"/>
              <w:bottom w:val="single" w:sz="12" w:space="0" w:color="auto"/>
              <w:right w:val="single" w:sz="4" w:space="0" w:color="D99594" w:themeColor="accent2" w:themeTint="99"/>
            </w:tcBorders>
          </w:tcPr>
          <w:p w:rsidR="00945993" w:rsidRPr="00945993" w:rsidRDefault="00945993" w:rsidP="00945993">
            <w:pPr>
              <w:jc w:val="center"/>
              <w:rPr>
                <w:rFonts w:ascii="Times New Roman" w:hAnsi="Times New Roman" w:cs="Times New Roman"/>
                <w:b/>
              </w:rPr>
            </w:pPr>
            <w:r w:rsidRPr="00945993">
              <w:rPr>
                <w:rFonts w:ascii="Times New Roman" w:hAnsi="Times New Roman" w:cs="Times New Roman"/>
                <w:b/>
              </w:rPr>
              <w:t>^</w:t>
            </w:r>
          </w:p>
        </w:tc>
        <w:tc>
          <w:tcPr>
            <w:tcW w:w="733" w:type="dxa"/>
            <w:tcBorders>
              <w:left w:val="single" w:sz="4" w:space="0" w:color="D99594" w:themeColor="accent2" w:themeTint="99"/>
              <w:bottom w:val="single" w:sz="12" w:space="0" w:color="auto"/>
            </w:tcBorders>
          </w:tcPr>
          <w:p w:rsidR="00945993" w:rsidRPr="00945993" w:rsidRDefault="00945993" w:rsidP="00945993">
            <w:pPr>
              <w:jc w:val="center"/>
              <w:rPr>
                <w:rFonts w:ascii="Times New Roman" w:hAnsi="Times New Roman" w:cs="Times New Roman"/>
                <w:b/>
              </w:rPr>
            </w:pPr>
            <w:r w:rsidRPr="00945993">
              <w:rPr>
                <w:rFonts w:ascii="Times New Roman" w:hAnsi="Times New Roman" w:cs="Times New Roman"/>
                <w:b/>
              </w:rPr>
              <w:t>^</w:t>
            </w:r>
          </w:p>
        </w:tc>
        <w:tc>
          <w:tcPr>
            <w:tcW w:w="736" w:type="dxa"/>
            <w:tcBorders>
              <w:bottom w:val="single" w:sz="12" w:space="0" w:color="auto"/>
              <w:right w:val="single" w:sz="4" w:space="0" w:color="D99594" w:themeColor="accent2" w:themeTint="99"/>
            </w:tcBorders>
          </w:tcPr>
          <w:p w:rsidR="00945993" w:rsidRPr="00945993" w:rsidRDefault="00945993" w:rsidP="00945993">
            <w:pPr>
              <w:jc w:val="center"/>
              <w:rPr>
                <w:rFonts w:ascii="Times New Roman" w:hAnsi="Times New Roman" w:cs="Times New Roman"/>
                <w:b/>
              </w:rPr>
            </w:pPr>
            <w:r w:rsidRPr="00945993">
              <w:rPr>
                <w:rFonts w:ascii="Times New Roman" w:hAnsi="Times New Roman" w:cs="Times New Roman"/>
                <w:b/>
              </w:rPr>
              <w:t>^</w:t>
            </w:r>
          </w:p>
        </w:tc>
        <w:tc>
          <w:tcPr>
            <w:tcW w:w="733" w:type="dxa"/>
            <w:tcBorders>
              <w:left w:val="single" w:sz="4" w:space="0" w:color="D99594" w:themeColor="accent2" w:themeTint="99"/>
              <w:bottom w:val="single" w:sz="12" w:space="0" w:color="auto"/>
            </w:tcBorders>
          </w:tcPr>
          <w:p w:rsidR="00945993" w:rsidRPr="00945993" w:rsidRDefault="00945993" w:rsidP="00945993">
            <w:pPr>
              <w:jc w:val="center"/>
              <w:rPr>
                <w:rFonts w:ascii="Times New Roman" w:hAnsi="Times New Roman" w:cs="Times New Roman"/>
                <w:b/>
              </w:rPr>
            </w:pPr>
            <w:r w:rsidRPr="00945993">
              <w:rPr>
                <w:rFonts w:ascii="Times New Roman" w:hAnsi="Times New Roman" w:cs="Times New Roman"/>
                <w:b/>
              </w:rPr>
              <w:t>^</w:t>
            </w:r>
          </w:p>
        </w:tc>
        <w:tc>
          <w:tcPr>
            <w:tcW w:w="737" w:type="dxa"/>
            <w:tcBorders>
              <w:bottom w:val="single" w:sz="12" w:space="0" w:color="auto"/>
              <w:right w:val="single" w:sz="4" w:space="0" w:color="D99594" w:themeColor="accent2" w:themeTint="99"/>
            </w:tcBorders>
          </w:tcPr>
          <w:p w:rsidR="00945993" w:rsidRPr="00E041C1" w:rsidRDefault="00E041C1" w:rsidP="00945993">
            <w:pPr>
              <w:jc w:val="center"/>
              <w:rPr>
                <w:rFonts w:ascii="Times New Roman" w:hAnsi="Times New Roman" w:cs="Times New Roman"/>
              </w:rPr>
            </w:pPr>
            <w:r w:rsidRPr="00E041C1">
              <w:rPr>
                <w:rFonts w:ascii="Times New Roman" w:hAnsi="Times New Roman" w:cs="Times New Roman"/>
              </w:rPr>
              <w:t>o</w:t>
            </w:r>
          </w:p>
        </w:tc>
        <w:tc>
          <w:tcPr>
            <w:tcW w:w="734" w:type="dxa"/>
            <w:tcBorders>
              <w:left w:val="single" w:sz="4" w:space="0" w:color="D99594" w:themeColor="accent2" w:themeTint="99"/>
              <w:bottom w:val="single" w:sz="12" w:space="0" w:color="auto"/>
            </w:tcBorders>
          </w:tcPr>
          <w:p w:rsidR="00945993" w:rsidRDefault="00945993" w:rsidP="00945993">
            <w:pPr>
              <w:jc w:val="center"/>
              <w:rPr>
                <w:rFonts w:ascii="Times New Roman" w:hAnsi="Times New Roman" w:cs="Times New Roman"/>
              </w:rPr>
            </w:pPr>
            <w:r>
              <w:rPr>
                <w:rFonts w:ascii="Times New Roman" w:hAnsi="Times New Roman" w:cs="Times New Roman"/>
              </w:rPr>
              <w:t>o</w:t>
            </w:r>
          </w:p>
        </w:tc>
        <w:tc>
          <w:tcPr>
            <w:tcW w:w="737" w:type="dxa"/>
            <w:tcBorders>
              <w:bottom w:val="single" w:sz="12" w:space="0" w:color="auto"/>
              <w:right w:val="single" w:sz="4" w:space="0" w:color="D99594" w:themeColor="accent2" w:themeTint="99"/>
            </w:tcBorders>
          </w:tcPr>
          <w:p w:rsidR="00945993" w:rsidRDefault="00945993" w:rsidP="00945993">
            <w:pPr>
              <w:jc w:val="center"/>
              <w:rPr>
                <w:rFonts w:ascii="Times New Roman" w:hAnsi="Times New Roman" w:cs="Times New Roman"/>
              </w:rPr>
            </w:pPr>
            <w:r>
              <w:rPr>
                <w:rFonts w:ascii="Times New Roman" w:hAnsi="Times New Roman" w:cs="Times New Roman"/>
              </w:rPr>
              <w:t>o</w:t>
            </w:r>
          </w:p>
        </w:tc>
        <w:tc>
          <w:tcPr>
            <w:tcW w:w="734" w:type="dxa"/>
            <w:tcBorders>
              <w:left w:val="single" w:sz="4" w:space="0" w:color="D99594" w:themeColor="accent2" w:themeTint="99"/>
              <w:bottom w:val="single" w:sz="12" w:space="0" w:color="auto"/>
            </w:tcBorders>
          </w:tcPr>
          <w:p w:rsidR="00945993" w:rsidRDefault="00945993" w:rsidP="00945993">
            <w:pPr>
              <w:jc w:val="center"/>
              <w:rPr>
                <w:rFonts w:ascii="Times New Roman" w:hAnsi="Times New Roman" w:cs="Times New Roman"/>
              </w:rPr>
            </w:pPr>
            <w:r>
              <w:rPr>
                <w:rFonts w:ascii="Times New Roman" w:hAnsi="Times New Roman" w:cs="Times New Roman"/>
              </w:rPr>
              <w:t>o</w:t>
            </w:r>
          </w:p>
        </w:tc>
        <w:tc>
          <w:tcPr>
            <w:tcW w:w="737" w:type="dxa"/>
            <w:tcBorders>
              <w:bottom w:val="single" w:sz="12" w:space="0" w:color="auto"/>
              <w:right w:val="single" w:sz="4" w:space="0" w:color="D99594" w:themeColor="accent2" w:themeTint="99"/>
            </w:tcBorders>
          </w:tcPr>
          <w:p w:rsidR="00945993" w:rsidRDefault="00945993" w:rsidP="00945993">
            <w:pPr>
              <w:jc w:val="center"/>
              <w:rPr>
                <w:rFonts w:ascii="Times New Roman" w:hAnsi="Times New Roman" w:cs="Times New Roman"/>
              </w:rPr>
            </w:pPr>
            <w:r>
              <w:rPr>
                <w:rFonts w:ascii="Times New Roman" w:hAnsi="Times New Roman" w:cs="Times New Roman"/>
              </w:rPr>
              <w:t>o</w:t>
            </w:r>
          </w:p>
        </w:tc>
        <w:tc>
          <w:tcPr>
            <w:tcW w:w="734" w:type="dxa"/>
            <w:tcBorders>
              <w:left w:val="single" w:sz="4" w:space="0" w:color="D99594" w:themeColor="accent2" w:themeTint="99"/>
              <w:bottom w:val="single" w:sz="12" w:space="0" w:color="auto"/>
            </w:tcBorders>
          </w:tcPr>
          <w:p w:rsidR="00945993" w:rsidRDefault="00945993" w:rsidP="00945993">
            <w:pPr>
              <w:jc w:val="center"/>
              <w:rPr>
                <w:rFonts w:ascii="Times New Roman" w:hAnsi="Times New Roman" w:cs="Times New Roman"/>
              </w:rPr>
            </w:pPr>
            <w:r>
              <w:rPr>
                <w:rFonts w:ascii="Times New Roman" w:hAnsi="Times New Roman" w:cs="Times New Roman"/>
              </w:rPr>
              <w:t>o</w:t>
            </w:r>
          </w:p>
        </w:tc>
        <w:tc>
          <w:tcPr>
            <w:tcW w:w="737" w:type="dxa"/>
            <w:tcBorders>
              <w:bottom w:val="single" w:sz="12" w:space="0" w:color="auto"/>
              <w:right w:val="single" w:sz="4" w:space="0" w:color="D99594" w:themeColor="accent2" w:themeTint="99"/>
            </w:tcBorders>
          </w:tcPr>
          <w:p w:rsidR="00945993" w:rsidRDefault="00945993" w:rsidP="00945993">
            <w:pPr>
              <w:jc w:val="center"/>
              <w:rPr>
                <w:rFonts w:ascii="Times New Roman" w:hAnsi="Times New Roman" w:cs="Times New Roman"/>
              </w:rPr>
            </w:pPr>
            <w:r>
              <w:rPr>
                <w:rFonts w:ascii="Times New Roman" w:hAnsi="Times New Roman" w:cs="Times New Roman"/>
              </w:rPr>
              <w:t>o</w:t>
            </w:r>
          </w:p>
        </w:tc>
        <w:tc>
          <w:tcPr>
            <w:tcW w:w="734" w:type="dxa"/>
            <w:tcBorders>
              <w:left w:val="single" w:sz="4" w:space="0" w:color="D99594" w:themeColor="accent2" w:themeTint="99"/>
              <w:bottom w:val="single" w:sz="12" w:space="0" w:color="auto"/>
            </w:tcBorders>
          </w:tcPr>
          <w:p w:rsidR="00945993" w:rsidRDefault="00945993" w:rsidP="00945993">
            <w:pPr>
              <w:jc w:val="center"/>
              <w:rPr>
                <w:rFonts w:ascii="Times New Roman" w:hAnsi="Times New Roman" w:cs="Times New Roman"/>
              </w:rPr>
            </w:pPr>
            <w:r>
              <w:rPr>
                <w:rFonts w:ascii="Times New Roman" w:hAnsi="Times New Roman" w:cs="Times New Roman"/>
              </w:rPr>
              <w:t>o</w:t>
            </w:r>
          </w:p>
        </w:tc>
      </w:tr>
      <w:tr w:rsidR="00E041C1" w:rsidTr="00E041C1">
        <w:tc>
          <w:tcPr>
            <w:tcW w:w="736" w:type="dxa"/>
            <w:tcBorders>
              <w:top w:val="single" w:sz="12" w:space="0" w:color="auto"/>
            </w:tcBorders>
          </w:tcPr>
          <w:p w:rsidR="00E041C1" w:rsidRDefault="00E041C1" w:rsidP="00E041C1">
            <w:pPr>
              <w:rPr>
                <w:rFonts w:ascii="Times New Roman" w:hAnsi="Times New Roman" w:cs="Times New Roman"/>
              </w:rPr>
            </w:pPr>
            <w:r>
              <w:rPr>
                <w:rFonts w:ascii="Times New Roman" w:hAnsi="Times New Roman" w:cs="Times New Roman"/>
              </w:rPr>
              <w:t>Day7</w:t>
            </w:r>
          </w:p>
        </w:tc>
        <w:tc>
          <w:tcPr>
            <w:tcW w:w="754" w:type="dxa"/>
            <w:tcBorders>
              <w:top w:val="single" w:sz="12" w:space="0" w:color="auto"/>
            </w:tcBorders>
          </w:tcPr>
          <w:p w:rsidR="00E041C1" w:rsidRPr="00945993" w:rsidRDefault="00E041C1" w:rsidP="00E041C1">
            <w:pPr>
              <w:jc w:val="center"/>
              <w:rPr>
                <w:rFonts w:ascii="Times New Roman" w:hAnsi="Times New Roman" w:cs="Times New Roman"/>
                <w:b/>
              </w:rPr>
            </w:pPr>
            <w:r w:rsidRPr="00945993">
              <w:rPr>
                <w:rFonts w:ascii="Times New Roman" w:hAnsi="Times New Roman" w:cs="Times New Roman"/>
                <w:b/>
              </w:rPr>
              <w:t>^</w:t>
            </w:r>
          </w:p>
        </w:tc>
        <w:tc>
          <w:tcPr>
            <w:tcW w:w="733" w:type="dxa"/>
            <w:tcBorders>
              <w:top w:val="single" w:sz="12" w:space="0" w:color="auto"/>
            </w:tcBorders>
          </w:tcPr>
          <w:p w:rsidR="00E041C1" w:rsidRPr="00945993" w:rsidRDefault="00E041C1" w:rsidP="00E041C1">
            <w:pPr>
              <w:jc w:val="center"/>
              <w:rPr>
                <w:rFonts w:ascii="Times New Roman" w:hAnsi="Times New Roman" w:cs="Times New Roman"/>
                <w:b/>
              </w:rPr>
            </w:pPr>
            <w:r w:rsidRPr="00945993">
              <w:rPr>
                <w:rFonts w:ascii="Times New Roman" w:hAnsi="Times New Roman" w:cs="Times New Roman"/>
                <w:b/>
              </w:rPr>
              <w:t>^</w:t>
            </w:r>
          </w:p>
        </w:tc>
        <w:tc>
          <w:tcPr>
            <w:tcW w:w="736" w:type="dxa"/>
            <w:tcBorders>
              <w:top w:val="single" w:sz="12" w:space="0" w:color="auto"/>
            </w:tcBorders>
          </w:tcPr>
          <w:p w:rsidR="00E041C1" w:rsidRPr="00E041C1" w:rsidRDefault="00E041C1" w:rsidP="00E041C1">
            <w:pPr>
              <w:jc w:val="center"/>
              <w:rPr>
                <w:rFonts w:ascii="Times New Roman" w:hAnsi="Times New Roman" w:cs="Times New Roman"/>
                <w:b/>
              </w:rPr>
            </w:pPr>
            <w:r w:rsidRPr="00E041C1">
              <w:rPr>
                <w:rFonts w:ascii="Times New Roman" w:hAnsi="Times New Roman" w:cs="Times New Roman"/>
                <w:b/>
              </w:rPr>
              <w:t>^</w:t>
            </w:r>
          </w:p>
        </w:tc>
        <w:tc>
          <w:tcPr>
            <w:tcW w:w="733" w:type="dxa"/>
            <w:tcBorders>
              <w:top w:val="single" w:sz="12" w:space="0" w:color="auto"/>
            </w:tcBorders>
          </w:tcPr>
          <w:p w:rsidR="00E041C1" w:rsidRDefault="00E041C1" w:rsidP="00E041C1">
            <w:pPr>
              <w:jc w:val="center"/>
              <w:rPr>
                <w:rFonts w:ascii="Times New Roman" w:hAnsi="Times New Roman" w:cs="Times New Roman"/>
              </w:rPr>
            </w:pPr>
            <w:r>
              <w:rPr>
                <w:rFonts w:ascii="Times New Roman" w:hAnsi="Times New Roman" w:cs="Times New Roman"/>
              </w:rPr>
              <w:t>o</w:t>
            </w:r>
          </w:p>
        </w:tc>
        <w:tc>
          <w:tcPr>
            <w:tcW w:w="737" w:type="dxa"/>
            <w:tcBorders>
              <w:top w:val="single" w:sz="12" w:space="0" w:color="auto"/>
            </w:tcBorders>
          </w:tcPr>
          <w:p w:rsidR="00E041C1" w:rsidRDefault="00E041C1" w:rsidP="00E041C1">
            <w:pPr>
              <w:jc w:val="center"/>
              <w:rPr>
                <w:rFonts w:ascii="Times New Roman" w:hAnsi="Times New Roman" w:cs="Times New Roman"/>
              </w:rPr>
            </w:pPr>
            <w:r>
              <w:rPr>
                <w:rFonts w:ascii="Times New Roman" w:hAnsi="Times New Roman" w:cs="Times New Roman"/>
              </w:rPr>
              <w:t>o</w:t>
            </w:r>
          </w:p>
        </w:tc>
        <w:tc>
          <w:tcPr>
            <w:tcW w:w="734" w:type="dxa"/>
            <w:tcBorders>
              <w:top w:val="single" w:sz="12" w:space="0" w:color="auto"/>
            </w:tcBorders>
          </w:tcPr>
          <w:p w:rsidR="00E041C1" w:rsidRPr="00945993" w:rsidRDefault="00E041C1" w:rsidP="00E041C1">
            <w:pPr>
              <w:jc w:val="center"/>
              <w:rPr>
                <w:rFonts w:ascii="Times New Roman" w:hAnsi="Times New Roman" w:cs="Times New Roman"/>
                <w:b/>
              </w:rPr>
            </w:pPr>
            <w:r w:rsidRPr="00945993">
              <w:rPr>
                <w:rFonts w:ascii="Times New Roman" w:hAnsi="Times New Roman" w:cs="Times New Roman"/>
                <w:b/>
              </w:rPr>
              <w:t>^</w:t>
            </w:r>
          </w:p>
        </w:tc>
        <w:tc>
          <w:tcPr>
            <w:tcW w:w="737" w:type="dxa"/>
            <w:tcBorders>
              <w:top w:val="single" w:sz="12" w:space="0" w:color="auto"/>
            </w:tcBorders>
          </w:tcPr>
          <w:p w:rsidR="00E041C1" w:rsidRDefault="00E041C1" w:rsidP="00E041C1">
            <w:pPr>
              <w:jc w:val="center"/>
              <w:rPr>
                <w:rFonts w:ascii="Times New Roman" w:hAnsi="Times New Roman" w:cs="Times New Roman"/>
              </w:rPr>
            </w:pPr>
            <w:r>
              <w:rPr>
                <w:rFonts w:ascii="Times New Roman" w:hAnsi="Times New Roman" w:cs="Times New Roman"/>
              </w:rPr>
              <w:t>o</w:t>
            </w:r>
          </w:p>
        </w:tc>
        <w:tc>
          <w:tcPr>
            <w:tcW w:w="734" w:type="dxa"/>
            <w:tcBorders>
              <w:top w:val="single" w:sz="12" w:space="0" w:color="auto"/>
            </w:tcBorders>
          </w:tcPr>
          <w:p w:rsidR="00E041C1" w:rsidRDefault="00E041C1" w:rsidP="00E041C1">
            <w:pPr>
              <w:jc w:val="center"/>
              <w:rPr>
                <w:rFonts w:ascii="Times New Roman" w:hAnsi="Times New Roman" w:cs="Times New Roman"/>
              </w:rPr>
            </w:pPr>
            <w:r>
              <w:rPr>
                <w:rFonts w:ascii="Times New Roman" w:hAnsi="Times New Roman" w:cs="Times New Roman"/>
              </w:rPr>
              <w:t>o</w:t>
            </w:r>
          </w:p>
        </w:tc>
        <w:tc>
          <w:tcPr>
            <w:tcW w:w="737" w:type="dxa"/>
            <w:tcBorders>
              <w:top w:val="single" w:sz="12" w:space="0" w:color="auto"/>
            </w:tcBorders>
          </w:tcPr>
          <w:p w:rsidR="00E041C1" w:rsidRDefault="00E041C1" w:rsidP="00E041C1">
            <w:pPr>
              <w:jc w:val="center"/>
              <w:rPr>
                <w:rFonts w:ascii="Times New Roman" w:hAnsi="Times New Roman" w:cs="Times New Roman"/>
              </w:rPr>
            </w:pPr>
            <w:r>
              <w:rPr>
                <w:rFonts w:ascii="Times New Roman" w:hAnsi="Times New Roman" w:cs="Times New Roman"/>
              </w:rPr>
              <w:t>o</w:t>
            </w:r>
          </w:p>
        </w:tc>
        <w:tc>
          <w:tcPr>
            <w:tcW w:w="734" w:type="dxa"/>
            <w:tcBorders>
              <w:top w:val="single" w:sz="12" w:space="0" w:color="auto"/>
            </w:tcBorders>
          </w:tcPr>
          <w:p w:rsidR="00E041C1" w:rsidRDefault="00E041C1" w:rsidP="00E041C1">
            <w:pPr>
              <w:jc w:val="center"/>
              <w:rPr>
                <w:rFonts w:ascii="Times New Roman" w:hAnsi="Times New Roman" w:cs="Times New Roman"/>
              </w:rPr>
            </w:pPr>
            <w:r>
              <w:rPr>
                <w:rFonts w:ascii="Times New Roman" w:hAnsi="Times New Roman" w:cs="Times New Roman"/>
              </w:rPr>
              <w:t>o</w:t>
            </w:r>
          </w:p>
        </w:tc>
        <w:tc>
          <w:tcPr>
            <w:tcW w:w="737" w:type="dxa"/>
            <w:tcBorders>
              <w:top w:val="single" w:sz="12" w:space="0" w:color="auto"/>
            </w:tcBorders>
          </w:tcPr>
          <w:p w:rsidR="00E041C1" w:rsidRDefault="00E041C1" w:rsidP="00E041C1">
            <w:pPr>
              <w:jc w:val="center"/>
              <w:rPr>
                <w:rFonts w:ascii="Times New Roman" w:hAnsi="Times New Roman" w:cs="Times New Roman"/>
              </w:rPr>
            </w:pPr>
            <w:r>
              <w:rPr>
                <w:rFonts w:ascii="Times New Roman" w:hAnsi="Times New Roman" w:cs="Times New Roman"/>
              </w:rPr>
              <w:t>o</w:t>
            </w:r>
          </w:p>
        </w:tc>
        <w:tc>
          <w:tcPr>
            <w:tcW w:w="734" w:type="dxa"/>
            <w:tcBorders>
              <w:top w:val="single" w:sz="12" w:space="0" w:color="auto"/>
            </w:tcBorders>
          </w:tcPr>
          <w:p w:rsidR="00E041C1" w:rsidRDefault="00E041C1" w:rsidP="00E041C1">
            <w:pPr>
              <w:jc w:val="center"/>
              <w:rPr>
                <w:rFonts w:ascii="Times New Roman" w:hAnsi="Times New Roman" w:cs="Times New Roman"/>
              </w:rPr>
            </w:pPr>
            <w:r>
              <w:rPr>
                <w:rFonts w:ascii="Times New Roman" w:hAnsi="Times New Roman" w:cs="Times New Roman"/>
              </w:rPr>
              <w:t>x</w:t>
            </w:r>
          </w:p>
        </w:tc>
      </w:tr>
      <w:tr w:rsidR="00E041C1" w:rsidTr="00E041C1">
        <w:tc>
          <w:tcPr>
            <w:tcW w:w="736" w:type="dxa"/>
          </w:tcPr>
          <w:p w:rsidR="00E041C1" w:rsidRDefault="00E041C1" w:rsidP="00E041C1">
            <w:pPr>
              <w:rPr>
                <w:rFonts w:ascii="Times New Roman" w:hAnsi="Times New Roman" w:cs="Times New Roman"/>
              </w:rPr>
            </w:pPr>
          </w:p>
        </w:tc>
        <w:tc>
          <w:tcPr>
            <w:tcW w:w="754" w:type="dxa"/>
          </w:tcPr>
          <w:p w:rsidR="00E041C1" w:rsidRPr="00E041C1" w:rsidRDefault="00E041C1" w:rsidP="00E041C1">
            <w:pPr>
              <w:jc w:val="center"/>
              <w:rPr>
                <w:rFonts w:ascii="Times New Roman" w:hAnsi="Times New Roman" w:cs="Times New Roman"/>
                <w:b/>
              </w:rPr>
            </w:pPr>
            <w:r w:rsidRPr="00E041C1">
              <w:rPr>
                <w:rFonts w:ascii="Times New Roman" w:hAnsi="Times New Roman" w:cs="Times New Roman"/>
                <w:b/>
              </w:rPr>
              <w:t>^</w:t>
            </w:r>
          </w:p>
        </w:tc>
        <w:tc>
          <w:tcPr>
            <w:tcW w:w="733" w:type="dxa"/>
          </w:tcPr>
          <w:p w:rsidR="00E041C1" w:rsidRPr="00E041C1" w:rsidRDefault="00E041C1" w:rsidP="00E041C1">
            <w:pPr>
              <w:jc w:val="center"/>
              <w:rPr>
                <w:rFonts w:ascii="Times New Roman" w:hAnsi="Times New Roman" w:cs="Times New Roman"/>
                <w:b/>
              </w:rPr>
            </w:pPr>
            <w:r w:rsidRPr="00E041C1">
              <w:rPr>
                <w:rFonts w:ascii="Times New Roman" w:hAnsi="Times New Roman" w:cs="Times New Roman"/>
                <w:b/>
              </w:rPr>
              <w:t>^</w:t>
            </w:r>
          </w:p>
        </w:tc>
        <w:tc>
          <w:tcPr>
            <w:tcW w:w="736" w:type="dxa"/>
          </w:tcPr>
          <w:p w:rsidR="00E041C1" w:rsidRPr="00E041C1" w:rsidRDefault="00E041C1" w:rsidP="00E041C1">
            <w:pPr>
              <w:jc w:val="center"/>
              <w:rPr>
                <w:rFonts w:ascii="Times New Roman" w:hAnsi="Times New Roman" w:cs="Times New Roman"/>
                <w:b/>
              </w:rPr>
            </w:pPr>
            <w:r w:rsidRPr="00E041C1">
              <w:rPr>
                <w:rFonts w:ascii="Times New Roman" w:hAnsi="Times New Roman" w:cs="Times New Roman"/>
                <w:b/>
              </w:rPr>
              <w:t>^</w:t>
            </w:r>
          </w:p>
        </w:tc>
        <w:tc>
          <w:tcPr>
            <w:tcW w:w="733" w:type="dxa"/>
          </w:tcPr>
          <w:p w:rsidR="00E041C1" w:rsidRPr="00E041C1" w:rsidRDefault="00E041C1" w:rsidP="00E041C1">
            <w:pPr>
              <w:jc w:val="center"/>
              <w:rPr>
                <w:rFonts w:ascii="Times New Roman" w:hAnsi="Times New Roman" w:cs="Times New Roman"/>
                <w:b/>
              </w:rPr>
            </w:pPr>
            <w:r w:rsidRPr="00E041C1">
              <w:rPr>
                <w:rFonts w:ascii="Times New Roman" w:hAnsi="Times New Roman" w:cs="Times New Roman"/>
                <w:b/>
              </w:rPr>
              <w:t>^</w:t>
            </w:r>
          </w:p>
        </w:tc>
        <w:tc>
          <w:tcPr>
            <w:tcW w:w="737" w:type="dxa"/>
          </w:tcPr>
          <w:p w:rsidR="00E041C1" w:rsidRDefault="00E041C1" w:rsidP="00E041C1">
            <w:pPr>
              <w:jc w:val="center"/>
              <w:rPr>
                <w:rFonts w:ascii="Times New Roman" w:hAnsi="Times New Roman" w:cs="Times New Roman"/>
              </w:rPr>
            </w:pPr>
            <w:r>
              <w:rPr>
                <w:rFonts w:ascii="Times New Roman" w:hAnsi="Times New Roman" w:cs="Times New Roman"/>
              </w:rPr>
              <w:t>o</w:t>
            </w:r>
          </w:p>
        </w:tc>
        <w:tc>
          <w:tcPr>
            <w:tcW w:w="734" w:type="dxa"/>
          </w:tcPr>
          <w:p w:rsidR="00E041C1" w:rsidRDefault="00E041C1" w:rsidP="00E041C1">
            <w:pPr>
              <w:jc w:val="center"/>
              <w:rPr>
                <w:rFonts w:ascii="Times New Roman" w:hAnsi="Times New Roman" w:cs="Times New Roman"/>
              </w:rPr>
            </w:pPr>
            <w:r>
              <w:rPr>
                <w:rFonts w:ascii="Times New Roman" w:hAnsi="Times New Roman" w:cs="Times New Roman"/>
              </w:rPr>
              <w:t>o</w:t>
            </w:r>
          </w:p>
        </w:tc>
        <w:tc>
          <w:tcPr>
            <w:tcW w:w="737" w:type="dxa"/>
          </w:tcPr>
          <w:p w:rsidR="00E041C1" w:rsidRDefault="00E041C1" w:rsidP="00E041C1">
            <w:pPr>
              <w:jc w:val="center"/>
              <w:rPr>
                <w:rFonts w:ascii="Times New Roman" w:hAnsi="Times New Roman" w:cs="Times New Roman"/>
              </w:rPr>
            </w:pPr>
            <w:r>
              <w:rPr>
                <w:rFonts w:ascii="Times New Roman" w:hAnsi="Times New Roman" w:cs="Times New Roman"/>
              </w:rPr>
              <w:t>o</w:t>
            </w:r>
          </w:p>
        </w:tc>
        <w:tc>
          <w:tcPr>
            <w:tcW w:w="734" w:type="dxa"/>
          </w:tcPr>
          <w:p w:rsidR="00E041C1" w:rsidRDefault="00E041C1" w:rsidP="00E041C1">
            <w:pPr>
              <w:jc w:val="center"/>
              <w:rPr>
                <w:rFonts w:ascii="Times New Roman" w:hAnsi="Times New Roman" w:cs="Times New Roman"/>
              </w:rPr>
            </w:pPr>
            <w:r>
              <w:rPr>
                <w:rFonts w:ascii="Times New Roman" w:hAnsi="Times New Roman" w:cs="Times New Roman"/>
              </w:rPr>
              <w:t>o</w:t>
            </w:r>
          </w:p>
        </w:tc>
        <w:tc>
          <w:tcPr>
            <w:tcW w:w="737" w:type="dxa"/>
          </w:tcPr>
          <w:p w:rsidR="00E041C1" w:rsidRDefault="00E041C1" w:rsidP="00E041C1">
            <w:pPr>
              <w:jc w:val="center"/>
              <w:rPr>
                <w:rFonts w:ascii="Times New Roman" w:hAnsi="Times New Roman" w:cs="Times New Roman"/>
              </w:rPr>
            </w:pPr>
            <w:r>
              <w:rPr>
                <w:rFonts w:ascii="Times New Roman" w:hAnsi="Times New Roman" w:cs="Times New Roman"/>
              </w:rPr>
              <w:t>o</w:t>
            </w:r>
          </w:p>
        </w:tc>
        <w:tc>
          <w:tcPr>
            <w:tcW w:w="734" w:type="dxa"/>
          </w:tcPr>
          <w:p w:rsidR="00E041C1" w:rsidRDefault="00E041C1" w:rsidP="00E041C1">
            <w:pPr>
              <w:jc w:val="center"/>
              <w:rPr>
                <w:rFonts w:ascii="Times New Roman" w:hAnsi="Times New Roman" w:cs="Times New Roman"/>
              </w:rPr>
            </w:pPr>
            <w:r>
              <w:rPr>
                <w:rFonts w:ascii="Times New Roman" w:hAnsi="Times New Roman" w:cs="Times New Roman"/>
              </w:rPr>
              <w:t>o</w:t>
            </w:r>
          </w:p>
        </w:tc>
        <w:tc>
          <w:tcPr>
            <w:tcW w:w="737" w:type="dxa"/>
          </w:tcPr>
          <w:p w:rsidR="00E041C1" w:rsidRDefault="00E041C1" w:rsidP="00E041C1">
            <w:pPr>
              <w:jc w:val="center"/>
              <w:rPr>
                <w:rFonts w:ascii="Times New Roman" w:hAnsi="Times New Roman" w:cs="Times New Roman"/>
              </w:rPr>
            </w:pPr>
            <w:r>
              <w:rPr>
                <w:rFonts w:ascii="Times New Roman" w:hAnsi="Times New Roman" w:cs="Times New Roman"/>
              </w:rPr>
              <w:t>o</w:t>
            </w:r>
          </w:p>
        </w:tc>
        <w:tc>
          <w:tcPr>
            <w:tcW w:w="734" w:type="dxa"/>
          </w:tcPr>
          <w:p w:rsidR="00E041C1" w:rsidRDefault="00E041C1" w:rsidP="00E041C1">
            <w:pPr>
              <w:jc w:val="center"/>
              <w:rPr>
                <w:rFonts w:ascii="Times New Roman" w:hAnsi="Times New Roman" w:cs="Times New Roman"/>
              </w:rPr>
            </w:pPr>
            <w:r>
              <w:rPr>
                <w:rFonts w:ascii="Times New Roman" w:hAnsi="Times New Roman" w:cs="Times New Roman"/>
              </w:rPr>
              <w:t>o</w:t>
            </w:r>
          </w:p>
        </w:tc>
      </w:tr>
      <w:tr w:rsidR="00E041C1" w:rsidTr="00E041C1">
        <w:tc>
          <w:tcPr>
            <w:tcW w:w="736" w:type="dxa"/>
          </w:tcPr>
          <w:p w:rsidR="00E041C1" w:rsidRDefault="00E041C1" w:rsidP="00E041C1">
            <w:pPr>
              <w:rPr>
                <w:rFonts w:ascii="Times New Roman" w:hAnsi="Times New Roman" w:cs="Times New Roman"/>
              </w:rPr>
            </w:pPr>
          </w:p>
        </w:tc>
        <w:tc>
          <w:tcPr>
            <w:tcW w:w="754" w:type="dxa"/>
          </w:tcPr>
          <w:p w:rsidR="00E041C1" w:rsidRPr="00945993" w:rsidRDefault="00E041C1" w:rsidP="00E041C1">
            <w:pPr>
              <w:jc w:val="center"/>
              <w:rPr>
                <w:rFonts w:ascii="Times New Roman" w:hAnsi="Times New Roman" w:cs="Times New Roman"/>
                <w:b/>
              </w:rPr>
            </w:pPr>
            <w:r w:rsidRPr="00945993">
              <w:rPr>
                <w:rFonts w:ascii="Times New Roman" w:hAnsi="Times New Roman" w:cs="Times New Roman"/>
                <w:b/>
              </w:rPr>
              <w:t>^</w:t>
            </w:r>
          </w:p>
        </w:tc>
        <w:tc>
          <w:tcPr>
            <w:tcW w:w="733" w:type="dxa"/>
          </w:tcPr>
          <w:p w:rsidR="00E041C1" w:rsidRDefault="00E041C1" w:rsidP="00E041C1">
            <w:pPr>
              <w:jc w:val="center"/>
              <w:rPr>
                <w:rFonts w:ascii="Times New Roman" w:hAnsi="Times New Roman" w:cs="Times New Roman"/>
              </w:rPr>
            </w:pPr>
            <w:r>
              <w:rPr>
                <w:rFonts w:ascii="Times New Roman" w:hAnsi="Times New Roman" w:cs="Times New Roman"/>
              </w:rPr>
              <w:t>o</w:t>
            </w:r>
          </w:p>
        </w:tc>
        <w:tc>
          <w:tcPr>
            <w:tcW w:w="736" w:type="dxa"/>
          </w:tcPr>
          <w:p w:rsidR="00E041C1" w:rsidRPr="00E041C1" w:rsidRDefault="00E041C1" w:rsidP="00E041C1">
            <w:pPr>
              <w:jc w:val="center"/>
              <w:rPr>
                <w:rFonts w:ascii="Times New Roman" w:hAnsi="Times New Roman" w:cs="Times New Roman"/>
                <w:b/>
              </w:rPr>
            </w:pPr>
            <w:r w:rsidRPr="00E041C1">
              <w:rPr>
                <w:rFonts w:ascii="Times New Roman" w:hAnsi="Times New Roman" w:cs="Times New Roman"/>
                <w:b/>
              </w:rPr>
              <w:t>^</w:t>
            </w:r>
          </w:p>
        </w:tc>
        <w:tc>
          <w:tcPr>
            <w:tcW w:w="733" w:type="dxa"/>
          </w:tcPr>
          <w:p w:rsidR="00E041C1" w:rsidRPr="00E041C1" w:rsidRDefault="00E041C1" w:rsidP="00E041C1">
            <w:pPr>
              <w:jc w:val="center"/>
              <w:rPr>
                <w:rFonts w:ascii="Times New Roman" w:hAnsi="Times New Roman" w:cs="Times New Roman"/>
                <w:b/>
              </w:rPr>
            </w:pPr>
            <w:r w:rsidRPr="00E041C1">
              <w:rPr>
                <w:rFonts w:ascii="Times New Roman" w:hAnsi="Times New Roman" w:cs="Times New Roman"/>
                <w:b/>
              </w:rPr>
              <w:t>^</w:t>
            </w:r>
          </w:p>
        </w:tc>
        <w:tc>
          <w:tcPr>
            <w:tcW w:w="737" w:type="dxa"/>
          </w:tcPr>
          <w:p w:rsidR="00E041C1" w:rsidRPr="00E041C1" w:rsidRDefault="00E041C1" w:rsidP="00E041C1">
            <w:pPr>
              <w:jc w:val="center"/>
              <w:rPr>
                <w:rFonts w:ascii="Times New Roman" w:hAnsi="Times New Roman" w:cs="Times New Roman"/>
                <w:b/>
              </w:rPr>
            </w:pPr>
            <w:r w:rsidRPr="00E041C1">
              <w:rPr>
                <w:rFonts w:ascii="Times New Roman" w:hAnsi="Times New Roman" w:cs="Times New Roman"/>
                <w:b/>
              </w:rPr>
              <w:t>^</w:t>
            </w:r>
          </w:p>
        </w:tc>
        <w:tc>
          <w:tcPr>
            <w:tcW w:w="734" w:type="dxa"/>
          </w:tcPr>
          <w:p w:rsidR="00E041C1" w:rsidRDefault="00E041C1" w:rsidP="00E041C1">
            <w:pPr>
              <w:jc w:val="center"/>
              <w:rPr>
                <w:rFonts w:ascii="Times New Roman" w:hAnsi="Times New Roman" w:cs="Times New Roman"/>
              </w:rPr>
            </w:pPr>
            <w:r>
              <w:rPr>
                <w:rFonts w:ascii="Times New Roman" w:hAnsi="Times New Roman" w:cs="Times New Roman"/>
              </w:rPr>
              <w:t>o</w:t>
            </w:r>
          </w:p>
        </w:tc>
        <w:tc>
          <w:tcPr>
            <w:tcW w:w="737" w:type="dxa"/>
          </w:tcPr>
          <w:p w:rsidR="00E041C1" w:rsidRDefault="00E041C1" w:rsidP="00E041C1">
            <w:pPr>
              <w:jc w:val="center"/>
              <w:rPr>
                <w:rFonts w:ascii="Times New Roman" w:hAnsi="Times New Roman" w:cs="Times New Roman"/>
              </w:rPr>
            </w:pPr>
            <w:r>
              <w:rPr>
                <w:rFonts w:ascii="Times New Roman" w:hAnsi="Times New Roman" w:cs="Times New Roman"/>
              </w:rPr>
              <w:t>o</w:t>
            </w:r>
          </w:p>
        </w:tc>
        <w:tc>
          <w:tcPr>
            <w:tcW w:w="734" w:type="dxa"/>
          </w:tcPr>
          <w:p w:rsidR="00E041C1" w:rsidRDefault="00E041C1" w:rsidP="00E041C1">
            <w:pPr>
              <w:jc w:val="center"/>
              <w:rPr>
                <w:rFonts w:ascii="Times New Roman" w:hAnsi="Times New Roman" w:cs="Times New Roman"/>
              </w:rPr>
            </w:pPr>
            <w:r>
              <w:rPr>
                <w:rFonts w:ascii="Times New Roman" w:hAnsi="Times New Roman" w:cs="Times New Roman"/>
              </w:rPr>
              <w:t>o</w:t>
            </w:r>
          </w:p>
        </w:tc>
        <w:tc>
          <w:tcPr>
            <w:tcW w:w="737" w:type="dxa"/>
          </w:tcPr>
          <w:p w:rsidR="00E041C1" w:rsidRDefault="00E041C1" w:rsidP="00E041C1">
            <w:pPr>
              <w:jc w:val="center"/>
              <w:rPr>
                <w:rFonts w:ascii="Times New Roman" w:hAnsi="Times New Roman" w:cs="Times New Roman"/>
              </w:rPr>
            </w:pPr>
            <w:r>
              <w:rPr>
                <w:rFonts w:ascii="Times New Roman" w:hAnsi="Times New Roman" w:cs="Times New Roman"/>
              </w:rPr>
              <w:t>o</w:t>
            </w:r>
          </w:p>
        </w:tc>
        <w:tc>
          <w:tcPr>
            <w:tcW w:w="734" w:type="dxa"/>
          </w:tcPr>
          <w:p w:rsidR="00E041C1" w:rsidRDefault="00E041C1" w:rsidP="00E041C1">
            <w:pPr>
              <w:jc w:val="center"/>
              <w:rPr>
                <w:rFonts w:ascii="Times New Roman" w:hAnsi="Times New Roman" w:cs="Times New Roman"/>
              </w:rPr>
            </w:pPr>
            <w:r>
              <w:rPr>
                <w:rFonts w:ascii="Times New Roman" w:hAnsi="Times New Roman" w:cs="Times New Roman"/>
              </w:rPr>
              <w:t>o</w:t>
            </w:r>
          </w:p>
        </w:tc>
        <w:tc>
          <w:tcPr>
            <w:tcW w:w="737" w:type="dxa"/>
          </w:tcPr>
          <w:p w:rsidR="00E041C1" w:rsidRDefault="00E041C1" w:rsidP="00E041C1">
            <w:pPr>
              <w:jc w:val="center"/>
              <w:rPr>
                <w:rFonts w:ascii="Times New Roman" w:hAnsi="Times New Roman" w:cs="Times New Roman"/>
              </w:rPr>
            </w:pPr>
            <w:r>
              <w:rPr>
                <w:rFonts w:ascii="Times New Roman" w:hAnsi="Times New Roman" w:cs="Times New Roman"/>
              </w:rPr>
              <w:t>x</w:t>
            </w:r>
          </w:p>
        </w:tc>
        <w:tc>
          <w:tcPr>
            <w:tcW w:w="734" w:type="dxa"/>
          </w:tcPr>
          <w:p w:rsidR="00E041C1" w:rsidRDefault="00E041C1" w:rsidP="00E041C1">
            <w:pPr>
              <w:jc w:val="center"/>
              <w:rPr>
                <w:rFonts w:ascii="Times New Roman" w:hAnsi="Times New Roman" w:cs="Times New Roman"/>
              </w:rPr>
            </w:pPr>
            <w:r>
              <w:rPr>
                <w:rFonts w:ascii="Times New Roman" w:hAnsi="Times New Roman" w:cs="Times New Roman"/>
              </w:rPr>
              <w:t>o</w:t>
            </w:r>
          </w:p>
        </w:tc>
      </w:tr>
      <w:tr w:rsidR="00E041C1" w:rsidTr="00E041C1">
        <w:tc>
          <w:tcPr>
            <w:tcW w:w="736" w:type="dxa"/>
          </w:tcPr>
          <w:p w:rsidR="00E041C1" w:rsidRDefault="00E041C1" w:rsidP="00E041C1">
            <w:pPr>
              <w:rPr>
                <w:rFonts w:ascii="Times New Roman" w:hAnsi="Times New Roman" w:cs="Times New Roman"/>
              </w:rPr>
            </w:pPr>
          </w:p>
        </w:tc>
        <w:tc>
          <w:tcPr>
            <w:tcW w:w="754" w:type="dxa"/>
          </w:tcPr>
          <w:p w:rsidR="00E041C1" w:rsidRPr="00945993" w:rsidRDefault="00E041C1" w:rsidP="00E041C1">
            <w:pPr>
              <w:jc w:val="center"/>
              <w:rPr>
                <w:rFonts w:ascii="Times New Roman" w:hAnsi="Times New Roman" w:cs="Times New Roman"/>
                <w:b/>
              </w:rPr>
            </w:pPr>
            <w:r w:rsidRPr="00945993">
              <w:rPr>
                <w:rFonts w:ascii="Times New Roman" w:hAnsi="Times New Roman" w:cs="Times New Roman"/>
                <w:b/>
              </w:rPr>
              <w:t>^</w:t>
            </w:r>
          </w:p>
        </w:tc>
        <w:tc>
          <w:tcPr>
            <w:tcW w:w="733" w:type="dxa"/>
          </w:tcPr>
          <w:p w:rsidR="00E041C1" w:rsidRPr="00945993" w:rsidRDefault="00E041C1" w:rsidP="00E041C1">
            <w:pPr>
              <w:jc w:val="center"/>
              <w:rPr>
                <w:rFonts w:ascii="Times New Roman" w:hAnsi="Times New Roman" w:cs="Times New Roman"/>
                <w:b/>
              </w:rPr>
            </w:pPr>
            <w:r w:rsidRPr="00945993">
              <w:rPr>
                <w:rFonts w:ascii="Times New Roman" w:hAnsi="Times New Roman" w:cs="Times New Roman"/>
                <w:b/>
              </w:rPr>
              <w:t>^</w:t>
            </w:r>
          </w:p>
        </w:tc>
        <w:tc>
          <w:tcPr>
            <w:tcW w:w="736" w:type="dxa"/>
          </w:tcPr>
          <w:p w:rsidR="00E041C1" w:rsidRPr="00E041C1" w:rsidRDefault="00E041C1" w:rsidP="00E041C1">
            <w:pPr>
              <w:jc w:val="center"/>
              <w:rPr>
                <w:rFonts w:ascii="Times New Roman" w:hAnsi="Times New Roman" w:cs="Times New Roman"/>
                <w:b/>
              </w:rPr>
            </w:pPr>
            <w:r w:rsidRPr="00E041C1">
              <w:rPr>
                <w:rFonts w:ascii="Times New Roman" w:hAnsi="Times New Roman" w:cs="Times New Roman"/>
                <w:b/>
              </w:rPr>
              <w:t>^</w:t>
            </w:r>
          </w:p>
        </w:tc>
        <w:tc>
          <w:tcPr>
            <w:tcW w:w="733" w:type="dxa"/>
          </w:tcPr>
          <w:p w:rsidR="00E041C1" w:rsidRPr="00E041C1" w:rsidRDefault="00E041C1" w:rsidP="00E041C1">
            <w:pPr>
              <w:jc w:val="center"/>
              <w:rPr>
                <w:rFonts w:ascii="Times New Roman" w:hAnsi="Times New Roman" w:cs="Times New Roman"/>
                <w:b/>
              </w:rPr>
            </w:pPr>
            <w:r w:rsidRPr="00E041C1">
              <w:rPr>
                <w:rFonts w:ascii="Times New Roman" w:hAnsi="Times New Roman" w:cs="Times New Roman"/>
                <w:b/>
              </w:rPr>
              <w:t>^</w:t>
            </w:r>
          </w:p>
        </w:tc>
        <w:tc>
          <w:tcPr>
            <w:tcW w:w="737" w:type="dxa"/>
          </w:tcPr>
          <w:p w:rsidR="00E041C1" w:rsidRPr="00E041C1" w:rsidRDefault="00E041C1" w:rsidP="00E041C1">
            <w:pPr>
              <w:jc w:val="center"/>
              <w:rPr>
                <w:rFonts w:ascii="Times New Roman" w:hAnsi="Times New Roman" w:cs="Times New Roman"/>
                <w:b/>
              </w:rPr>
            </w:pPr>
            <w:r w:rsidRPr="00E041C1">
              <w:rPr>
                <w:rFonts w:ascii="Times New Roman" w:hAnsi="Times New Roman" w:cs="Times New Roman"/>
                <w:b/>
              </w:rPr>
              <w:t>^</w:t>
            </w:r>
          </w:p>
        </w:tc>
        <w:tc>
          <w:tcPr>
            <w:tcW w:w="734" w:type="dxa"/>
          </w:tcPr>
          <w:p w:rsidR="00E041C1" w:rsidRDefault="00E041C1" w:rsidP="00E041C1">
            <w:pPr>
              <w:jc w:val="center"/>
              <w:rPr>
                <w:rFonts w:ascii="Times New Roman" w:hAnsi="Times New Roman" w:cs="Times New Roman"/>
              </w:rPr>
            </w:pPr>
            <w:r>
              <w:rPr>
                <w:rFonts w:ascii="Times New Roman" w:hAnsi="Times New Roman" w:cs="Times New Roman"/>
              </w:rPr>
              <w:t>o</w:t>
            </w:r>
          </w:p>
        </w:tc>
        <w:tc>
          <w:tcPr>
            <w:tcW w:w="737" w:type="dxa"/>
          </w:tcPr>
          <w:p w:rsidR="00E041C1" w:rsidRDefault="00E041C1" w:rsidP="00E041C1">
            <w:pPr>
              <w:jc w:val="center"/>
              <w:rPr>
                <w:rFonts w:ascii="Times New Roman" w:hAnsi="Times New Roman" w:cs="Times New Roman"/>
              </w:rPr>
            </w:pPr>
            <w:r>
              <w:rPr>
                <w:rFonts w:ascii="Times New Roman" w:hAnsi="Times New Roman" w:cs="Times New Roman"/>
              </w:rPr>
              <w:t>o</w:t>
            </w:r>
          </w:p>
        </w:tc>
        <w:tc>
          <w:tcPr>
            <w:tcW w:w="734" w:type="dxa"/>
          </w:tcPr>
          <w:p w:rsidR="00E041C1" w:rsidRDefault="00E041C1" w:rsidP="00E041C1">
            <w:pPr>
              <w:jc w:val="center"/>
              <w:rPr>
                <w:rFonts w:ascii="Times New Roman" w:hAnsi="Times New Roman" w:cs="Times New Roman"/>
              </w:rPr>
            </w:pPr>
            <w:r>
              <w:rPr>
                <w:rFonts w:ascii="Times New Roman" w:hAnsi="Times New Roman" w:cs="Times New Roman"/>
              </w:rPr>
              <w:t>o</w:t>
            </w:r>
          </w:p>
        </w:tc>
        <w:tc>
          <w:tcPr>
            <w:tcW w:w="737" w:type="dxa"/>
          </w:tcPr>
          <w:p w:rsidR="00E041C1" w:rsidRDefault="00E041C1" w:rsidP="00E041C1">
            <w:pPr>
              <w:jc w:val="center"/>
              <w:rPr>
                <w:rFonts w:ascii="Times New Roman" w:hAnsi="Times New Roman" w:cs="Times New Roman"/>
              </w:rPr>
            </w:pPr>
            <w:r>
              <w:rPr>
                <w:rFonts w:ascii="Times New Roman" w:hAnsi="Times New Roman" w:cs="Times New Roman"/>
              </w:rPr>
              <w:t>o</w:t>
            </w:r>
          </w:p>
        </w:tc>
        <w:tc>
          <w:tcPr>
            <w:tcW w:w="734" w:type="dxa"/>
          </w:tcPr>
          <w:p w:rsidR="00E041C1" w:rsidRDefault="00E041C1" w:rsidP="00E041C1">
            <w:pPr>
              <w:jc w:val="center"/>
              <w:rPr>
                <w:rFonts w:ascii="Times New Roman" w:hAnsi="Times New Roman" w:cs="Times New Roman"/>
              </w:rPr>
            </w:pPr>
            <w:r>
              <w:rPr>
                <w:rFonts w:ascii="Times New Roman" w:hAnsi="Times New Roman" w:cs="Times New Roman"/>
              </w:rPr>
              <w:t>o</w:t>
            </w:r>
          </w:p>
        </w:tc>
        <w:tc>
          <w:tcPr>
            <w:tcW w:w="737" w:type="dxa"/>
          </w:tcPr>
          <w:p w:rsidR="00E041C1" w:rsidRDefault="00E041C1" w:rsidP="00E041C1">
            <w:pPr>
              <w:jc w:val="center"/>
              <w:rPr>
                <w:rFonts w:ascii="Times New Roman" w:hAnsi="Times New Roman" w:cs="Times New Roman"/>
              </w:rPr>
            </w:pPr>
            <w:r>
              <w:rPr>
                <w:rFonts w:ascii="Times New Roman" w:hAnsi="Times New Roman" w:cs="Times New Roman"/>
              </w:rPr>
              <w:t>o</w:t>
            </w:r>
          </w:p>
        </w:tc>
        <w:tc>
          <w:tcPr>
            <w:tcW w:w="734" w:type="dxa"/>
          </w:tcPr>
          <w:p w:rsidR="00E041C1" w:rsidRDefault="00E041C1" w:rsidP="00E041C1">
            <w:pPr>
              <w:jc w:val="center"/>
              <w:rPr>
                <w:rFonts w:ascii="Times New Roman" w:hAnsi="Times New Roman" w:cs="Times New Roman"/>
              </w:rPr>
            </w:pPr>
            <w:r>
              <w:rPr>
                <w:rFonts w:ascii="Times New Roman" w:hAnsi="Times New Roman" w:cs="Times New Roman"/>
              </w:rPr>
              <w:t>o</w:t>
            </w:r>
          </w:p>
        </w:tc>
      </w:tr>
    </w:tbl>
    <w:p w:rsidR="00D206C4" w:rsidRDefault="00D206C4" w:rsidP="00D206C4">
      <w:pPr>
        <w:rPr>
          <w:rFonts w:ascii="Times New Roman" w:hAnsi="Times New Roman" w:cs="Times New Roman"/>
        </w:rPr>
      </w:pPr>
      <w:r>
        <w:rPr>
          <w:rFonts w:ascii="Times New Roman" w:hAnsi="Times New Roman" w:cs="Times New Roman"/>
        </w:rPr>
        <w:t>x = no sign of germination                 o = sign of germination                 ^ = plant has sprouted about soil</w:t>
      </w:r>
    </w:p>
    <w:p w:rsidR="00D206C4" w:rsidRDefault="00D206C4" w:rsidP="005D31FA">
      <w:pPr>
        <w:rPr>
          <w:rFonts w:ascii="Times New Roman" w:hAnsi="Times New Roman" w:cs="Times New Roman"/>
        </w:rPr>
      </w:pPr>
      <w:r>
        <w:rPr>
          <w:rFonts w:ascii="Times New Roman" w:hAnsi="Times New Roman" w:cs="Times New Roman"/>
        </w:rPr>
        <w:t>During investigation of seed germination I peeked through the soil in order to collect data.</w:t>
      </w:r>
    </w:p>
    <w:p w:rsidR="00D206C4" w:rsidRDefault="00D206C4" w:rsidP="005D31FA">
      <w:pPr>
        <w:rPr>
          <w:rFonts w:ascii="Times New Roman" w:hAnsi="Times New Roman" w:cs="Times New Roman"/>
        </w:rPr>
      </w:pPr>
      <w:r>
        <w:rPr>
          <w:rFonts w:ascii="Times New Roman" w:hAnsi="Times New Roman" w:cs="Times New Roman"/>
        </w:rPr>
        <w:t>The table shows a clear trend in germination, having a distinct progres</w:t>
      </w:r>
      <w:r w:rsidR="00F6100C">
        <w:rPr>
          <w:rFonts w:ascii="Times New Roman" w:hAnsi="Times New Roman" w:cs="Times New Roman"/>
        </w:rPr>
        <w:t>sion of germination across the 6</w:t>
      </w:r>
      <w:r>
        <w:rPr>
          <w:rFonts w:ascii="Times New Roman" w:hAnsi="Times New Roman" w:cs="Times New Roman"/>
        </w:rPr>
        <w:t xml:space="preserve"> concentrations. It appears that 0.015mg/L and 0.025mg/L have a more significant impact on the germination of radish seeds and can relate to the salt tolerance of radishes.</w:t>
      </w:r>
    </w:p>
    <w:p w:rsidR="00F6100C" w:rsidRDefault="00F6100C" w:rsidP="005D31FA">
      <w:pPr>
        <w:rPr>
          <w:rFonts w:ascii="Times New Roman" w:hAnsi="Times New Roman" w:cs="Times New Roman"/>
        </w:rPr>
      </w:pPr>
      <w:r>
        <w:rPr>
          <w:rFonts w:ascii="Times New Roman" w:hAnsi="Times New Roman" w:cs="Times New Roman"/>
          <w:b/>
        </w:rPr>
        <w:t>Conclusion</w:t>
      </w:r>
    </w:p>
    <w:p w:rsidR="00F6100C" w:rsidRPr="00F6100C" w:rsidRDefault="00F6100C" w:rsidP="005D31FA">
      <w:pPr>
        <w:rPr>
          <w:rFonts w:ascii="Times New Roman" w:hAnsi="Times New Roman" w:cs="Times New Roman"/>
        </w:rPr>
      </w:pPr>
      <w:r>
        <w:rPr>
          <w:rFonts w:ascii="Times New Roman" w:hAnsi="Times New Roman" w:cs="Times New Roman"/>
        </w:rPr>
        <w:t xml:space="preserve">The results prove that there is a relationship between salinity of water and seed germination. In the germination table </w:t>
      </w:r>
      <w:r w:rsidR="00BC7877">
        <w:rPr>
          <w:rFonts w:ascii="Times New Roman" w:hAnsi="Times New Roman" w:cs="Times New Roman"/>
        </w:rPr>
        <w:t>the trend is obvious in that seeds watered with less salt content germinated faster than those with higher salt concentration on the 7</w:t>
      </w:r>
      <w:r w:rsidR="00BC7877" w:rsidRPr="00BC7877">
        <w:rPr>
          <w:rFonts w:ascii="Times New Roman" w:hAnsi="Times New Roman" w:cs="Times New Roman"/>
          <w:vertAlign w:val="superscript"/>
        </w:rPr>
        <w:t>th</w:t>
      </w:r>
      <w:r w:rsidR="0062090A">
        <w:rPr>
          <w:rFonts w:ascii="Times New Roman" w:hAnsi="Times New Roman" w:cs="Times New Roman"/>
        </w:rPr>
        <w:t xml:space="preserve"> day none of the 3 highest values had sprouted which was an interesting observation</w:t>
      </w:r>
      <w:r w:rsidR="00BC7877">
        <w:rPr>
          <w:rFonts w:ascii="Times New Roman" w:hAnsi="Times New Roman" w:cs="Times New Roman"/>
        </w:rPr>
        <w:t>. The bar graph shows the significant levels of plant height. Seed watered with 0mg/L on average grew the tallest at 9.5cm (numbers are rounded to 1sf</w:t>
      </w:r>
      <w:proofErr w:type="gramStart"/>
      <w:r w:rsidR="00BC7877">
        <w:rPr>
          <w:rFonts w:ascii="Times New Roman" w:hAnsi="Times New Roman" w:cs="Times New Roman"/>
        </w:rPr>
        <w:t>)  and</w:t>
      </w:r>
      <w:proofErr w:type="gramEnd"/>
      <w:r w:rsidR="00BC7877">
        <w:rPr>
          <w:rFonts w:ascii="Times New Roman" w:hAnsi="Times New Roman" w:cs="Times New Roman"/>
        </w:rPr>
        <w:t xml:space="preserve"> there was a steady difference in average height in 0.005mg/L and 0.01mg/L with only a 0.1cm difference. However, 0.015 and 0.02 both had the average height of 8.0 cm. Seeds watered with 0.025mg/L had the shortest plants with an average of 5.3cm which was expected.  These results fit my hypothesis of salinity having a negative effect on radish seed germination as the concentration increases.</w:t>
      </w:r>
    </w:p>
    <w:p w:rsidR="00355B1E" w:rsidRPr="0062090A" w:rsidRDefault="00355B1E" w:rsidP="005D31FA">
      <w:pPr>
        <w:rPr>
          <w:rFonts w:ascii="Times New Roman" w:hAnsi="Times New Roman" w:cs="Times New Roman"/>
        </w:rPr>
      </w:pPr>
      <w:r>
        <w:rPr>
          <w:rFonts w:ascii="Times New Roman" w:hAnsi="Times New Roman" w:cs="Times New Roman"/>
        </w:rPr>
        <w:br w:type="page"/>
      </w:r>
      <w:r>
        <w:rPr>
          <w:rFonts w:ascii="Times New Roman" w:hAnsi="Times New Roman" w:cs="Times New Roman"/>
          <w:b/>
        </w:rPr>
        <w:lastRenderedPageBreak/>
        <w:t>Discussion</w:t>
      </w:r>
    </w:p>
    <w:p w:rsidR="00355B1E" w:rsidRDefault="00355B1E" w:rsidP="005D31FA">
      <w:pPr>
        <w:rPr>
          <w:rFonts w:ascii="Times New Roman" w:hAnsi="Times New Roman" w:cs="Times New Roman"/>
        </w:rPr>
      </w:pPr>
      <w:r>
        <w:rPr>
          <w:rFonts w:ascii="Times New Roman" w:hAnsi="Times New Roman" w:cs="Times New Roman"/>
        </w:rPr>
        <w:t xml:space="preserve">The United States Department of Research carried out a research </w:t>
      </w:r>
      <w:r w:rsidR="003313B4">
        <w:rPr>
          <w:rFonts w:ascii="Times New Roman" w:hAnsi="Times New Roman" w:cs="Times New Roman"/>
        </w:rPr>
        <w:t xml:space="preserve">in 1990 </w:t>
      </w:r>
      <w:r>
        <w:rPr>
          <w:rFonts w:ascii="Times New Roman" w:hAnsi="Times New Roman" w:cs="Times New Roman"/>
        </w:rPr>
        <w:t xml:space="preserve">on the salt tolerance of Herbaceous Crops with Radish having a threshold of 1.2 </w:t>
      </w:r>
      <w:proofErr w:type="spellStart"/>
      <w:r>
        <w:rPr>
          <w:rFonts w:ascii="Times New Roman" w:hAnsi="Times New Roman" w:cs="Times New Roman"/>
        </w:rPr>
        <w:t>dS</w:t>
      </w:r>
      <w:proofErr w:type="spellEnd"/>
      <w:r>
        <w:rPr>
          <w:rFonts w:ascii="Times New Roman" w:hAnsi="Times New Roman" w:cs="Times New Roman"/>
        </w:rPr>
        <w:t>/m being rated as moderately sensitive. It was upon this data in whi</w:t>
      </w:r>
      <w:r w:rsidR="003313B4">
        <w:rPr>
          <w:rFonts w:ascii="Times New Roman" w:hAnsi="Times New Roman" w:cs="Times New Roman"/>
        </w:rPr>
        <w:t xml:space="preserve">ch the solutions </w:t>
      </w:r>
      <w:r w:rsidR="00E041C1">
        <w:rPr>
          <w:rFonts w:ascii="Times New Roman" w:hAnsi="Times New Roman" w:cs="Times New Roman"/>
        </w:rPr>
        <w:t xml:space="preserve">chosen </w:t>
      </w:r>
      <w:r w:rsidR="003313B4">
        <w:rPr>
          <w:rFonts w:ascii="Times New Roman" w:hAnsi="Times New Roman" w:cs="Times New Roman"/>
        </w:rPr>
        <w:t>only have a d</w:t>
      </w:r>
      <w:r w:rsidR="008E2953">
        <w:rPr>
          <w:rFonts w:ascii="Times New Roman" w:hAnsi="Times New Roman" w:cs="Times New Roman"/>
        </w:rPr>
        <w:t>ifference of 0.005</w:t>
      </w:r>
      <w:r w:rsidR="003313B4">
        <w:rPr>
          <w:rFonts w:ascii="Times New Roman" w:hAnsi="Times New Roman" w:cs="Times New Roman"/>
        </w:rPr>
        <w:t xml:space="preserve"> in mg/L of salt</w:t>
      </w:r>
      <w:r w:rsidR="00E041C1">
        <w:rPr>
          <w:rFonts w:ascii="Times New Roman" w:hAnsi="Times New Roman" w:cs="Times New Roman"/>
        </w:rPr>
        <w:t>.</w:t>
      </w:r>
      <w:r w:rsidR="003313B4">
        <w:rPr>
          <w:rFonts w:ascii="Times New Roman" w:hAnsi="Times New Roman" w:cs="Times New Roman"/>
        </w:rPr>
        <w:t xml:space="preserve"> </w:t>
      </w:r>
    </w:p>
    <w:p w:rsidR="004B3C5C" w:rsidRDefault="004B3C5C" w:rsidP="005D31FA">
      <w:pPr>
        <w:rPr>
          <w:rFonts w:ascii="Times New Roman" w:hAnsi="Times New Roman" w:cs="Times New Roman"/>
        </w:rPr>
      </w:pPr>
      <w:r>
        <w:rPr>
          <w:rFonts w:ascii="Times New Roman" w:hAnsi="Times New Roman" w:cs="Times New Roman"/>
        </w:rPr>
        <w:t>In germination there are three main factors which can greatly affect the seed.</w:t>
      </w:r>
    </w:p>
    <w:p w:rsidR="004B3C5C" w:rsidRDefault="00B907CE" w:rsidP="004B3C5C">
      <w:pPr>
        <w:pStyle w:val="ListParagraph"/>
        <w:numPr>
          <w:ilvl w:val="0"/>
          <w:numId w:val="7"/>
        </w:numPr>
        <w:rPr>
          <w:rFonts w:ascii="Times New Roman" w:hAnsi="Times New Roman" w:cs="Times New Roman"/>
        </w:rPr>
      </w:pPr>
      <w:r w:rsidRPr="004B3C5C">
        <w:rPr>
          <w:rFonts w:ascii="Times New Roman" w:hAnsi="Times New Roman" w:cs="Times New Roman"/>
        </w:rPr>
        <w:t>Water is the main factor in germination and cannot occur without it. Through imbibition, water is absorbed allowing the swelling of a seed from which it can break the seed coat. As the seedling absorbs water, enzymes are activated allowing the breaking down of resources which can be used by the plant to grow roots and leaves which will provide the plant with energy instead through a process called photosynthesis.</w:t>
      </w:r>
      <w:r w:rsidR="004B3C5C" w:rsidRPr="004B3C5C">
        <w:rPr>
          <w:rFonts w:ascii="Times New Roman" w:hAnsi="Times New Roman" w:cs="Times New Roman"/>
        </w:rPr>
        <w:t xml:space="preserve"> </w:t>
      </w:r>
    </w:p>
    <w:p w:rsidR="00B907CE" w:rsidRDefault="00B907CE" w:rsidP="004B3C5C">
      <w:pPr>
        <w:pStyle w:val="ListParagraph"/>
        <w:numPr>
          <w:ilvl w:val="0"/>
          <w:numId w:val="7"/>
        </w:numPr>
        <w:rPr>
          <w:rFonts w:ascii="Times New Roman" w:hAnsi="Times New Roman" w:cs="Times New Roman"/>
        </w:rPr>
      </w:pPr>
      <w:r w:rsidRPr="004B3C5C">
        <w:rPr>
          <w:rFonts w:ascii="Times New Roman" w:hAnsi="Times New Roman" w:cs="Times New Roman"/>
        </w:rPr>
        <w:t xml:space="preserve">Oxygen is </w:t>
      </w:r>
      <w:r w:rsidR="004B3C5C" w:rsidRPr="004B3C5C">
        <w:rPr>
          <w:rFonts w:ascii="Times New Roman" w:hAnsi="Times New Roman" w:cs="Times New Roman"/>
        </w:rPr>
        <w:t xml:space="preserve">also </w:t>
      </w:r>
      <w:r w:rsidRPr="004B3C5C">
        <w:rPr>
          <w:rFonts w:ascii="Times New Roman" w:hAnsi="Times New Roman" w:cs="Times New Roman"/>
        </w:rPr>
        <w:t>needed</w:t>
      </w:r>
      <w:r w:rsidR="004B3C5C" w:rsidRPr="004B3C5C">
        <w:rPr>
          <w:rFonts w:ascii="Times New Roman" w:hAnsi="Times New Roman" w:cs="Times New Roman"/>
        </w:rPr>
        <w:t xml:space="preserve"> in germination for metabolism, sets of chemical reactions which allow the seed to continue to grow. One of these sets of reactions is aerobic respiration where biochemical energy is converted into ATP as a main source of energy of the seedling prior to its growth of leaves where it can then undergo photosynthesis. </w:t>
      </w:r>
      <w:r w:rsidR="004B3C5C">
        <w:rPr>
          <w:rFonts w:ascii="Times New Roman" w:hAnsi="Times New Roman" w:cs="Times New Roman"/>
        </w:rPr>
        <w:t>The density and depth of thee seed can result in oxygen depravity and certain measurements are preferred when sowing a seed.</w:t>
      </w:r>
    </w:p>
    <w:p w:rsidR="004B3C5C" w:rsidRDefault="004B3C5C" w:rsidP="004B3C5C">
      <w:pPr>
        <w:pStyle w:val="ListParagraph"/>
        <w:numPr>
          <w:ilvl w:val="0"/>
          <w:numId w:val="7"/>
        </w:numPr>
        <w:rPr>
          <w:rFonts w:ascii="Times New Roman" w:hAnsi="Times New Roman" w:cs="Times New Roman"/>
        </w:rPr>
      </w:pPr>
      <w:r>
        <w:rPr>
          <w:rFonts w:ascii="Times New Roman" w:hAnsi="Times New Roman" w:cs="Times New Roman"/>
        </w:rPr>
        <w:t>Temperature is specific to a plant, considering the wide differences in weather conditions across the globe, however 16-24°C are the most common conditions for seed germination</w:t>
      </w:r>
    </w:p>
    <w:p w:rsidR="00A261A1" w:rsidRDefault="004B3C5C" w:rsidP="004B3C5C">
      <w:pPr>
        <w:rPr>
          <w:rFonts w:ascii="Times New Roman" w:hAnsi="Times New Roman" w:cs="Times New Roman"/>
        </w:rPr>
      </w:pPr>
      <w:r>
        <w:rPr>
          <w:rFonts w:ascii="Times New Roman" w:hAnsi="Times New Roman" w:cs="Times New Roman"/>
        </w:rPr>
        <w:t xml:space="preserve">While oxygen and temperature are important values to consider in plant germination </w:t>
      </w:r>
      <w:r w:rsidR="00A261A1">
        <w:rPr>
          <w:rFonts w:ascii="Times New Roman" w:hAnsi="Times New Roman" w:cs="Times New Roman"/>
        </w:rPr>
        <w:t>several precautions were taken practiced to control these factors. Soil levels were strict with no pressure and compaction of the soil, the seed was sowed 1cm below with a 4cm depth in total. During the experiment temperature was kept as consistent as possible through the use of a heat pump temperatures ranged from 20-22°C at daytime and 16-17°C at night. Although by using a heat pump moisture levels may be higher than usual.</w:t>
      </w:r>
    </w:p>
    <w:p w:rsidR="00890F59" w:rsidRDefault="001D4511" w:rsidP="004B3C5C">
      <w:pPr>
        <w:rPr>
          <w:rFonts w:ascii="Times New Roman" w:hAnsi="Times New Roman" w:cs="Times New Roman"/>
        </w:rPr>
      </w:pPr>
      <w:r>
        <w:rPr>
          <w:rFonts w:ascii="Times New Roman" w:hAnsi="Times New Roman" w:cs="Times New Roman"/>
        </w:rPr>
        <w:t>Osmosis is the movement of water through a semi-permeable membrane through an area of low concentration to an area of high concentration in order to balance the concentrations of each side</w:t>
      </w:r>
      <w:r w:rsidR="00890F59">
        <w:rPr>
          <w:rFonts w:ascii="Times New Roman" w:hAnsi="Times New Roman" w:cs="Times New Roman"/>
        </w:rPr>
        <w:t xml:space="preserve">. </w:t>
      </w:r>
      <w:r w:rsidR="00A261A1">
        <w:rPr>
          <w:rFonts w:ascii="Times New Roman" w:hAnsi="Times New Roman" w:cs="Times New Roman"/>
        </w:rPr>
        <w:t>Salinity, the independent vari</w:t>
      </w:r>
      <w:r w:rsidR="00890F59">
        <w:rPr>
          <w:rFonts w:ascii="Times New Roman" w:hAnsi="Times New Roman" w:cs="Times New Roman"/>
        </w:rPr>
        <w:t>able of this experiment greatly affects osmosis which explains the outcomes in the research</w:t>
      </w:r>
      <w:r w:rsidR="00A261A1">
        <w:rPr>
          <w:rFonts w:ascii="Times New Roman" w:hAnsi="Times New Roman" w:cs="Times New Roman"/>
        </w:rPr>
        <w:t xml:space="preserve">. </w:t>
      </w:r>
      <w:r w:rsidR="00890F59">
        <w:rPr>
          <w:rFonts w:ascii="Times New Roman" w:hAnsi="Times New Roman" w:cs="Times New Roman"/>
        </w:rPr>
        <w:t xml:space="preserve">Na+ ions are impermeable to this membrane and are </w:t>
      </w:r>
      <w:r w:rsidR="0062090A">
        <w:rPr>
          <w:rFonts w:ascii="Times New Roman" w:hAnsi="Times New Roman" w:cs="Times New Roman"/>
        </w:rPr>
        <w:t>found in salt</w:t>
      </w:r>
      <w:r w:rsidR="00890F59">
        <w:rPr>
          <w:rFonts w:ascii="Times New Roman" w:hAnsi="Times New Roman" w:cs="Times New Roman"/>
        </w:rPr>
        <w:t>. W</w:t>
      </w:r>
      <w:r w:rsidR="0062090A">
        <w:rPr>
          <w:rFonts w:ascii="Times New Roman" w:hAnsi="Times New Roman" w:cs="Times New Roman"/>
        </w:rPr>
        <w:t xml:space="preserve">hen </w:t>
      </w:r>
      <w:r w:rsidR="00890F59">
        <w:rPr>
          <w:rFonts w:ascii="Times New Roman" w:hAnsi="Times New Roman" w:cs="Times New Roman"/>
        </w:rPr>
        <w:t xml:space="preserve">salt is </w:t>
      </w:r>
      <w:r w:rsidR="0062090A">
        <w:rPr>
          <w:rFonts w:ascii="Times New Roman" w:hAnsi="Times New Roman" w:cs="Times New Roman"/>
        </w:rPr>
        <w:t xml:space="preserve">added into water ‘decreases’ </w:t>
      </w:r>
      <w:r w:rsidR="00890F59">
        <w:rPr>
          <w:rFonts w:ascii="Times New Roman" w:hAnsi="Times New Roman" w:cs="Times New Roman"/>
        </w:rPr>
        <w:t>its concentration, this decrease in water concentration means that the movement of water will reverse and water particles will move out rather than in</w:t>
      </w:r>
      <w:r w:rsidR="00890F59" w:rsidRPr="00890F59">
        <w:rPr>
          <w:rFonts w:ascii="Times New Roman" w:hAnsi="Times New Roman" w:cs="Times New Roman"/>
        </w:rPr>
        <w:t xml:space="preserve"> </w:t>
      </w:r>
      <w:r w:rsidR="00890F59">
        <w:rPr>
          <w:rFonts w:ascii="Times New Roman" w:hAnsi="Times New Roman" w:cs="Times New Roman"/>
        </w:rPr>
        <w:t xml:space="preserve">thereby preventing ideal osmosis rate. </w:t>
      </w:r>
      <w:r w:rsidR="00890F59">
        <w:rPr>
          <w:rFonts w:ascii="Times New Roman" w:hAnsi="Times New Roman" w:cs="Times New Roman"/>
        </w:rPr>
        <w:t>This is more obvious in much higher concentrations of salt. By using small values of a 0.005mg/L difference results would show a much clearer understanding on the effects of slightly saline conditions to the germination of radish seeds.</w:t>
      </w:r>
    </w:p>
    <w:p w:rsidR="00A261A1" w:rsidRDefault="00A261A1" w:rsidP="004B3C5C">
      <w:pPr>
        <w:rPr>
          <w:rFonts w:ascii="Times New Roman" w:hAnsi="Times New Roman" w:cs="Times New Roman"/>
        </w:rPr>
      </w:pPr>
      <w:r>
        <w:rPr>
          <w:rFonts w:ascii="Times New Roman" w:hAnsi="Times New Roman" w:cs="Times New Roman"/>
        </w:rPr>
        <w:t>Because of this salt acts as an obstacle to water particles and so decreases the amount absorbed. This can be seen by the average difference in plant height as less water is absorbed, the plants growth rate is much slower.</w:t>
      </w:r>
    </w:p>
    <w:p w:rsidR="00A261A1" w:rsidRDefault="00A261A1" w:rsidP="004B3C5C">
      <w:pPr>
        <w:rPr>
          <w:rFonts w:ascii="Times New Roman" w:hAnsi="Times New Roman" w:cs="Times New Roman"/>
        </w:rPr>
      </w:pPr>
      <w:r>
        <w:rPr>
          <w:rFonts w:ascii="Times New Roman" w:hAnsi="Times New Roman" w:cs="Times New Roman"/>
        </w:rPr>
        <w:t>The conclusion that as salinity increases, the growth rate of plants decrease can therefore be seen as true from the evidence shown in the experiment.</w:t>
      </w:r>
    </w:p>
    <w:p w:rsidR="0062090A" w:rsidRPr="0062090A" w:rsidRDefault="0062090A" w:rsidP="0062090A">
      <w:pPr>
        <w:pStyle w:val="ListParagraph"/>
        <w:numPr>
          <w:ilvl w:val="0"/>
          <w:numId w:val="9"/>
        </w:numPr>
        <w:rPr>
          <w:rFonts w:ascii="Times New Roman" w:hAnsi="Times New Roman" w:cs="Times New Roman"/>
        </w:rPr>
      </w:pPr>
      <w:r>
        <w:rPr>
          <w:rFonts w:ascii="Times New Roman" w:hAnsi="Times New Roman" w:cs="Times New Roman"/>
        </w:rPr>
        <w:t>As salinity increased the germination of radish seeds occurred at a slower rate with values 0.015mg/L and below had already sprouted with leaves clearly visible whereas values above were still undergoing germination.</w:t>
      </w:r>
    </w:p>
    <w:p w:rsidR="0062090A" w:rsidRDefault="0062090A" w:rsidP="0062090A">
      <w:pPr>
        <w:pStyle w:val="ListParagraph"/>
        <w:numPr>
          <w:ilvl w:val="0"/>
          <w:numId w:val="8"/>
        </w:numPr>
        <w:rPr>
          <w:rFonts w:ascii="Times New Roman" w:hAnsi="Times New Roman" w:cs="Times New Roman"/>
        </w:rPr>
      </w:pPr>
      <w:r>
        <w:rPr>
          <w:rFonts w:ascii="Times New Roman" w:hAnsi="Times New Roman" w:cs="Times New Roman"/>
        </w:rPr>
        <w:lastRenderedPageBreak/>
        <w:t>As salinity increased the growth rate of plants was much slower having a maximum 5.5cm difference in average height after 10 days, this is due to salt preventing plants from absorbing water.</w:t>
      </w:r>
    </w:p>
    <w:p w:rsidR="0062090A" w:rsidRPr="0062090A" w:rsidRDefault="0062090A" w:rsidP="0062090A">
      <w:pPr>
        <w:pStyle w:val="ListParagraph"/>
        <w:rPr>
          <w:rFonts w:ascii="Times New Roman" w:hAnsi="Times New Roman" w:cs="Times New Roman"/>
        </w:rPr>
      </w:pPr>
    </w:p>
    <w:p w:rsidR="003313B4" w:rsidRPr="00355B1E" w:rsidRDefault="001D4511" w:rsidP="005D31FA">
      <w:pPr>
        <w:rPr>
          <w:rFonts w:ascii="Times New Roman" w:hAnsi="Times New Roman" w:cs="Times New Roman"/>
        </w:rPr>
      </w:pPr>
      <w:r>
        <w:rPr>
          <w:rFonts w:ascii="Times New Roman" w:hAnsi="Times New Roman" w:cs="Times New Roman"/>
        </w:rPr>
        <w:t>As the experiment was carried</w:t>
      </w:r>
      <w:r w:rsidR="003313B4">
        <w:rPr>
          <w:rFonts w:ascii="Times New Roman" w:hAnsi="Times New Roman" w:cs="Times New Roman"/>
        </w:rPr>
        <w:t xml:space="preserve"> there were several points of interest. Firstly one water plant had unusual brown and crumpled leaves yet continued to grow, there were 2 instances of 0.025mg/L plants having brown tinted leaves </w:t>
      </w:r>
    </w:p>
    <w:p w:rsidR="00A261A1" w:rsidRDefault="001D4511">
      <w:pPr>
        <w:rPr>
          <w:rFonts w:ascii="Times New Roman" w:hAnsi="Times New Roman" w:cs="Times New Roman"/>
          <w:b/>
        </w:rPr>
      </w:pPr>
      <w:r>
        <w:rPr>
          <w:rFonts w:ascii="Times New Roman" w:hAnsi="Times New Roman" w:cs="Times New Roman"/>
          <w:b/>
        </w:rPr>
        <w:t>Evaluation</w:t>
      </w:r>
    </w:p>
    <w:p w:rsidR="001D4511" w:rsidRDefault="00890F59">
      <w:pPr>
        <w:rPr>
          <w:rFonts w:ascii="Times New Roman" w:hAnsi="Times New Roman" w:cs="Times New Roman"/>
        </w:rPr>
      </w:pPr>
      <w:r>
        <w:rPr>
          <w:rFonts w:ascii="Times New Roman" w:hAnsi="Times New Roman" w:cs="Times New Roman"/>
        </w:rPr>
        <w:t>To make the experiment valid, m</w:t>
      </w:r>
      <w:r w:rsidR="001D4511">
        <w:rPr>
          <w:rFonts w:ascii="Times New Roman" w:hAnsi="Times New Roman" w:cs="Times New Roman"/>
        </w:rPr>
        <w:t xml:space="preserve">any variables were considered when planning the experiment and ways to minimize them. These variables included temperature, light intensity, sunlight exposure, </w:t>
      </w:r>
      <w:proofErr w:type="gramStart"/>
      <w:r w:rsidR="001D4511">
        <w:rPr>
          <w:rFonts w:ascii="Times New Roman" w:hAnsi="Times New Roman" w:cs="Times New Roman"/>
        </w:rPr>
        <w:t>soil</w:t>
      </w:r>
      <w:proofErr w:type="gramEnd"/>
      <w:r w:rsidR="001D4511">
        <w:rPr>
          <w:rFonts w:ascii="Times New Roman" w:hAnsi="Times New Roman" w:cs="Times New Roman"/>
        </w:rPr>
        <w:t xml:space="preserve"> content</w:t>
      </w:r>
    </w:p>
    <w:p w:rsidR="00890F59" w:rsidRDefault="00890F59">
      <w:pPr>
        <w:rPr>
          <w:rFonts w:ascii="Times New Roman" w:hAnsi="Times New Roman" w:cs="Times New Roman"/>
        </w:rPr>
      </w:pPr>
      <w:r>
        <w:rPr>
          <w:rFonts w:ascii="Times New Roman" w:hAnsi="Times New Roman" w:cs="Times New Roman"/>
        </w:rPr>
        <w:t>Wh</w:t>
      </w:r>
      <w:r w:rsidR="00FE0F8F">
        <w:rPr>
          <w:rFonts w:ascii="Times New Roman" w:hAnsi="Times New Roman" w:cs="Times New Roman"/>
        </w:rPr>
        <w:t>en planning out the experiment 2</w:t>
      </w:r>
      <w:r>
        <w:rPr>
          <w:rFonts w:ascii="Times New Roman" w:hAnsi="Times New Roman" w:cs="Times New Roman"/>
        </w:rPr>
        <w:t xml:space="preserve"> mock attempts were carried out</w:t>
      </w:r>
      <w:r w:rsidR="00FE0F8F">
        <w:rPr>
          <w:rFonts w:ascii="Times New Roman" w:hAnsi="Times New Roman" w:cs="Times New Roman"/>
        </w:rPr>
        <w:t>. I</w:t>
      </w:r>
      <w:r>
        <w:rPr>
          <w:rFonts w:ascii="Times New Roman" w:hAnsi="Times New Roman" w:cs="Times New Roman"/>
        </w:rPr>
        <w:t xml:space="preserve">n each attempt changes were made to the method to ensure more valid results. In the first attempt a total of 5 long bean seeds were used to the same 5 concentrations (without 0.025mg/L). </w:t>
      </w:r>
      <w:r w:rsidR="00FE0F8F">
        <w:rPr>
          <w:rFonts w:ascii="Times New Roman" w:hAnsi="Times New Roman" w:cs="Times New Roman"/>
        </w:rPr>
        <w:t xml:space="preserve">In this experiment salinity trends were apparent however the experiment was carried out for the duration of 10 days with minimal results which I found unsatisfactory. </w:t>
      </w:r>
    </w:p>
    <w:p w:rsidR="00FE0F8F" w:rsidRDefault="00FE0F8F">
      <w:pPr>
        <w:rPr>
          <w:rFonts w:ascii="Times New Roman" w:hAnsi="Times New Roman" w:cs="Times New Roman"/>
        </w:rPr>
      </w:pPr>
      <w:r>
        <w:rPr>
          <w:rFonts w:ascii="Times New Roman" w:hAnsi="Times New Roman" w:cs="Times New Roman"/>
        </w:rPr>
        <w:t>In the 2</w:t>
      </w:r>
      <w:r>
        <w:rPr>
          <w:rFonts w:ascii="Times New Roman" w:hAnsi="Times New Roman" w:cs="Times New Roman"/>
          <w:vertAlign w:val="superscript"/>
        </w:rPr>
        <w:t xml:space="preserve">nd </w:t>
      </w:r>
      <w:r>
        <w:rPr>
          <w:rFonts w:ascii="Times New Roman" w:hAnsi="Times New Roman" w:cs="Times New Roman"/>
        </w:rPr>
        <w:t>mock attempt the similar methods were used however long bean seeds were used again and the experiment was carried outdoors. The results were again unsatisfactory as after 10 days there was barely any sprouting. This could possibly be the cause of poor weather. Although the seeds were sheltered temperature levels at the time could reach around 10-14</w:t>
      </w:r>
      <w:r>
        <w:rPr>
          <w:rFonts w:ascii="Times New Roman" w:hAnsi="Times New Roman" w:cs="Times New Roman"/>
        </w:rPr>
        <w:t>°C</w:t>
      </w:r>
      <w:r>
        <w:rPr>
          <w:rFonts w:ascii="Times New Roman" w:hAnsi="Times New Roman" w:cs="Times New Roman"/>
        </w:rPr>
        <w:t xml:space="preserve"> at night. Sunlight was also an issue at the time as days were more cloudy meaning pots would still be </w:t>
      </w:r>
      <w:r w:rsidR="00BF174B">
        <w:rPr>
          <w:rFonts w:ascii="Times New Roman" w:hAnsi="Times New Roman" w:cs="Times New Roman"/>
        </w:rPr>
        <w:t xml:space="preserve">damp after several days. </w:t>
      </w:r>
    </w:p>
    <w:p w:rsidR="00BF174B" w:rsidRDefault="00BF174B">
      <w:pPr>
        <w:rPr>
          <w:rFonts w:ascii="Times New Roman" w:hAnsi="Times New Roman" w:cs="Times New Roman"/>
        </w:rPr>
      </w:pPr>
      <w:r>
        <w:rPr>
          <w:rFonts w:ascii="Times New Roman" w:hAnsi="Times New Roman" w:cs="Times New Roman"/>
        </w:rPr>
        <w:t xml:space="preserve">After the failure of the experiment I made several changes to how variables were controlled. Firstly radish seeds would be used instead as upon research I found out that the germination was much faster. Secondly the experiment was to be taken place indoors where I could control temperature. The finalised methods had superior results as weather conditions were perfect during the duration. </w:t>
      </w:r>
    </w:p>
    <w:p w:rsidR="001D4511" w:rsidRPr="001D4511" w:rsidRDefault="00890F59">
      <w:pPr>
        <w:rPr>
          <w:rFonts w:ascii="Times New Roman" w:hAnsi="Times New Roman" w:cs="Times New Roman"/>
        </w:rPr>
      </w:pPr>
      <w:r>
        <w:rPr>
          <w:rFonts w:ascii="Times New Roman" w:hAnsi="Times New Roman" w:cs="Times New Roman"/>
        </w:rPr>
        <w:t xml:space="preserve">There were 8 trials </w:t>
      </w:r>
      <w:r w:rsidR="00BF174B">
        <w:rPr>
          <w:rFonts w:ascii="Times New Roman" w:hAnsi="Times New Roman" w:cs="Times New Roman"/>
        </w:rPr>
        <w:t>for each concentration to ensure no errors in seedlings. A second set (germination trial) was carried after the final experiment to look closer into the germination of the radish seeds. These two experiments can then be compared to check for inconsistences and accuracy in the results. When processing the data I chose to use the average plant height for each concentration to achieve consistency.</w:t>
      </w:r>
      <w:bookmarkStart w:id="0" w:name="_GoBack"/>
      <w:bookmarkEnd w:id="0"/>
    </w:p>
    <w:p w:rsidR="001D4511" w:rsidRDefault="001D4511">
      <w:pPr>
        <w:rPr>
          <w:rFonts w:ascii="Times New Roman" w:hAnsi="Times New Roman" w:cs="Times New Roman"/>
          <w:b/>
        </w:rPr>
      </w:pPr>
    </w:p>
    <w:p w:rsidR="001D4511" w:rsidRDefault="001D4511">
      <w:pPr>
        <w:rPr>
          <w:rFonts w:ascii="Times New Roman" w:hAnsi="Times New Roman" w:cs="Times New Roman"/>
          <w:b/>
        </w:rPr>
      </w:pPr>
    </w:p>
    <w:p w:rsidR="001D4511" w:rsidRDefault="001D4511">
      <w:pPr>
        <w:rPr>
          <w:rFonts w:ascii="Times New Roman" w:hAnsi="Times New Roman" w:cs="Times New Roman"/>
          <w:b/>
        </w:rPr>
      </w:pPr>
    </w:p>
    <w:p w:rsidR="001D4511" w:rsidRDefault="001D4511">
      <w:pPr>
        <w:rPr>
          <w:rFonts w:ascii="Times New Roman" w:hAnsi="Times New Roman" w:cs="Times New Roman"/>
          <w:b/>
        </w:rPr>
      </w:pPr>
    </w:p>
    <w:p w:rsidR="001D4511" w:rsidRDefault="001D4511">
      <w:pPr>
        <w:rPr>
          <w:rFonts w:ascii="Times New Roman" w:hAnsi="Times New Roman" w:cs="Times New Roman"/>
          <w:b/>
        </w:rPr>
      </w:pPr>
    </w:p>
    <w:p w:rsidR="001D4511" w:rsidRDefault="001D4511">
      <w:pPr>
        <w:rPr>
          <w:rFonts w:ascii="Times New Roman" w:hAnsi="Times New Roman" w:cs="Times New Roman"/>
          <w:b/>
        </w:rPr>
      </w:pPr>
    </w:p>
    <w:p w:rsidR="001D4511" w:rsidRDefault="001D4511">
      <w:pPr>
        <w:rPr>
          <w:rFonts w:ascii="Times New Roman" w:hAnsi="Times New Roman" w:cs="Times New Roman"/>
          <w:b/>
        </w:rPr>
      </w:pPr>
    </w:p>
    <w:p w:rsidR="001D4511" w:rsidRDefault="001D4511">
      <w:pPr>
        <w:rPr>
          <w:rFonts w:ascii="Times New Roman" w:hAnsi="Times New Roman" w:cs="Times New Roman"/>
          <w:b/>
        </w:rPr>
      </w:pPr>
    </w:p>
    <w:p w:rsidR="001D4511" w:rsidRDefault="001D4511">
      <w:pPr>
        <w:rPr>
          <w:rFonts w:ascii="Times New Roman" w:hAnsi="Times New Roman" w:cs="Times New Roman"/>
          <w:b/>
        </w:rPr>
      </w:pPr>
    </w:p>
    <w:p w:rsidR="001D4511" w:rsidRDefault="001D4511">
      <w:pPr>
        <w:rPr>
          <w:rFonts w:ascii="Times New Roman" w:hAnsi="Times New Roman" w:cs="Times New Roman"/>
          <w:b/>
        </w:rPr>
      </w:pPr>
    </w:p>
    <w:p w:rsidR="001D4511" w:rsidRDefault="001D4511">
      <w:pPr>
        <w:rPr>
          <w:rFonts w:ascii="Times New Roman" w:hAnsi="Times New Roman" w:cs="Times New Roman"/>
          <w:b/>
        </w:rPr>
      </w:pPr>
    </w:p>
    <w:p w:rsidR="001D4511" w:rsidRDefault="001D4511">
      <w:pPr>
        <w:rPr>
          <w:rFonts w:ascii="Times New Roman" w:hAnsi="Times New Roman" w:cs="Times New Roman"/>
          <w:b/>
        </w:rPr>
      </w:pPr>
    </w:p>
    <w:p w:rsidR="001D4511" w:rsidRDefault="001D4511">
      <w:pPr>
        <w:rPr>
          <w:rFonts w:ascii="Times New Roman" w:hAnsi="Times New Roman" w:cs="Times New Roman"/>
          <w:b/>
        </w:rPr>
      </w:pPr>
    </w:p>
    <w:p w:rsidR="001D4511" w:rsidRDefault="001D4511">
      <w:pPr>
        <w:rPr>
          <w:rFonts w:ascii="Times New Roman" w:hAnsi="Times New Roman" w:cs="Times New Roman"/>
          <w:b/>
        </w:rPr>
      </w:pPr>
    </w:p>
    <w:p w:rsidR="001D4511" w:rsidRDefault="001D4511">
      <w:pPr>
        <w:rPr>
          <w:rFonts w:ascii="Times New Roman" w:hAnsi="Times New Roman" w:cs="Times New Roman"/>
          <w:b/>
        </w:rPr>
      </w:pPr>
    </w:p>
    <w:p w:rsidR="001D4511" w:rsidRDefault="001D4511">
      <w:pPr>
        <w:rPr>
          <w:rFonts w:ascii="Times New Roman" w:hAnsi="Times New Roman" w:cs="Times New Roman"/>
          <w:b/>
        </w:rPr>
      </w:pPr>
    </w:p>
    <w:p w:rsidR="001D4511" w:rsidRDefault="001D4511">
      <w:pPr>
        <w:rPr>
          <w:rFonts w:ascii="Times New Roman" w:hAnsi="Times New Roman" w:cs="Times New Roman"/>
          <w:b/>
        </w:rPr>
      </w:pPr>
    </w:p>
    <w:p w:rsidR="001D4511" w:rsidRDefault="001D4511">
      <w:pPr>
        <w:rPr>
          <w:rFonts w:ascii="Times New Roman" w:hAnsi="Times New Roman" w:cs="Times New Roman"/>
          <w:b/>
        </w:rPr>
      </w:pPr>
    </w:p>
    <w:p w:rsidR="001D4511" w:rsidRDefault="001D4511">
      <w:pPr>
        <w:rPr>
          <w:rFonts w:ascii="Times New Roman" w:hAnsi="Times New Roman" w:cs="Times New Roman"/>
          <w:b/>
        </w:rPr>
      </w:pPr>
    </w:p>
    <w:p w:rsidR="001D4511" w:rsidRPr="001D4511" w:rsidRDefault="001D4511">
      <w:pPr>
        <w:rPr>
          <w:rFonts w:ascii="Times New Roman" w:hAnsi="Times New Roman" w:cs="Times New Roman"/>
          <w:b/>
        </w:rPr>
      </w:pPr>
    </w:p>
    <w:p w:rsidR="00A261A1" w:rsidRDefault="00A261A1" w:rsidP="00A261A1">
      <w:pPr>
        <w:pStyle w:val="Bibliography"/>
        <w:ind w:left="720" w:hanging="720"/>
        <w:rPr>
          <w:noProof/>
        </w:rPr>
      </w:pPr>
      <w:r>
        <w:rPr>
          <w:rFonts w:ascii="Times New Roman" w:hAnsi="Times New Roman" w:cs="Times New Roman"/>
        </w:rPr>
        <w:fldChar w:fldCharType="begin"/>
      </w:r>
      <w:r>
        <w:rPr>
          <w:rFonts w:ascii="Times New Roman" w:hAnsi="Times New Roman" w:cs="Times New Roman"/>
        </w:rPr>
        <w:instrText xml:space="preserve"> BIBLIOGRAPHY  \l 1033 </w:instrText>
      </w:r>
      <w:r>
        <w:rPr>
          <w:rFonts w:ascii="Times New Roman" w:hAnsi="Times New Roman" w:cs="Times New Roman"/>
        </w:rPr>
        <w:fldChar w:fldCharType="separate"/>
      </w:r>
      <w:r>
        <w:rPr>
          <w:i/>
          <w:iCs/>
          <w:noProof/>
        </w:rPr>
        <w:t>How salt affects Seed Germination</w:t>
      </w:r>
      <w:r>
        <w:rPr>
          <w:noProof/>
        </w:rPr>
        <w:t>. (2011, October 3). Retrieved from Cocoponics: http://www.cocoponics.co/germination-2/salt-affects-seed-germination</w:t>
      </w:r>
    </w:p>
    <w:p w:rsidR="00A261A1" w:rsidRDefault="00A261A1" w:rsidP="00A261A1">
      <w:pPr>
        <w:pStyle w:val="Bibliography"/>
        <w:ind w:left="720" w:hanging="720"/>
        <w:rPr>
          <w:noProof/>
        </w:rPr>
      </w:pPr>
      <w:r>
        <w:rPr>
          <w:noProof/>
        </w:rPr>
        <w:t xml:space="preserve">Agriculture, U. S. (1990). </w:t>
      </w:r>
      <w:r>
        <w:rPr>
          <w:i/>
          <w:iCs/>
          <w:noProof/>
        </w:rPr>
        <w:t>Relative Salt Tolerance of Herbaceous Crops</w:t>
      </w:r>
      <w:r>
        <w:rPr>
          <w:noProof/>
        </w:rPr>
        <w:t>. Retrieved from Agricultural Research Service: http://www.ussl.ars.usda.gov/pls/caliche/SALTT42C</w:t>
      </w:r>
    </w:p>
    <w:p w:rsidR="00A261A1" w:rsidRDefault="00A261A1" w:rsidP="00A261A1">
      <w:pPr>
        <w:pStyle w:val="Bibliography"/>
        <w:ind w:left="720" w:hanging="720"/>
        <w:rPr>
          <w:noProof/>
        </w:rPr>
      </w:pPr>
      <w:r>
        <w:rPr>
          <w:noProof/>
        </w:rPr>
        <w:t xml:space="preserve">Development, A. a. (2001 , November ). </w:t>
      </w:r>
      <w:r>
        <w:rPr>
          <w:i/>
          <w:iCs/>
          <w:noProof/>
        </w:rPr>
        <w:t>Salt Tolerance of Plants</w:t>
      </w:r>
      <w:r>
        <w:rPr>
          <w:noProof/>
        </w:rPr>
        <w:t>. Retrieved from Alberta: http://www1.agric.gov.ab.ca/$department/deptdocs.nsf/all/agdex3303</w:t>
      </w:r>
    </w:p>
    <w:p w:rsidR="00A261A1" w:rsidRDefault="00A261A1" w:rsidP="00A261A1">
      <w:pPr>
        <w:pStyle w:val="Bibliography"/>
        <w:ind w:left="720" w:hanging="720"/>
        <w:rPr>
          <w:noProof/>
        </w:rPr>
      </w:pPr>
      <w:r>
        <w:rPr>
          <w:noProof/>
        </w:rPr>
        <w:t xml:space="preserve">Richard D. Bliss, K. A.-A. (OCTOBER 1984 ). </w:t>
      </w:r>
      <w:r>
        <w:rPr>
          <w:i/>
          <w:iCs/>
          <w:noProof/>
        </w:rPr>
        <w:t>Effects of salt on cell .</w:t>
      </w:r>
      <w:r>
        <w:rPr>
          <w:noProof/>
        </w:rPr>
        <w:t xml:space="preserve"> CALIFORNIA: CALIFORNIA AGRICULTURE.</w:t>
      </w:r>
    </w:p>
    <w:p w:rsidR="00355B1E" w:rsidRDefault="00A261A1" w:rsidP="00A261A1">
      <w:pPr>
        <w:rPr>
          <w:rFonts w:ascii="Times New Roman" w:hAnsi="Times New Roman" w:cs="Times New Roman"/>
        </w:rPr>
      </w:pPr>
      <w:r>
        <w:rPr>
          <w:rFonts w:ascii="Times New Roman" w:hAnsi="Times New Roman" w:cs="Times New Roman"/>
        </w:rPr>
        <w:fldChar w:fldCharType="end"/>
      </w:r>
    </w:p>
    <w:sectPr w:rsidR="00355B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463E2"/>
    <w:multiLevelType w:val="hybridMultilevel"/>
    <w:tmpl w:val="2F02C9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BE725D"/>
    <w:multiLevelType w:val="hybridMultilevel"/>
    <w:tmpl w:val="6E0AE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64316F"/>
    <w:multiLevelType w:val="hybridMultilevel"/>
    <w:tmpl w:val="469634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BA05494"/>
    <w:multiLevelType w:val="hybridMultilevel"/>
    <w:tmpl w:val="E6D2CB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6D12E2F"/>
    <w:multiLevelType w:val="hybridMultilevel"/>
    <w:tmpl w:val="E86284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044BEE"/>
    <w:multiLevelType w:val="hybridMultilevel"/>
    <w:tmpl w:val="9EE8B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5A51034"/>
    <w:multiLevelType w:val="hybridMultilevel"/>
    <w:tmpl w:val="EBF01CC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DF44CF9"/>
    <w:multiLevelType w:val="hybridMultilevel"/>
    <w:tmpl w:val="838E7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EA138DE"/>
    <w:multiLevelType w:val="hybridMultilevel"/>
    <w:tmpl w:val="DEF627C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1"/>
  </w:num>
  <w:num w:numId="4">
    <w:abstractNumId w:val="2"/>
  </w:num>
  <w:num w:numId="5">
    <w:abstractNumId w:val="7"/>
  </w:num>
  <w:num w:numId="6">
    <w:abstractNumId w:val="3"/>
  </w:num>
  <w:num w:numId="7">
    <w:abstractNumId w:val="6"/>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B50"/>
    <w:rsid w:val="00045642"/>
    <w:rsid w:val="000A021C"/>
    <w:rsid w:val="001B70FB"/>
    <w:rsid w:val="001D4511"/>
    <w:rsid w:val="001F0326"/>
    <w:rsid w:val="002C6F65"/>
    <w:rsid w:val="003313B4"/>
    <w:rsid w:val="00355B1E"/>
    <w:rsid w:val="004003BA"/>
    <w:rsid w:val="0040718D"/>
    <w:rsid w:val="004B3C5C"/>
    <w:rsid w:val="005D31FA"/>
    <w:rsid w:val="005D4E03"/>
    <w:rsid w:val="005F3644"/>
    <w:rsid w:val="0062090A"/>
    <w:rsid w:val="00646973"/>
    <w:rsid w:val="007B348E"/>
    <w:rsid w:val="00815469"/>
    <w:rsid w:val="008273C6"/>
    <w:rsid w:val="00850C8C"/>
    <w:rsid w:val="00890F59"/>
    <w:rsid w:val="008A4F8F"/>
    <w:rsid w:val="008E2953"/>
    <w:rsid w:val="00945993"/>
    <w:rsid w:val="00975679"/>
    <w:rsid w:val="00A03F5D"/>
    <w:rsid w:val="00A261A1"/>
    <w:rsid w:val="00A30B50"/>
    <w:rsid w:val="00A54F82"/>
    <w:rsid w:val="00A72196"/>
    <w:rsid w:val="00B907CE"/>
    <w:rsid w:val="00BC7877"/>
    <w:rsid w:val="00BF174B"/>
    <w:rsid w:val="00CE4740"/>
    <w:rsid w:val="00CE68CA"/>
    <w:rsid w:val="00D206C4"/>
    <w:rsid w:val="00DA54D2"/>
    <w:rsid w:val="00DD7B55"/>
    <w:rsid w:val="00E01BE6"/>
    <w:rsid w:val="00E041C1"/>
    <w:rsid w:val="00EA7F3C"/>
    <w:rsid w:val="00F25D1D"/>
    <w:rsid w:val="00F34A46"/>
    <w:rsid w:val="00F6100C"/>
    <w:rsid w:val="00FE0F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4F8F"/>
    <w:pPr>
      <w:ind w:left="720"/>
      <w:contextualSpacing/>
    </w:pPr>
  </w:style>
  <w:style w:type="paragraph" w:styleId="BalloonText">
    <w:name w:val="Balloon Text"/>
    <w:basedOn w:val="Normal"/>
    <w:link w:val="BalloonTextChar"/>
    <w:uiPriority w:val="99"/>
    <w:semiHidden/>
    <w:unhideWhenUsed/>
    <w:rsid w:val="004071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718D"/>
    <w:rPr>
      <w:rFonts w:ascii="Tahoma" w:hAnsi="Tahoma" w:cs="Tahoma"/>
      <w:sz w:val="16"/>
      <w:szCs w:val="16"/>
    </w:rPr>
  </w:style>
  <w:style w:type="character" w:customStyle="1" w:styleId="apple-converted-space">
    <w:name w:val="apple-converted-space"/>
    <w:basedOn w:val="DefaultParagraphFont"/>
    <w:rsid w:val="004003BA"/>
  </w:style>
  <w:style w:type="table" w:styleId="TableGrid">
    <w:name w:val="Table Grid"/>
    <w:basedOn w:val="TableNormal"/>
    <w:uiPriority w:val="59"/>
    <w:rsid w:val="008154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81546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ColorfulShading-Accent5">
    <w:name w:val="Colorful Shading Accent 5"/>
    <w:basedOn w:val="TableNormal"/>
    <w:uiPriority w:val="71"/>
    <w:rsid w:val="00815469"/>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MediumGrid2-Accent5">
    <w:name w:val="Medium Grid 2 Accent 5"/>
    <w:basedOn w:val="TableNormal"/>
    <w:uiPriority w:val="68"/>
    <w:rsid w:val="00815469"/>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815469"/>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paragraph" w:styleId="Bibliography">
    <w:name w:val="Bibliography"/>
    <w:basedOn w:val="Normal"/>
    <w:next w:val="Normal"/>
    <w:uiPriority w:val="37"/>
    <w:unhideWhenUsed/>
    <w:rsid w:val="00A261A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4F8F"/>
    <w:pPr>
      <w:ind w:left="720"/>
      <w:contextualSpacing/>
    </w:pPr>
  </w:style>
  <w:style w:type="paragraph" w:styleId="BalloonText">
    <w:name w:val="Balloon Text"/>
    <w:basedOn w:val="Normal"/>
    <w:link w:val="BalloonTextChar"/>
    <w:uiPriority w:val="99"/>
    <w:semiHidden/>
    <w:unhideWhenUsed/>
    <w:rsid w:val="004071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718D"/>
    <w:rPr>
      <w:rFonts w:ascii="Tahoma" w:hAnsi="Tahoma" w:cs="Tahoma"/>
      <w:sz w:val="16"/>
      <w:szCs w:val="16"/>
    </w:rPr>
  </w:style>
  <w:style w:type="character" w:customStyle="1" w:styleId="apple-converted-space">
    <w:name w:val="apple-converted-space"/>
    <w:basedOn w:val="DefaultParagraphFont"/>
    <w:rsid w:val="004003BA"/>
  </w:style>
  <w:style w:type="table" w:styleId="TableGrid">
    <w:name w:val="Table Grid"/>
    <w:basedOn w:val="TableNormal"/>
    <w:uiPriority w:val="59"/>
    <w:rsid w:val="008154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81546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ColorfulShading-Accent5">
    <w:name w:val="Colorful Shading Accent 5"/>
    <w:basedOn w:val="TableNormal"/>
    <w:uiPriority w:val="71"/>
    <w:rsid w:val="00815469"/>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MediumGrid2-Accent5">
    <w:name w:val="Medium Grid 2 Accent 5"/>
    <w:basedOn w:val="TableNormal"/>
    <w:uiPriority w:val="68"/>
    <w:rsid w:val="00815469"/>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815469"/>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paragraph" w:styleId="Bibliography">
    <w:name w:val="Bibliography"/>
    <w:basedOn w:val="Normal"/>
    <w:next w:val="Normal"/>
    <w:uiPriority w:val="37"/>
    <w:unhideWhenUsed/>
    <w:rsid w:val="00A261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50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chart" Target="charts/chart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Gabikan\AppData\Roaming\Microsoft\Excel\Book1%20(version%201).xlsb"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Average</a:t>
            </a:r>
            <a:r>
              <a:rPr lang="en-US" baseline="0"/>
              <a:t> p</a:t>
            </a:r>
            <a:r>
              <a:rPr lang="en-US"/>
              <a:t>lant height</a:t>
            </a:r>
            <a:r>
              <a:rPr lang="en-US" baseline="0"/>
              <a:t> after 10 days in saline conditions</a:t>
            </a:r>
            <a:endParaRPr lang="en-US"/>
          </a:p>
        </c:rich>
      </c:tx>
      <c:overlay val="0"/>
    </c:title>
    <c:autoTitleDeleted val="0"/>
    <c:plotArea>
      <c:layout/>
      <c:barChart>
        <c:barDir val="col"/>
        <c:grouping val="clustered"/>
        <c:varyColors val="0"/>
        <c:ser>
          <c:idx val="1"/>
          <c:order val="0"/>
          <c:tx>
            <c:strRef>
              <c:f>Sheet1!$B$14</c:f>
              <c:strCache>
                <c:ptCount val="1"/>
                <c:pt idx="0">
                  <c:v>Average Plant Height (cm)</c:v>
                </c:pt>
              </c:strCache>
            </c:strRef>
          </c:tx>
          <c:invertIfNegative val="0"/>
          <c:cat>
            <c:numRef>
              <c:f>Sheet1!$A$15:$A$20</c:f>
              <c:numCache>
                <c:formatCode>General</c:formatCode>
                <c:ptCount val="6"/>
                <c:pt idx="0">
                  <c:v>0</c:v>
                </c:pt>
                <c:pt idx="1">
                  <c:v>5.0000000000000001E-3</c:v>
                </c:pt>
                <c:pt idx="2">
                  <c:v>0.01</c:v>
                </c:pt>
                <c:pt idx="3">
                  <c:v>1.4999999999999999E-2</c:v>
                </c:pt>
                <c:pt idx="4">
                  <c:v>0.02</c:v>
                </c:pt>
                <c:pt idx="5">
                  <c:v>2.5000000000000001E-2</c:v>
                </c:pt>
              </c:numCache>
            </c:numRef>
          </c:cat>
          <c:val>
            <c:numRef>
              <c:f>Sheet1!$B$15:$B$20</c:f>
              <c:numCache>
                <c:formatCode>General</c:formatCode>
                <c:ptCount val="6"/>
                <c:pt idx="0">
                  <c:v>9.5399999999999991</c:v>
                </c:pt>
                <c:pt idx="1">
                  <c:v>9.3800000000000008</c:v>
                </c:pt>
                <c:pt idx="2">
                  <c:v>9.1999999999999993</c:v>
                </c:pt>
                <c:pt idx="3">
                  <c:v>8</c:v>
                </c:pt>
                <c:pt idx="4">
                  <c:v>7.9130000000000003</c:v>
                </c:pt>
                <c:pt idx="5">
                  <c:v>5.3230000000000004</c:v>
                </c:pt>
              </c:numCache>
            </c:numRef>
          </c:val>
        </c:ser>
        <c:dLbls>
          <c:showLegendKey val="0"/>
          <c:showVal val="0"/>
          <c:showCatName val="0"/>
          <c:showSerName val="0"/>
          <c:showPercent val="0"/>
          <c:showBubbleSize val="0"/>
        </c:dLbls>
        <c:gapWidth val="150"/>
        <c:axId val="102393856"/>
        <c:axId val="150722176"/>
      </c:barChart>
      <c:catAx>
        <c:axId val="102393856"/>
        <c:scaling>
          <c:orientation val="minMax"/>
        </c:scaling>
        <c:delete val="0"/>
        <c:axPos val="b"/>
        <c:title>
          <c:tx>
            <c:rich>
              <a:bodyPr/>
              <a:lstStyle/>
              <a:p>
                <a:pPr>
                  <a:defRPr/>
                </a:pPr>
                <a:r>
                  <a:rPr lang="en-US"/>
                  <a:t>Salinity</a:t>
                </a:r>
                <a:r>
                  <a:rPr lang="en-US" baseline="0"/>
                  <a:t> Concentration %</a:t>
                </a:r>
                <a:endParaRPr lang="en-US"/>
              </a:p>
            </c:rich>
          </c:tx>
          <c:overlay val="0"/>
        </c:title>
        <c:numFmt formatCode="General" sourceLinked="1"/>
        <c:majorTickMark val="none"/>
        <c:minorTickMark val="none"/>
        <c:tickLblPos val="nextTo"/>
        <c:crossAx val="150722176"/>
        <c:crosses val="autoZero"/>
        <c:auto val="1"/>
        <c:lblAlgn val="ctr"/>
        <c:lblOffset val="100"/>
        <c:noMultiLvlLbl val="0"/>
      </c:catAx>
      <c:valAx>
        <c:axId val="150722176"/>
        <c:scaling>
          <c:orientation val="minMax"/>
        </c:scaling>
        <c:delete val="0"/>
        <c:axPos val="l"/>
        <c:majorGridlines/>
        <c:title>
          <c:tx>
            <c:rich>
              <a:bodyPr rot="-5400000" vert="horz"/>
              <a:lstStyle/>
              <a:p>
                <a:pPr>
                  <a:defRPr/>
                </a:pPr>
                <a:r>
                  <a:rPr lang="en-US"/>
                  <a:t>Plant height (cm)</a:t>
                </a:r>
              </a:p>
            </c:rich>
          </c:tx>
          <c:overlay val="0"/>
        </c:title>
        <c:numFmt formatCode="General" sourceLinked="1"/>
        <c:majorTickMark val="none"/>
        <c:minorTickMark val="none"/>
        <c:tickLblPos val="nextTo"/>
        <c:crossAx val="102393856"/>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Uni90</b:Tag>
    <b:SourceType>InternetSite</b:SourceType>
    <b:Guid>{9ED6E591-7863-41C5-ACC9-40B880D28C5F}</b:Guid>
    <b:Author>
      <b:Author>
        <b:NameList>
          <b:Person>
            <b:Last>Agriculture</b:Last>
            <b:First>United</b:First>
            <b:Middle>States Deperatment of</b:Middle>
          </b:Person>
        </b:NameList>
      </b:Author>
    </b:Author>
    <b:Title>Relative Salt Tolerance of Herbaceous Crops</b:Title>
    <b:InternetSiteTitle>Agricultural Research Service</b:InternetSiteTitle>
    <b:Year>1990</b:Year>
    <b:URL>http://www.ussl.ars.usda.gov/pls/caliche/SALTT42C</b:URL>
    <b:RefOrder>1</b:RefOrder>
  </b:Source>
  <b:Source>
    <b:Tag>Agr01</b:Tag>
    <b:SourceType>InternetSite</b:SourceType>
    <b:Guid>{3A869B83-3B96-48C1-9A4C-1B40BB8DED55}</b:Guid>
    <b:Author>
      <b:Author>
        <b:NameList>
          <b:Person>
            <b:Last>Development</b:Last>
            <b:First>Agriculture</b:First>
            <b:Middle>and Rural</b:Middle>
          </b:Person>
        </b:NameList>
      </b:Author>
    </b:Author>
    <b:Title>Salt Tolerance of Plants</b:Title>
    <b:InternetSiteTitle>Alberta</b:InternetSiteTitle>
    <b:Year>2001 </b:Year>
    <b:Month> November </b:Month>
    <b:URL>http://www1.agric.gov.ab.ca/$department/deptdocs.nsf/all/agdex3303</b:URL>
    <b:RefOrder>2</b:RefOrder>
  </b:Source>
  <b:Source>
    <b:Tag>Ric84</b:Tag>
    <b:SourceType>Report</b:SourceType>
    <b:Guid>{0C0970AF-6C68-4AC8-B664-216DA12DE608}</b:Guid>
    <b:Title>Effects of salt on cell </b:Title>
    <b:Year>OCTOBER 1984 </b:Year>
    <b:Author>
      <b:Author>
        <b:NameList>
          <b:Person>
            <b:Last>Richard D. Bliss</b:Last>
            <b:First>Kathryn</b:First>
            <b:Middle>A. Platt-Aloia, William W. Thomson</b:Middle>
          </b:Person>
        </b:NameList>
      </b:Author>
    </b:Author>
    <b:Publisher>CALIFORNIA AGRICULTURE</b:Publisher>
    <b:City>CALIFORNIA</b:City>
    <b:RefOrder>3</b:RefOrder>
  </b:Source>
  <b:Source>
    <b:Tag>How11</b:Tag>
    <b:SourceType>InternetSite</b:SourceType>
    <b:Guid>{5C3C4D74-8171-4CD9-8CD8-4782FF6D68DA}</b:Guid>
    <b:Title>How salt affects Seed Germination</b:Title>
    <b:Year>2011</b:Year>
    <b:InternetSiteTitle>Cocoponics</b:InternetSiteTitle>
    <b:Month>October </b:Month>
    <b:Day>3</b:Day>
    <b:URL>http://www.cocoponics.co/germination-2/salt-affects-seed-germination</b:URL>
    <b:RefOrder>4</b:RefOrder>
  </b:Source>
</b:Sources>
</file>

<file path=customXml/itemProps1.xml><?xml version="1.0" encoding="utf-8"?>
<ds:datastoreItem xmlns:ds="http://schemas.openxmlformats.org/officeDocument/2006/customXml" ds:itemID="{4D6F9C06-8CBB-45D4-A7FA-CC57BC806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820</TotalTime>
  <Pages>7</Pages>
  <Words>2220</Words>
  <Characters>12659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Gabikan</dc:creator>
  <cp:lastModifiedBy>Gabikan</cp:lastModifiedBy>
  <cp:revision>11</cp:revision>
  <dcterms:created xsi:type="dcterms:W3CDTF">2013-08-03T22:26:00Z</dcterms:created>
  <dcterms:modified xsi:type="dcterms:W3CDTF">2013-08-05T00:21:00Z</dcterms:modified>
</cp:coreProperties>
</file>