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90D" w:rsidRPr="00E5390D" w:rsidRDefault="00E5390D" w:rsidP="00E5390D">
      <w:pPr>
        <w:shd w:val="clear" w:color="auto" w:fill="FFFFFF"/>
        <w:spacing w:after="0" w:line="480" w:lineRule="atLeast"/>
        <w:jc w:val="center"/>
        <w:textAlignment w:val="baseline"/>
        <w:outlineLvl w:val="0"/>
        <w:rPr>
          <w:rFonts w:ascii="inherit" w:eastAsia="Times New Roman" w:hAnsi="inherit" w:cs="Times New Roman"/>
          <w:caps/>
          <w:color w:val="445238"/>
          <w:kern w:val="36"/>
          <w:sz w:val="48"/>
          <w:szCs w:val="48"/>
        </w:rPr>
      </w:pPr>
      <w:r w:rsidRPr="00E5390D">
        <w:rPr>
          <w:rFonts w:ascii="inherit" w:eastAsia="Times New Roman" w:hAnsi="inherit" w:cs="Times New Roman"/>
          <w:caps/>
          <w:color w:val="445238"/>
          <w:kern w:val="36"/>
          <w:sz w:val="48"/>
          <w:szCs w:val="48"/>
        </w:rPr>
        <w:t>BRONSON WISTUK</w:t>
      </w:r>
    </w:p>
    <w:p w:rsidR="00E5390D" w:rsidRPr="00E5390D" w:rsidRDefault="00E5390D" w:rsidP="006C271E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color w:val="444444"/>
          <w:sz w:val="16"/>
          <w:szCs w:val="16"/>
        </w:rPr>
      </w:pPr>
      <w:r w:rsidRPr="00E5390D">
        <w:rPr>
          <w:rFonts w:ascii="inherit" w:eastAsia="Times New Roman" w:hAnsi="inherit" w:cs="Times New Roman"/>
          <w:color w:val="444444"/>
          <w:sz w:val="17"/>
          <w:szCs w:val="17"/>
          <w:bdr w:val="none" w:sz="0" w:space="0" w:color="auto" w:frame="1"/>
        </w:rPr>
        <w:t xml:space="preserve">3675 </w:t>
      </w:r>
      <w:proofErr w:type="spellStart"/>
      <w:r w:rsidRPr="00E5390D">
        <w:rPr>
          <w:rFonts w:ascii="inherit" w:eastAsia="Times New Roman" w:hAnsi="inherit" w:cs="Times New Roman"/>
          <w:color w:val="444444"/>
          <w:sz w:val="17"/>
          <w:szCs w:val="17"/>
          <w:bdr w:val="none" w:sz="0" w:space="0" w:color="auto" w:frame="1"/>
        </w:rPr>
        <w:t>Pinehill</w:t>
      </w:r>
      <w:proofErr w:type="spellEnd"/>
      <w:r w:rsidRPr="00E5390D">
        <w:rPr>
          <w:rFonts w:ascii="inherit" w:eastAsia="Times New Roman" w:hAnsi="inherit" w:cs="Times New Roman"/>
          <w:color w:val="444444"/>
          <w:sz w:val="17"/>
          <w:szCs w:val="17"/>
          <w:bdr w:val="none" w:sz="0" w:space="0" w:color="auto" w:frame="1"/>
        </w:rPr>
        <w:t xml:space="preserve"> Rd.</w:t>
      </w:r>
    </w:p>
    <w:p w:rsidR="00E5390D" w:rsidRPr="00E5390D" w:rsidRDefault="00E5390D" w:rsidP="006C271E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color w:val="444444"/>
          <w:sz w:val="16"/>
          <w:szCs w:val="16"/>
        </w:rPr>
      </w:pPr>
      <w:r w:rsidRPr="00E5390D">
        <w:rPr>
          <w:rFonts w:ascii="inherit" w:eastAsia="Times New Roman" w:hAnsi="inherit" w:cs="Times New Roman"/>
          <w:color w:val="444444"/>
          <w:sz w:val="17"/>
          <w:szCs w:val="17"/>
          <w:bdr w:val="none" w:sz="0" w:space="0" w:color="auto" w:frame="1"/>
        </w:rPr>
        <w:t>Corning</w:t>
      </w:r>
      <w:r w:rsidRPr="00E5390D">
        <w:rPr>
          <w:rFonts w:ascii="inherit" w:eastAsia="Times New Roman" w:hAnsi="inherit" w:cs="Times New Roman"/>
          <w:color w:val="444444"/>
          <w:sz w:val="16"/>
          <w:szCs w:val="16"/>
        </w:rPr>
        <w:t>, </w:t>
      </w:r>
      <w:r w:rsidRPr="00E5390D">
        <w:rPr>
          <w:rFonts w:ascii="inherit" w:eastAsia="Times New Roman" w:hAnsi="inherit" w:cs="Times New Roman"/>
          <w:color w:val="444444"/>
          <w:sz w:val="17"/>
          <w:szCs w:val="17"/>
          <w:bdr w:val="none" w:sz="0" w:space="0" w:color="auto" w:frame="1"/>
        </w:rPr>
        <w:t>NY</w:t>
      </w:r>
      <w:r w:rsidRPr="00E5390D">
        <w:rPr>
          <w:rFonts w:ascii="inherit" w:eastAsia="Times New Roman" w:hAnsi="inherit" w:cs="Times New Roman"/>
          <w:color w:val="444444"/>
          <w:sz w:val="16"/>
          <w:szCs w:val="16"/>
        </w:rPr>
        <w:t>, </w:t>
      </w:r>
      <w:r w:rsidRPr="00E5390D">
        <w:rPr>
          <w:rFonts w:ascii="inherit" w:eastAsia="Times New Roman" w:hAnsi="inherit" w:cs="Times New Roman"/>
          <w:color w:val="444444"/>
          <w:sz w:val="17"/>
          <w:szCs w:val="17"/>
          <w:bdr w:val="none" w:sz="0" w:space="0" w:color="auto" w:frame="1"/>
        </w:rPr>
        <w:t>14830</w:t>
      </w:r>
      <w:r w:rsidRPr="00E5390D">
        <w:rPr>
          <w:rFonts w:ascii="inherit" w:eastAsia="Times New Roman" w:hAnsi="inherit" w:cs="Times New Roman"/>
          <w:color w:val="444444"/>
          <w:sz w:val="16"/>
          <w:szCs w:val="16"/>
        </w:rPr>
        <w:t>, </w:t>
      </w:r>
      <w:r w:rsidRPr="00E5390D">
        <w:rPr>
          <w:rFonts w:ascii="inherit" w:eastAsia="Times New Roman" w:hAnsi="inherit" w:cs="Times New Roman"/>
          <w:color w:val="444444"/>
          <w:sz w:val="17"/>
          <w:szCs w:val="17"/>
          <w:bdr w:val="none" w:sz="0" w:space="0" w:color="auto" w:frame="1"/>
        </w:rPr>
        <w:t>United States</w:t>
      </w:r>
    </w:p>
    <w:p w:rsidR="00E5390D" w:rsidRPr="00E5390D" w:rsidRDefault="00E5390D" w:rsidP="006C271E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color w:val="444444"/>
          <w:sz w:val="16"/>
          <w:szCs w:val="16"/>
        </w:rPr>
      </w:pPr>
      <w:r w:rsidRPr="00E5390D">
        <w:rPr>
          <w:rFonts w:ascii="inherit" w:eastAsia="Times New Roman" w:hAnsi="inherit" w:cs="Times New Roman"/>
          <w:color w:val="444444"/>
          <w:sz w:val="16"/>
          <w:szCs w:val="16"/>
        </w:rPr>
        <w:t>607</w:t>
      </w:r>
      <w:r w:rsidR="006C271E">
        <w:rPr>
          <w:rFonts w:ascii="inherit" w:eastAsia="Times New Roman" w:hAnsi="inherit" w:cs="Times New Roman"/>
          <w:color w:val="444444"/>
          <w:sz w:val="16"/>
          <w:szCs w:val="16"/>
        </w:rPr>
        <w:t>-</w:t>
      </w:r>
      <w:r w:rsidRPr="00E5390D">
        <w:rPr>
          <w:rFonts w:ascii="inherit" w:eastAsia="Times New Roman" w:hAnsi="inherit" w:cs="Times New Roman"/>
          <w:color w:val="444444"/>
          <w:sz w:val="16"/>
          <w:szCs w:val="16"/>
        </w:rPr>
        <w:t>329</w:t>
      </w:r>
      <w:r w:rsidR="006C271E">
        <w:rPr>
          <w:rFonts w:ascii="inherit" w:eastAsia="Times New Roman" w:hAnsi="inherit" w:cs="Times New Roman"/>
          <w:color w:val="444444"/>
          <w:sz w:val="16"/>
          <w:szCs w:val="16"/>
        </w:rPr>
        <w:t>-</w:t>
      </w:r>
      <w:r w:rsidRPr="00E5390D">
        <w:rPr>
          <w:rFonts w:ascii="inherit" w:eastAsia="Times New Roman" w:hAnsi="inherit" w:cs="Times New Roman"/>
          <w:color w:val="444444"/>
          <w:sz w:val="16"/>
          <w:szCs w:val="16"/>
        </w:rPr>
        <w:t>4769</w:t>
      </w:r>
    </w:p>
    <w:p w:rsidR="00E5390D" w:rsidRPr="00E5390D" w:rsidRDefault="00E5390D" w:rsidP="00E5390D">
      <w:pPr>
        <w:shd w:val="clear" w:color="auto" w:fill="FFFFFF"/>
        <w:spacing w:after="150" w:line="260" w:lineRule="atLeast"/>
        <w:jc w:val="center"/>
        <w:textAlignment w:val="baseline"/>
        <w:rPr>
          <w:rFonts w:ascii="inherit" w:eastAsia="Times New Roman" w:hAnsi="inherit" w:cs="Times New Roman"/>
          <w:color w:val="444444"/>
          <w:sz w:val="16"/>
          <w:szCs w:val="16"/>
        </w:rPr>
      </w:pPr>
      <w:r w:rsidRPr="00E5390D">
        <w:rPr>
          <w:rFonts w:ascii="inherit" w:eastAsia="Times New Roman" w:hAnsi="inherit" w:cs="Times New Roman"/>
          <w:color w:val="444444"/>
          <w:sz w:val="16"/>
          <w:szCs w:val="16"/>
        </w:rPr>
        <w:t>wistukb@gmail.com</w:t>
      </w:r>
    </w:p>
    <w:p w:rsidR="00E5390D" w:rsidRPr="00E5390D" w:rsidRDefault="00E5390D" w:rsidP="00E5390D">
      <w:pPr>
        <w:shd w:val="clear" w:color="auto" w:fill="FFFFFF"/>
        <w:spacing w:after="75" w:line="255" w:lineRule="atLeast"/>
        <w:jc w:val="center"/>
        <w:textAlignment w:val="baseline"/>
        <w:outlineLvl w:val="1"/>
        <w:rPr>
          <w:rFonts w:ascii="inherit" w:eastAsia="Times New Roman" w:hAnsi="inherit" w:cs="Times New Roman"/>
          <w:b/>
          <w:bCs/>
          <w:caps/>
          <w:color w:val="445238"/>
          <w:szCs w:val="24"/>
        </w:rPr>
      </w:pPr>
      <w:r w:rsidRPr="00E5390D">
        <w:rPr>
          <w:rFonts w:ascii="inherit" w:eastAsia="Times New Roman" w:hAnsi="inherit" w:cs="Times New Roman"/>
          <w:b/>
          <w:bCs/>
          <w:caps/>
          <w:color w:val="445238"/>
          <w:szCs w:val="24"/>
        </w:rPr>
        <w:t>PROFESSIONAL EXPERIENCE</w:t>
      </w:r>
    </w:p>
    <w:p w:rsidR="00E5390D" w:rsidRPr="00E5390D" w:rsidRDefault="00E5390D" w:rsidP="00E5390D">
      <w:pPr>
        <w:shd w:val="clear" w:color="auto" w:fill="FFFFFF"/>
        <w:spacing w:after="0" w:line="200" w:lineRule="atLeast"/>
        <w:jc w:val="center"/>
        <w:textAlignment w:val="baseline"/>
        <w:rPr>
          <w:rFonts w:ascii="inherit" w:eastAsia="Times New Roman" w:hAnsi="inherit" w:cs="Times New Roman"/>
          <w:color w:val="444444"/>
          <w:sz w:val="20"/>
          <w:szCs w:val="20"/>
        </w:rPr>
      </w:pPr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Woody's Instant Cash</w:t>
      </w:r>
      <w:r w:rsidR="006C271E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 xml:space="preserve">, </w:t>
      </w:r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Hornell</w:t>
      </w:r>
      <w:r w:rsidR="006C271E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 xml:space="preserve">, </w:t>
      </w:r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New York</w:t>
      </w:r>
      <w:r w:rsidR="006C271E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 xml:space="preserve">, </w:t>
      </w:r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United States</w:t>
      </w:r>
    </w:p>
    <w:p w:rsidR="00E5390D" w:rsidRPr="00E5390D" w:rsidRDefault="00E5390D" w:rsidP="00E5390D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i/>
          <w:iCs/>
          <w:color w:val="A13222"/>
          <w:sz w:val="20"/>
          <w:szCs w:val="20"/>
        </w:rPr>
      </w:pPr>
      <w:r w:rsidRPr="00E5390D">
        <w:rPr>
          <w:rFonts w:ascii="inherit" w:eastAsia="Times New Roman" w:hAnsi="inherit" w:cs="Times New Roman"/>
          <w:i/>
          <w:iCs/>
          <w:color w:val="A13222"/>
          <w:sz w:val="20"/>
          <w:szCs w:val="20"/>
          <w:bdr w:val="none" w:sz="0" w:space="0" w:color="auto" w:frame="1"/>
        </w:rPr>
        <w:t>Retail, Computer Repair and Support</w:t>
      </w:r>
      <w:r w:rsidRPr="00E5390D">
        <w:rPr>
          <w:rFonts w:ascii="inherit" w:eastAsia="Times New Roman" w:hAnsi="inherit" w:cs="Times New Roman"/>
          <w:i/>
          <w:iCs/>
          <w:color w:val="A13222"/>
          <w:sz w:val="20"/>
          <w:szCs w:val="20"/>
        </w:rPr>
        <w:t> </w:t>
      </w:r>
      <w:r w:rsidRPr="00E5390D">
        <w:rPr>
          <w:rFonts w:ascii="inherit" w:eastAsia="Times New Roman" w:hAnsi="inherit" w:cs="Times New Roman"/>
          <w:i/>
          <w:iCs/>
          <w:color w:val="A13222"/>
          <w:sz w:val="20"/>
          <w:szCs w:val="20"/>
          <w:bdr w:val="none" w:sz="0" w:space="0" w:color="auto" w:frame="1"/>
        </w:rPr>
        <w:t>Apr</w:t>
      </w:r>
      <w:bookmarkStart w:id="0" w:name="_GoBack"/>
      <w:bookmarkEnd w:id="0"/>
      <w:r w:rsidRPr="00E5390D">
        <w:rPr>
          <w:rFonts w:ascii="inherit" w:eastAsia="Times New Roman" w:hAnsi="inherit" w:cs="Times New Roman"/>
          <w:i/>
          <w:iCs/>
          <w:color w:val="A13222"/>
          <w:sz w:val="20"/>
          <w:szCs w:val="20"/>
          <w:bdr w:val="none" w:sz="0" w:space="0" w:color="auto" w:frame="1"/>
        </w:rPr>
        <w:t>il 2009 - Present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Greet customers and ascertain what each customer wants or needs.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Describe merchandise and explain use, operation, and care of merchandise to customers.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Recommend, select, and help locate or obtain merchandise based on customer needs and desires.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 xml:space="preserve">Compute sales prices, total </w:t>
      </w:r>
      <w:r w:rsidR="0006670B">
        <w:rPr>
          <w:rFonts w:ascii="inherit" w:eastAsia="Times New Roman" w:hAnsi="inherit" w:cs="Times New Roman"/>
          <w:color w:val="444444"/>
          <w:sz w:val="21"/>
          <w:szCs w:val="21"/>
        </w:rPr>
        <w:t xml:space="preserve">purchases, receive </w:t>
      </w: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and process cash or credit payment.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Answer questions regarding the store and its merchandise.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Maintain records related to sales.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Demonstrate use or operation of merchandise.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Prepare merchandise for sale.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Ticket, arrange and display merchandise to promote sales.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Clean merchandise, shelves, counters, and tables.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Reinstall software programs and operating systems or adjust settings on existing software to fix computer malfunctions.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Reassemble computer after making repairs or replacing parts.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Converse with customers to determine details of hardware or software problems.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Advise customers concerning equipment operation and maintenance.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Test new computers to ensure that they are in working order.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 xml:space="preserve">Update existing computers, performing tasks such as installing updated graphics cards, optical drives, functioning hard drives, additional RAM, power supplies. </w:t>
      </w:r>
      <w:proofErr w:type="gramStart"/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network</w:t>
      </w:r>
      <w:proofErr w:type="gramEnd"/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 xml:space="preserve"> cards, operating systems, and other software.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Test components or circuits of faulty equipment to locate defects, using ammeters, voltmeters, or special diagnostic software programs.</w:t>
      </w:r>
    </w:p>
    <w:p w:rsidR="00E5390D" w:rsidRPr="00E5390D" w:rsidRDefault="00E5390D" w:rsidP="00E5390D">
      <w:pPr>
        <w:numPr>
          <w:ilvl w:val="0"/>
          <w:numId w:val="5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Train new repairers.</w:t>
      </w:r>
    </w:p>
    <w:p w:rsidR="00E5390D" w:rsidRPr="00E5390D" w:rsidRDefault="00E5390D" w:rsidP="00E5390D">
      <w:pPr>
        <w:shd w:val="clear" w:color="auto" w:fill="FFFFFF"/>
        <w:spacing w:after="0" w:line="200" w:lineRule="atLeast"/>
        <w:jc w:val="center"/>
        <w:textAlignment w:val="baseline"/>
        <w:rPr>
          <w:rFonts w:ascii="inherit" w:eastAsia="Times New Roman" w:hAnsi="inherit" w:cs="Times New Roman"/>
          <w:color w:val="444444"/>
          <w:sz w:val="20"/>
          <w:szCs w:val="20"/>
        </w:rPr>
      </w:pPr>
      <w:proofErr w:type="spellStart"/>
      <w:proofErr w:type="gramStart"/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futurerecordings</w:t>
      </w:r>
      <w:proofErr w:type="spellEnd"/>
      <w:proofErr w:type="gramEnd"/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 xml:space="preserve"> label</w:t>
      </w:r>
      <w:r w:rsidR="006C271E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 xml:space="preserve">, </w:t>
      </w:r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Oakland</w:t>
      </w:r>
      <w:r w:rsidR="006C271E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 xml:space="preserve">, </w:t>
      </w:r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California</w:t>
      </w:r>
      <w:r w:rsidR="006C271E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 xml:space="preserve">, </w:t>
      </w:r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United States</w:t>
      </w:r>
    </w:p>
    <w:p w:rsidR="00E5390D" w:rsidRPr="00E5390D" w:rsidRDefault="00E5390D" w:rsidP="00E5390D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i/>
          <w:iCs/>
          <w:color w:val="A13222"/>
          <w:sz w:val="20"/>
          <w:szCs w:val="20"/>
        </w:rPr>
      </w:pPr>
      <w:r w:rsidRPr="00E5390D">
        <w:rPr>
          <w:rFonts w:ascii="inherit" w:eastAsia="Times New Roman" w:hAnsi="inherit" w:cs="Times New Roman"/>
          <w:i/>
          <w:iCs/>
          <w:color w:val="A13222"/>
          <w:sz w:val="20"/>
          <w:szCs w:val="20"/>
          <w:bdr w:val="none" w:sz="0" w:space="0" w:color="auto" w:frame="1"/>
        </w:rPr>
        <w:t>Online Marketing and Maintenance</w:t>
      </w:r>
      <w:r w:rsidRPr="00E5390D">
        <w:rPr>
          <w:rFonts w:ascii="inherit" w:eastAsia="Times New Roman" w:hAnsi="inherit" w:cs="Times New Roman"/>
          <w:i/>
          <w:iCs/>
          <w:color w:val="A13222"/>
          <w:sz w:val="20"/>
          <w:szCs w:val="20"/>
        </w:rPr>
        <w:t> </w:t>
      </w:r>
      <w:r w:rsidRPr="00E5390D">
        <w:rPr>
          <w:rFonts w:ascii="inherit" w:eastAsia="Times New Roman" w:hAnsi="inherit" w:cs="Times New Roman"/>
          <w:i/>
          <w:iCs/>
          <w:color w:val="A13222"/>
          <w:sz w:val="20"/>
          <w:szCs w:val="20"/>
          <w:bdr w:val="none" w:sz="0" w:space="0" w:color="auto" w:frame="1"/>
        </w:rPr>
        <w:t>May 2012 - Present</w:t>
      </w:r>
    </w:p>
    <w:p w:rsidR="00E5390D" w:rsidRPr="00E5390D" w:rsidRDefault="00E5390D" w:rsidP="00E5390D">
      <w:pPr>
        <w:numPr>
          <w:ilvl w:val="0"/>
          <w:numId w:val="6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 xml:space="preserve">Manage social media presence across multiple platforms, such as Twitter, </w:t>
      </w:r>
      <w:proofErr w:type="spellStart"/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facebook</w:t>
      </w:r>
      <w:proofErr w:type="spellEnd"/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 xml:space="preserve">, </w:t>
      </w:r>
      <w:proofErr w:type="spellStart"/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Soundcloud</w:t>
      </w:r>
      <w:proofErr w:type="spellEnd"/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, and last.fm.</w:t>
      </w:r>
    </w:p>
    <w:p w:rsidR="00E5390D" w:rsidRPr="00E5390D" w:rsidRDefault="00E5390D" w:rsidP="00E5390D">
      <w:pPr>
        <w:numPr>
          <w:ilvl w:val="0"/>
          <w:numId w:val="6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 xml:space="preserve">Upload music to and oversee online downloading and streaming services such as </w:t>
      </w:r>
      <w:proofErr w:type="spellStart"/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Bandcamp</w:t>
      </w:r>
      <w:proofErr w:type="spellEnd"/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 xml:space="preserve">, </w:t>
      </w:r>
      <w:proofErr w:type="spellStart"/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Soundcloud</w:t>
      </w:r>
      <w:proofErr w:type="spellEnd"/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, and last.fm.</w:t>
      </w:r>
    </w:p>
    <w:p w:rsidR="00E5390D" w:rsidRPr="00E5390D" w:rsidRDefault="00E5390D" w:rsidP="00E5390D">
      <w:pPr>
        <w:numPr>
          <w:ilvl w:val="0"/>
          <w:numId w:val="6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Communicate with individuals to answer questions on digital music downloads and physical releases.</w:t>
      </w:r>
    </w:p>
    <w:p w:rsidR="00E5390D" w:rsidRPr="00E5390D" w:rsidRDefault="00E5390D" w:rsidP="00E5390D">
      <w:pPr>
        <w:numPr>
          <w:ilvl w:val="0"/>
          <w:numId w:val="6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Compose mass subscription-based emails to keep customers updated with label news.</w:t>
      </w:r>
    </w:p>
    <w:p w:rsidR="00E5390D" w:rsidRPr="00E5390D" w:rsidRDefault="00E5390D" w:rsidP="00E5390D">
      <w:pPr>
        <w:numPr>
          <w:ilvl w:val="0"/>
          <w:numId w:val="6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Discover and communicate with musicians with regard to future releases.</w:t>
      </w:r>
    </w:p>
    <w:p w:rsidR="00E5390D" w:rsidRPr="00E5390D" w:rsidRDefault="00E5390D" w:rsidP="00E5390D">
      <w:pPr>
        <w:numPr>
          <w:ilvl w:val="0"/>
          <w:numId w:val="6"/>
        </w:numPr>
        <w:shd w:val="clear" w:color="auto" w:fill="FFFFFF"/>
        <w:spacing w:after="15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Organize customer purchase spreadsheets.</w:t>
      </w:r>
    </w:p>
    <w:p w:rsidR="00E5390D" w:rsidRDefault="00E5390D" w:rsidP="00E5390D">
      <w:pPr>
        <w:shd w:val="clear" w:color="auto" w:fill="FFFFFF"/>
        <w:spacing w:after="0" w:line="255" w:lineRule="atLeast"/>
        <w:textAlignment w:val="baseline"/>
        <w:rPr>
          <w:rFonts w:eastAsia="Times New Roman" w:cs="Times New Roman"/>
          <w:color w:val="444444"/>
          <w:sz w:val="21"/>
          <w:szCs w:val="21"/>
        </w:rPr>
      </w:pPr>
      <w:r w:rsidRPr="00E5390D">
        <w:rPr>
          <w:rFonts w:eastAsia="Times New Roman" w:cs="Times New Roman"/>
          <w:color w:val="444444"/>
          <w:sz w:val="21"/>
          <w:szCs w:val="21"/>
        </w:rPr>
        <w:t> </w:t>
      </w:r>
    </w:p>
    <w:p w:rsidR="006C271E" w:rsidRDefault="006C271E" w:rsidP="00E5390D">
      <w:pPr>
        <w:shd w:val="clear" w:color="auto" w:fill="FFFFFF"/>
        <w:spacing w:after="0" w:line="255" w:lineRule="atLeast"/>
        <w:textAlignment w:val="baseline"/>
        <w:rPr>
          <w:rFonts w:eastAsia="Times New Roman" w:cs="Times New Roman"/>
          <w:color w:val="444444"/>
          <w:sz w:val="21"/>
          <w:szCs w:val="21"/>
        </w:rPr>
      </w:pPr>
    </w:p>
    <w:p w:rsidR="006C271E" w:rsidRDefault="006C271E" w:rsidP="00E5390D">
      <w:pPr>
        <w:shd w:val="clear" w:color="auto" w:fill="FFFFFF"/>
        <w:spacing w:after="0" w:line="255" w:lineRule="atLeast"/>
        <w:textAlignment w:val="baseline"/>
        <w:rPr>
          <w:rFonts w:eastAsia="Times New Roman" w:cs="Times New Roman"/>
          <w:color w:val="444444"/>
          <w:sz w:val="21"/>
          <w:szCs w:val="21"/>
        </w:rPr>
      </w:pPr>
    </w:p>
    <w:p w:rsidR="006C271E" w:rsidRDefault="006C271E" w:rsidP="00E5390D">
      <w:pPr>
        <w:shd w:val="clear" w:color="auto" w:fill="FFFFFF"/>
        <w:spacing w:after="0" w:line="255" w:lineRule="atLeast"/>
        <w:textAlignment w:val="baseline"/>
        <w:rPr>
          <w:rFonts w:eastAsia="Times New Roman" w:cs="Times New Roman"/>
          <w:color w:val="444444"/>
          <w:sz w:val="21"/>
          <w:szCs w:val="21"/>
        </w:rPr>
      </w:pPr>
    </w:p>
    <w:p w:rsidR="006C271E" w:rsidRDefault="006C271E" w:rsidP="00E5390D">
      <w:pPr>
        <w:shd w:val="clear" w:color="auto" w:fill="FFFFFF"/>
        <w:spacing w:after="0" w:line="255" w:lineRule="atLeast"/>
        <w:textAlignment w:val="baseline"/>
        <w:rPr>
          <w:rFonts w:eastAsia="Times New Roman" w:cs="Times New Roman"/>
          <w:color w:val="444444"/>
          <w:sz w:val="21"/>
          <w:szCs w:val="21"/>
        </w:rPr>
      </w:pPr>
    </w:p>
    <w:p w:rsidR="006C271E" w:rsidRDefault="006C271E" w:rsidP="00E5390D">
      <w:pPr>
        <w:shd w:val="clear" w:color="auto" w:fill="FFFFFF"/>
        <w:spacing w:after="0" w:line="255" w:lineRule="atLeast"/>
        <w:textAlignment w:val="baseline"/>
        <w:rPr>
          <w:rFonts w:eastAsia="Times New Roman" w:cs="Times New Roman"/>
          <w:color w:val="444444"/>
          <w:sz w:val="21"/>
          <w:szCs w:val="21"/>
        </w:rPr>
      </w:pPr>
    </w:p>
    <w:p w:rsidR="006C271E" w:rsidRPr="00E5390D" w:rsidRDefault="006C271E" w:rsidP="00E5390D">
      <w:pPr>
        <w:shd w:val="clear" w:color="auto" w:fill="FFFFFF"/>
        <w:spacing w:after="0" w:line="255" w:lineRule="atLeast"/>
        <w:textAlignment w:val="baseline"/>
        <w:rPr>
          <w:rFonts w:eastAsia="Times New Roman" w:cs="Times New Roman"/>
          <w:color w:val="444444"/>
          <w:sz w:val="21"/>
          <w:szCs w:val="21"/>
        </w:rPr>
      </w:pPr>
    </w:p>
    <w:p w:rsidR="00E5390D" w:rsidRPr="00E5390D" w:rsidRDefault="00E5390D" w:rsidP="00E5390D">
      <w:pPr>
        <w:shd w:val="clear" w:color="auto" w:fill="FFFFFF"/>
        <w:spacing w:after="75" w:line="255" w:lineRule="atLeast"/>
        <w:jc w:val="center"/>
        <w:textAlignment w:val="baseline"/>
        <w:outlineLvl w:val="1"/>
        <w:rPr>
          <w:rFonts w:ascii="inherit" w:eastAsia="Times New Roman" w:hAnsi="inherit" w:cs="Times New Roman"/>
          <w:b/>
          <w:bCs/>
          <w:caps/>
          <w:color w:val="445238"/>
          <w:szCs w:val="24"/>
        </w:rPr>
      </w:pPr>
      <w:r w:rsidRPr="00E5390D">
        <w:rPr>
          <w:rFonts w:ascii="inherit" w:eastAsia="Times New Roman" w:hAnsi="inherit" w:cs="Times New Roman"/>
          <w:b/>
          <w:bCs/>
          <w:caps/>
          <w:color w:val="445238"/>
          <w:szCs w:val="24"/>
        </w:rPr>
        <w:lastRenderedPageBreak/>
        <w:t>EDUCATION</w:t>
      </w:r>
    </w:p>
    <w:p w:rsidR="00E5390D" w:rsidRPr="00E5390D" w:rsidRDefault="00E5390D" w:rsidP="00E5390D">
      <w:pPr>
        <w:shd w:val="clear" w:color="auto" w:fill="FFFFFF"/>
        <w:spacing w:after="0" w:line="200" w:lineRule="atLeast"/>
        <w:jc w:val="center"/>
        <w:textAlignment w:val="baseline"/>
        <w:rPr>
          <w:rFonts w:ascii="inherit" w:eastAsia="Times New Roman" w:hAnsi="inherit" w:cs="Times New Roman"/>
          <w:color w:val="444444"/>
          <w:sz w:val="20"/>
          <w:szCs w:val="20"/>
        </w:rPr>
      </w:pPr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Corning East High School</w:t>
      </w:r>
      <w:r w:rsidR="006C271E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 xml:space="preserve">, </w:t>
      </w:r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Corning</w:t>
      </w:r>
      <w:r w:rsidR="006C271E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 xml:space="preserve">, </w:t>
      </w:r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New York</w:t>
      </w:r>
      <w:r w:rsidR="006C271E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 xml:space="preserve">, </w:t>
      </w:r>
      <w:r w:rsidRPr="00E5390D">
        <w:rPr>
          <w:rFonts w:ascii="inherit" w:eastAsia="Times New Roman" w:hAnsi="inherit" w:cs="Times New Roman"/>
          <w:color w:val="444444"/>
          <w:sz w:val="20"/>
          <w:szCs w:val="20"/>
          <w:bdr w:val="none" w:sz="0" w:space="0" w:color="auto" w:frame="1"/>
        </w:rPr>
        <w:t>United States</w:t>
      </w:r>
    </w:p>
    <w:p w:rsidR="00E5390D" w:rsidRPr="00E5390D" w:rsidRDefault="00E5390D" w:rsidP="00E5390D">
      <w:pPr>
        <w:numPr>
          <w:ilvl w:val="0"/>
          <w:numId w:val="7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Acquired an International Baccalaureate (IB) Diploma</w:t>
      </w:r>
      <w:r w:rsidR="006C271E">
        <w:rPr>
          <w:rFonts w:ascii="inherit" w:eastAsia="Times New Roman" w:hAnsi="inherit" w:cs="Times New Roman"/>
          <w:color w:val="444444"/>
          <w:sz w:val="21"/>
          <w:szCs w:val="21"/>
        </w:rPr>
        <w:t xml:space="preserve"> – June 2013</w:t>
      </w: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.</w:t>
      </w:r>
    </w:p>
    <w:p w:rsidR="00E5390D" w:rsidRPr="00E5390D" w:rsidRDefault="00E5390D" w:rsidP="00E5390D">
      <w:pPr>
        <w:numPr>
          <w:ilvl w:val="0"/>
          <w:numId w:val="7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Acquired a Regents Diploma with Advanced Designation with Honors</w:t>
      </w:r>
      <w:r w:rsidR="006C271E">
        <w:rPr>
          <w:rFonts w:ascii="inherit" w:eastAsia="Times New Roman" w:hAnsi="inherit" w:cs="Times New Roman"/>
          <w:color w:val="444444"/>
          <w:sz w:val="21"/>
          <w:szCs w:val="21"/>
        </w:rPr>
        <w:t xml:space="preserve"> – June 2013</w:t>
      </w: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.</w:t>
      </w:r>
    </w:p>
    <w:p w:rsidR="00E5390D" w:rsidRPr="00E5390D" w:rsidRDefault="00E5390D" w:rsidP="00E5390D">
      <w:pPr>
        <w:numPr>
          <w:ilvl w:val="0"/>
          <w:numId w:val="7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Participated in marching band for three years.</w:t>
      </w:r>
    </w:p>
    <w:p w:rsidR="00E5390D" w:rsidRPr="00E5390D" w:rsidRDefault="00E5390D" w:rsidP="00E5390D">
      <w:pPr>
        <w:numPr>
          <w:ilvl w:val="0"/>
          <w:numId w:val="7"/>
        </w:numPr>
        <w:shd w:val="clear" w:color="auto" w:fill="FFFFFF"/>
        <w:spacing w:after="15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Participated in Academic All-Stars for two years.</w:t>
      </w:r>
    </w:p>
    <w:p w:rsidR="00E5390D" w:rsidRPr="00E5390D" w:rsidRDefault="00E5390D" w:rsidP="00E5390D">
      <w:pPr>
        <w:shd w:val="clear" w:color="auto" w:fill="FFFFFF"/>
        <w:spacing w:after="0" w:line="255" w:lineRule="atLeast"/>
        <w:textAlignment w:val="baseline"/>
        <w:rPr>
          <w:rFonts w:eastAsia="Times New Roman" w:cs="Times New Roman"/>
          <w:color w:val="444444"/>
          <w:sz w:val="21"/>
          <w:szCs w:val="21"/>
        </w:rPr>
      </w:pPr>
      <w:r w:rsidRPr="00E5390D">
        <w:rPr>
          <w:rFonts w:eastAsia="Times New Roman" w:cs="Times New Roman"/>
          <w:color w:val="444444"/>
          <w:sz w:val="21"/>
          <w:szCs w:val="21"/>
        </w:rPr>
        <w:t> </w:t>
      </w:r>
    </w:p>
    <w:p w:rsidR="00E5390D" w:rsidRPr="00E5390D" w:rsidRDefault="00E5390D" w:rsidP="00E5390D">
      <w:pPr>
        <w:shd w:val="clear" w:color="auto" w:fill="FFFFFF"/>
        <w:spacing w:after="75" w:line="255" w:lineRule="atLeast"/>
        <w:jc w:val="center"/>
        <w:textAlignment w:val="baseline"/>
        <w:outlineLvl w:val="1"/>
        <w:rPr>
          <w:rFonts w:ascii="inherit" w:eastAsia="Times New Roman" w:hAnsi="inherit" w:cs="Times New Roman"/>
          <w:b/>
          <w:bCs/>
          <w:caps/>
          <w:color w:val="445238"/>
          <w:szCs w:val="24"/>
        </w:rPr>
      </w:pPr>
      <w:r w:rsidRPr="00E5390D">
        <w:rPr>
          <w:rFonts w:ascii="inherit" w:eastAsia="Times New Roman" w:hAnsi="inherit" w:cs="Times New Roman"/>
          <w:b/>
          <w:bCs/>
          <w:caps/>
          <w:color w:val="445238"/>
          <w:szCs w:val="24"/>
        </w:rPr>
        <w:t>ADDITIONAL SKILLS</w:t>
      </w:r>
    </w:p>
    <w:p w:rsidR="00E5390D" w:rsidRPr="00E5390D" w:rsidRDefault="00E5390D" w:rsidP="00E5390D">
      <w:pPr>
        <w:numPr>
          <w:ilvl w:val="0"/>
          <w:numId w:val="8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Technical proficiency in the following software: Microsoft Office - 97, 2003, 2007, 2010, and 2013; Adobe Photoshop, Illustrator, and InDesign - CS4, CS5, and CS6; Windows XP, Vista, and 7.</w:t>
      </w:r>
    </w:p>
    <w:p w:rsidR="00E5390D" w:rsidRPr="00E5390D" w:rsidRDefault="00E5390D" w:rsidP="00E5390D">
      <w:pPr>
        <w:numPr>
          <w:ilvl w:val="0"/>
          <w:numId w:val="8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Ability to type at approximately 80 or more words per minute.</w:t>
      </w:r>
    </w:p>
    <w:p w:rsidR="00E5390D" w:rsidRPr="00E5390D" w:rsidRDefault="00E5390D" w:rsidP="00E5390D">
      <w:pPr>
        <w:numPr>
          <w:ilvl w:val="0"/>
          <w:numId w:val="8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Proficiency in reading and listening in Spanish, with adequate speaking abilities.</w:t>
      </w:r>
    </w:p>
    <w:p w:rsidR="00E5390D" w:rsidRPr="00E5390D" w:rsidRDefault="00E5390D" w:rsidP="00E5390D">
      <w:pPr>
        <w:numPr>
          <w:ilvl w:val="0"/>
          <w:numId w:val="8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Limited ability to read, write, speak, and listen to Mandarin Chinese.</w:t>
      </w:r>
    </w:p>
    <w:p w:rsidR="00E5390D" w:rsidRPr="00E5390D" w:rsidRDefault="00E5390D" w:rsidP="00E5390D">
      <w:pPr>
        <w:numPr>
          <w:ilvl w:val="0"/>
          <w:numId w:val="8"/>
        </w:numPr>
        <w:shd w:val="clear" w:color="auto" w:fill="FFFFFF"/>
        <w:spacing w:after="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Limited ability to read and pronounce Icelandic.</w:t>
      </w:r>
    </w:p>
    <w:p w:rsidR="00E5390D" w:rsidRPr="00E5390D" w:rsidRDefault="00E5390D" w:rsidP="00E5390D">
      <w:pPr>
        <w:numPr>
          <w:ilvl w:val="0"/>
          <w:numId w:val="8"/>
        </w:numPr>
        <w:shd w:val="clear" w:color="auto" w:fill="FFFFFF"/>
        <w:spacing w:after="150" w:line="255" w:lineRule="atLeast"/>
        <w:ind w:left="450" w:right="375"/>
        <w:textAlignment w:val="baseline"/>
        <w:rPr>
          <w:rFonts w:ascii="inherit" w:eastAsia="Times New Roman" w:hAnsi="inherit" w:cs="Times New Roman"/>
          <w:color w:val="444444"/>
          <w:sz w:val="21"/>
          <w:szCs w:val="21"/>
        </w:rPr>
      </w:pPr>
      <w:r w:rsidRPr="00E5390D">
        <w:rPr>
          <w:rFonts w:ascii="inherit" w:eastAsia="Times New Roman" w:hAnsi="inherit" w:cs="Times New Roman"/>
          <w:color w:val="444444"/>
          <w:sz w:val="21"/>
          <w:szCs w:val="21"/>
        </w:rPr>
        <w:t>Technical proficiency in repairing and/or replacing software and hardware on desktop and laptop PCs.</w:t>
      </w:r>
    </w:p>
    <w:p w:rsidR="00E5390D" w:rsidRPr="00E5390D" w:rsidRDefault="00E5390D" w:rsidP="00E5390D">
      <w:pPr>
        <w:shd w:val="clear" w:color="auto" w:fill="FFFFFF"/>
        <w:spacing w:after="0" w:line="255" w:lineRule="atLeast"/>
        <w:textAlignment w:val="baseline"/>
        <w:rPr>
          <w:rFonts w:eastAsia="Times New Roman" w:cs="Times New Roman"/>
          <w:color w:val="444444"/>
          <w:sz w:val="21"/>
          <w:szCs w:val="21"/>
        </w:rPr>
      </w:pPr>
      <w:r w:rsidRPr="00E5390D">
        <w:rPr>
          <w:rFonts w:eastAsia="Times New Roman" w:cs="Times New Roman"/>
          <w:color w:val="444444"/>
          <w:sz w:val="21"/>
          <w:szCs w:val="21"/>
        </w:rPr>
        <w:t> </w:t>
      </w:r>
    </w:p>
    <w:p w:rsidR="000954BB" w:rsidRPr="00E5390D" w:rsidRDefault="0006670B" w:rsidP="00E5390D"/>
    <w:sectPr w:rsidR="000954BB" w:rsidRPr="00E539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74578"/>
    <w:multiLevelType w:val="multilevel"/>
    <w:tmpl w:val="AC282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050919"/>
    <w:multiLevelType w:val="multilevel"/>
    <w:tmpl w:val="6E72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431290B"/>
    <w:multiLevelType w:val="multilevel"/>
    <w:tmpl w:val="6EDEC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D7518D2"/>
    <w:multiLevelType w:val="multilevel"/>
    <w:tmpl w:val="D93EC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3734FE9"/>
    <w:multiLevelType w:val="multilevel"/>
    <w:tmpl w:val="E1C4D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FB04C4B"/>
    <w:multiLevelType w:val="multilevel"/>
    <w:tmpl w:val="604A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D2457FE"/>
    <w:multiLevelType w:val="multilevel"/>
    <w:tmpl w:val="CC16F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5922C6C"/>
    <w:multiLevelType w:val="multilevel"/>
    <w:tmpl w:val="C778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BDF"/>
    <w:rsid w:val="0006670B"/>
    <w:rsid w:val="00260BDF"/>
    <w:rsid w:val="006C271E"/>
    <w:rsid w:val="0091326D"/>
    <w:rsid w:val="00A91086"/>
    <w:rsid w:val="00A91997"/>
    <w:rsid w:val="00CD15D4"/>
    <w:rsid w:val="00E5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494689-0168-4745-B117-BC506579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1997"/>
    <w:pPr>
      <w:spacing w:line="48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0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46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333333"/>
            <w:right w:val="none" w:sz="0" w:space="0" w:color="auto"/>
          </w:divBdr>
          <w:divsChild>
            <w:div w:id="138321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7678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2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1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394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1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675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410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333333"/>
            <w:right w:val="none" w:sz="0" w:space="0" w:color="auto"/>
          </w:divBdr>
          <w:divsChild>
            <w:div w:id="12434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332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45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39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116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333333"/>
            <w:right w:val="none" w:sz="0" w:space="0" w:color="auto"/>
          </w:divBdr>
          <w:divsChild>
            <w:div w:id="583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0739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3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5035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3047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7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008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333333"/>
            <w:right w:val="none" w:sz="0" w:space="0" w:color="auto"/>
          </w:divBdr>
          <w:divsChild>
            <w:div w:id="3003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361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3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357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804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Bronson Wistuk</dc:creator>
  <cp:keywords/>
  <dc:description/>
  <cp:lastModifiedBy>Bronson Wistuk</cp:lastModifiedBy>
  <cp:revision>5</cp:revision>
  <dcterms:created xsi:type="dcterms:W3CDTF">2013-09-28T21:14:00Z</dcterms:created>
  <dcterms:modified xsi:type="dcterms:W3CDTF">2013-09-29T18:31:00Z</dcterms:modified>
</cp:coreProperties>
</file>