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564" w:rsidRDefault="006B4564" w:rsidP="006B4564">
      <w:pPr>
        <w:rPr>
          <w:sz w:val="40"/>
          <w:szCs w:val="40"/>
        </w:rPr>
        <w:sectPr w:rsidR="006B4564" w:rsidSect="006B4564">
          <w:pgSz w:w="11906" w:h="16838"/>
          <w:pgMar w:top="1417" w:right="1701" w:bottom="1417" w:left="1701" w:header="708" w:footer="708" w:gutter="0"/>
          <w:cols w:space="708"/>
          <w:docGrid w:linePitch="360"/>
        </w:sectPr>
      </w:pPr>
      <w:r>
        <w:rPr>
          <w:sz w:val="52"/>
          <w:szCs w:val="52"/>
        </w:rPr>
        <w:br/>
      </w:r>
      <w:r w:rsidRPr="006B4564">
        <w:rPr>
          <w:sz w:val="52"/>
          <w:szCs w:val="52"/>
          <w:u w:val="single"/>
        </w:rPr>
        <w:t>Informe de biologia</w:t>
      </w:r>
      <w:r>
        <w:rPr>
          <w:sz w:val="52"/>
          <w:szCs w:val="52"/>
        </w:rPr>
        <w:br/>
      </w:r>
      <w:r>
        <w:rPr>
          <w:sz w:val="52"/>
          <w:szCs w:val="52"/>
        </w:rPr>
        <w:br/>
      </w:r>
      <w:r>
        <w:rPr>
          <w:sz w:val="52"/>
          <w:szCs w:val="52"/>
        </w:rPr>
        <w:br/>
      </w:r>
      <w:r>
        <w:rPr>
          <w:sz w:val="52"/>
          <w:szCs w:val="52"/>
        </w:rPr>
        <w:br/>
      </w:r>
      <w:r>
        <w:rPr>
          <w:sz w:val="52"/>
          <w:szCs w:val="52"/>
        </w:rPr>
        <w:br/>
      </w:r>
      <w:r>
        <w:rPr>
          <w:sz w:val="52"/>
          <w:szCs w:val="52"/>
        </w:rPr>
        <w:br/>
      </w:r>
      <w:r>
        <w:rPr>
          <w:sz w:val="52"/>
          <w:szCs w:val="52"/>
        </w:rPr>
        <w:br/>
      </w:r>
      <w:r>
        <w:rPr>
          <w:sz w:val="52"/>
          <w:szCs w:val="52"/>
        </w:rPr>
        <w:br/>
      </w:r>
      <w:r>
        <w:rPr>
          <w:sz w:val="52"/>
          <w:szCs w:val="52"/>
        </w:rPr>
        <w:br/>
      </w:r>
      <w:r>
        <w:rPr>
          <w:sz w:val="52"/>
          <w:szCs w:val="52"/>
        </w:rPr>
        <w:br/>
      </w:r>
      <w:r>
        <w:rPr>
          <w:sz w:val="52"/>
          <w:szCs w:val="52"/>
        </w:rPr>
        <w:br/>
        <w:t xml:space="preserve">                        </w:t>
      </w:r>
      <w:r>
        <w:rPr>
          <w:sz w:val="52"/>
          <w:szCs w:val="52"/>
        </w:rPr>
        <w:br/>
      </w:r>
      <w:r>
        <w:rPr>
          <w:sz w:val="52"/>
          <w:szCs w:val="52"/>
        </w:rPr>
        <w:br/>
        <w:t xml:space="preserve">                         </w:t>
      </w:r>
      <w:r>
        <w:rPr>
          <w:sz w:val="40"/>
          <w:szCs w:val="40"/>
        </w:rPr>
        <w:t>Integrantes: Simona F. Hernandez</w:t>
      </w:r>
      <w:r>
        <w:rPr>
          <w:sz w:val="40"/>
          <w:szCs w:val="40"/>
        </w:rPr>
        <w:br/>
        <w:t xml:space="preserve">                                                       Felipe Bañados</w:t>
      </w:r>
      <w:r>
        <w:rPr>
          <w:sz w:val="40"/>
          <w:szCs w:val="40"/>
        </w:rPr>
        <w:br/>
        <w:t xml:space="preserve">                                                       Natalia Orlandini</w:t>
      </w:r>
      <w:r>
        <w:rPr>
          <w:sz w:val="40"/>
          <w:szCs w:val="40"/>
        </w:rPr>
        <w:br/>
        <w:t xml:space="preserve">                                                       Emilio Pradenas</w:t>
      </w:r>
      <w:r>
        <w:rPr>
          <w:sz w:val="40"/>
          <w:szCs w:val="40"/>
        </w:rPr>
        <w:br/>
      </w:r>
      <w:r>
        <w:rPr>
          <w:sz w:val="40"/>
          <w:szCs w:val="40"/>
        </w:rPr>
        <w:br/>
      </w:r>
    </w:p>
    <w:p w:rsidR="006B4564" w:rsidRDefault="006B4564">
      <w:pPr>
        <w:rPr>
          <w:sz w:val="40"/>
          <w:szCs w:val="40"/>
        </w:rPr>
      </w:pPr>
      <w:r>
        <w:rPr>
          <w:sz w:val="40"/>
          <w:szCs w:val="40"/>
        </w:rPr>
        <w:lastRenderedPageBreak/>
        <w:br w:type="page"/>
      </w:r>
    </w:p>
    <w:p w:rsidR="00611E95" w:rsidRDefault="006B4564" w:rsidP="006B4564">
      <w:pPr>
        <w:rPr>
          <w:sz w:val="52"/>
          <w:szCs w:val="52"/>
        </w:rPr>
      </w:pPr>
      <w:r>
        <w:rPr>
          <w:sz w:val="52"/>
          <w:szCs w:val="52"/>
        </w:rPr>
        <w:lastRenderedPageBreak/>
        <w:t>Indice:</w:t>
      </w:r>
      <w:r>
        <w:rPr>
          <w:sz w:val="52"/>
          <w:szCs w:val="52"/>
        </w:rPr>
        <w:br/>
      </w:r>
      <w:r>
        <w:rPr>
          <w:sz w:val="52"/>
          <w:szCs w:val="52"/>
        </w:rPr>
        <w:br/>
      </w:r>
      <w:r w:rsidR="00611E95">
        <w:rPr>
          <w:sz w:val="52"/>
          <w:szCs w:val="52"/>
        </w:rPr>
        <w:t>- Objetivo</w:t>
      </w:r>
      <w:r w:rsidR="00611E95">
        <w:rPr>
          <w:sz w:val="52"/>
          <w:szCs w:val="52"/>
        </w:rPr>
        <w:br/>
        <w:t>- Resultados</w:t>
      </w:r>
      <w:r w:rsidR="00611E95">
        <w:rPr>
          <w:sz w:val="52"/>
          <w:szCs w:val="52"/>
        </w:rPr>
        <w:br/>
        <w:t>- Discusión de resultados</w:t>
      </w:r>
      <w:r w:rsidR="00611E95">
        <w:rPr>
          <w:sz w:val="52"/>
          <w:szCs w:val="52"/>
        </w:rPr>
        <w:br/>
        <w:t>- Conclusión</w:t>
      </w:r>
      <w:r w:rsidR="00611E95">
        <w:rPr>
          <w:sz w:val="52"/>
          <w:szCs w:val="52"/>
        </w:rPr>
        <w:br/>
        <w:t>- Bibliografía</w:t>
      </w:r>
    </w:p>
    <w:p w:rsidR="00611E95" w:rsidRPr="00063599" w:rsidRDefault="00163AF2">
      <w:pPr>
        <w:rPr>
          <w:sz w:val="28"/>
          <w:szCs w:val="28"/>
        </w:rPr>
      </w:pPr>
      <w:r>
        <w:rPr>
          <w:sz w:val="52"/>
          <w:szCs w:val="52"/>
        </w:rPr>
        <w:br/>
      </w:r>
      <w:r>
        <w:rPr>
          <w:sz w:val="52"/>
          <w:szCs w:val="52"/>
        </w:rPr>
        <w:br/>
        <w:t xml:space="preserve">Objetivo: </w:t>
      </w:r>
      <w:r>
        <w:rPr>
          <w:sz w:val="52"/>
          <w:szCs w:val="52"/>
        </w:rPr>
        <w:br/>
      </w:r>
      <w:r>
        <w:rPr>
          <w:sz w:val="40"/>
          <w:szCs w:val="40"/>
        </w:rPr>
        <w:t xml:space="preserve">-El objetivo de este experimento es aprender y reconocer individualmente las distintas partes y funciones que componen el sistema renal de nuestro cuerpo junto con la importancia del mismo. </w:t>
      </w:r>
      <w:r>
        <w:rPr>
          <w:sz w:val="52"/>
          <w:szCs w:val="52"/>
        </w:rPr>
        <w:br/>
      </w:r>
      <w:r w:rsidR="00611E95">
        <w:rPr>
          <w:sz w:val="52"/>
          <w:szCs w:val="52"/>
        </w:rPr>
        <w:br w:type="page"/>
      </w:r>
      <w:r>
        <w:rPr>
          <w:sz w:val="52"/>
          <w:szCs w:val="52"/>
        </w:rPr>
        <w:lastRenderedPageBreak/>
        <w:t xml:space="preserve">Resultados: </w:t>
      </w:r>
      <w:r>
        <w:rPr>
          <w:sz w:val="52"/>
          <w:szCs w:val="52"/>
        </w:rPr>
        <w:br/>
      </w:r>
      <w:r>
        <w:rPr>
          <w:sz w:val="52"/>
          <w:szCs w:val="52"/>
        </w:rPr>
        <w:br/>
        <w:t>-</w:t>
      </w:r>
      <w:r>
        <w:rPr>
          <w:sz w:val="40"/>
          <w:szCs w:val="40"/>
        </w:rPr>
        <w:t>Identificar cada parte del riñón</w:t>
      </w:r>
      <w:r>
        <w:rPr>
          <w:sz w:val="40"/>
          <w:szCs w:val="40"/>
        </w:rPr>
        <w:br/>
      </w:r>
      <w:r>
        <w:rPr>
          <w:sz w:val="40"/>
          <w:szCs w:val="40"/>
        </w:rPr>
        <w:br/>
      </w:r>
      <w:r w:rsidR="003204EF">
        <w:rPr>
          <w:noProof/>
          <w:sz w:val="40"/>
          <w:szCs w:val="40"/>
          <w:lang w:val="es-CL" w:eastAsia="es-CL"/>
        </w:rPr>
        <w:drawing>
          <wp:inline distT="0" distB="0" distL="0" distR="0" wp14:anchorId="7865C89B" wp14:editId="73CDDF83">
            <wp:extent cx="5372100" cy="3819540"/>
            <wp:effectExtent l="0" t="0" r="0" b="9525"/>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terenal.jpg"/>
                    <pic:cNvPicPr/>
                  </pic:nvPicPr>
                  <pic:blipFill>
                    <a:blip r:embed="rId6">
                      <a:extLst>
                        <a:ext uri="{28A0092B-C50C-407E-A947-70E740481C1C}">
                          <a14:useLocalDpi xmlns:a14="http://schemas.microsoft.com/office/drawing/2010/main" val="0"/>
                        </a:ext>
                      </a:extLst>
                    </a:blip>
                    <a:stretch>
                      <a:fillRect/>
                    </a:stretch>
                  </pic:blipFill>
                  <pic:spPr>
                    <a:xfrm>
                      <a:off x="0" y="0"/>
                      <a:ext cx="5379075" cy="3824499"/>
                    </a:xfrm>
                    <a:prstGeom prst="rect">
                      <a:avLst/>
                    </a:prstGeom>
                  </pic:spPr>
                </pic:pic>
              </a:graphicData>
            </a:graphic>
          </wp:inline>
        </w:drawing>
      </w:r>
      <w:r>
        <w:rPr>
          <w:sz w:val="40"/>
          <w:szCs w:val="40"/>
        </w:rPr>
        <w:br/>
      </w:r>
      <w:r>
        <w:rPr>
          <w:sz w:val="40"/>
          <w:szCs w:val="40"/>
        </w:rPr>
        <w:br/>
        <w:t>-Como llega la sangre al riñón</w:t>
      </w:r>
      <w:r w:rsidR="00063599">
        <w:rPr>
          <w:sz w:val="40"/>
          <w:szCs w:val="40"/>
        </w:rPr>
        <w:t xml:space="preserve"> y por que vasos sale</w:t>
      </w:r>
      <w:r>
        <w:rPr>
          <w:sz w:val="40"/>
          <w:szCs w:val="40"/>
        </w:rPr>
        <w:t>?</w:t>
      </w:r>
      <w:r>
        <w:rPr>
          <w:sz w:val="40"/>
          <w:szCs w:val="40"/>
        </w:rPr>
        <w:br/>
        <w:t>R</w:t>
      </w:r>
      <w:r w:rsidR="003204EF">
        <w:rPr>
          <w:sz w:val="40"/>
          <w:szCs w:val="40"/>
        </w:rPr>
        <w:t xml:space="preserve">: </w:t>
      </w:r>
      <w:r w:rsidR="003204EF">
        <w:rPr>
          <w:sz w:val="28"/>
          <w:szCs w:val="28"/>
        </w:rPr>
        <w:t xml:space="preserve">Los riñones reciben su flujo de sangre de la arteria renal, las cuales se ramifican de la aorta abdominal, al entrar en el hilio del riñón, la arteria renal se divide en arterias interlobulares </w:t>
      </w:r>
      <w:r w:rsidR="003204EF" w:rsidRPr="003204EF">
        <w:rPr>
          <w:rFonts w:ascii="Arial" w:hAnsi="Arial" w:cs="Arial"/>
          <w:color w:val="000000"/>
          <w:sz w:val="28"/>
          <w:szCs w:val="28"/>
          <w:shd w:val="clear" w:color="auto" w:fill="FFFFFF"/>
        </w:rPr>
        <w:t>s pequeñas situadas entre las</w:t>
      </w:r>
      <w:r w:rsidR="003204EF" w:rsidRPr="003204EF">
        <w:rPr>
          <w:rStyle w:val="apple-converted-space"/>
          <w:rFonts w:ascii="Arial" w:hAnsi="Arial" w:cs="Arial"/>
          <w:color w:val="000000"/>
          <w:sz w:val="28"/>
          <w:szCs w:val="28"/>
          <w:shd w:val="clear" w:color="auto" w:fill="FFFFFF"/>
        </w:rPr>
        <w:t> </w:t>
      </w:r>
      <w:r w:rsidR="003204EF">
        <w:rPr>
          <w:sz w:val="28"/>
          <w:szCs w:val="28"/>
        </w:rPr>
        <w:t>papilas renales. La sangre va a la medula formando la vasa rect</w:t>
      </w:r>
      <w:r w:rsidR="00063599">
        <w:rPr>
          <w:sz w:val="28"/>
          <w:szCs w:val="28"/>
        </w:rPr>
        <w:t>a.</w:t>
      </w:r>
      <w:r w:rsidR="00063599">
        <w:rPr>
          <w:sz w:val="28"/>
          <w:szCs w:val="28"/>
        </w:rPr>
        <w:br/>
        <w:t xml:space="preserve">El suministro de sangre está íntimamente ligadado a la presión arterial. </w:t>
      </w:r>
      <w:r w:rsidR="00063599">
        <w:rPr>
          <w:sz w:val="28"/>
          <w:szCs w:val="28"/>
        </w:rPr>
        <w:br/>
      </w:r>
      <w:r w:rsidR="00063599" w:rsidRPr="00063599">
        <w:rPr>
          <w:sz w:val="28"/>
          <w:szCs w:val="28"/>
        </w:rPr>
        <w:t>Después de ser depurada la sangre que llegó a través de la vena renal pasa a la arteria renal y es devuelta a la circulación sanguínea.</w:t>
      </w:r>
    </w:p>
    <w:p w:rsidR="00D25910" w:rsidRDefault="00611E95" w:rsidP="006B4564">
      <w:pPr>
        <w:rPr>
          <w:sz w:val="40"/>
          <w:szCs w:val="40"/>
        </w:rPr>
      </w:pPr>
      <w:r>
        <w:rPr>
          <w:sz w:val="52"/>
          <w:szCs w:val="52"/>
        </w:rPr>
        <w:lastRenderedPageBreak/>
        <w:t xml:space="preserve">  </w:t>
      </w:r>
      <w:r w:rsidR="00063599">
        <w:rPr>
          <w:sz w:val="52"/>
          <w:szCs w:val="52"/>
        </w:rPr>
        <w:br/>
      </w:r>
      <w:r w:rsidR="00063599">
        <w:rPr>
          <w:sz w:val="40"/>
          <w:szCs w:val="40"/>
        </w:rPr>
        <w:t>- Que forman las pirámides renales?</w:t>
      </w:r>
      <w:r w:rsidR="00063599">
        <w:rPr>
          <w:sz w:val="40"/>
          <w:szCs w:val="40"/>
        </w:rPr>
        <w:br/>
        <w:t xml:space="preserve">R: </w:t>
      </w:r>
      <w:r w:rsidR="002B0EC3" w:rsidRPr="002B0EC3">
        <w:rPr>
          <w:sz w:val="28"/>
          <w:szCs w:val="28"/>
        </w:rPr>
        <w:t>Las pirámides renales (o las pirámides de malpighi) son tejidos del riñón con forma de cono. La médula renal está compuesta de 8 a 18 de estas subdivisiones cónicas. La amplia base de cada pirámide hace frente a la corteza renal, y su ápice, o papila, apunta</w:t>
      </w:r>
      <w:r w:rsidR="002B0EC3">
        <w:rPr>
          <w:sz w:val="28"/>
          <w:szCs w:val="28"/>
        </w:rPr>
        <w:t xml:space="preserve"> internamente, descargando en</w:t>
      </w:r>
      <w:r w:rsidR="002B0EC3" w:rsidRPr="002B0EC3">
        <w:rPr>
          <w:sz w:val="28"/>
          <w:szCs w:val="28"/>
        </w:rPr>
        <w:t xml:space="preserve"> el cáliz menor (que a modo de embudo confluye en el la pelvis renal). Las pirámides parecen rayadas porque están formadas por segmentos paralelos rectos de túbulos renales.</w:t>
      </w:r>
      <w:r w:rsidR="002B0EC3">
        <w:rPr>
          <w:sz w:val="28"/>
          <w:szCs w:val="28"/>
        </w:rPr>
        <w:br/>
      </w:r>
      <w:r w:rsidR="002B0EC3">
        <w:rPr>
          <w:sz w:val="28"/>
          <w:szCs w:val="28"/>
        </w:rPr>
        <w:br/>
      </w:r>
      <w:r w:rsidR="002B0EC3">
        <w:rPr>
          <w:sz w:val="40"/>
          <w:szCs w:val="40"/>
        </w:rPr>
        <w:t xml:space="preserve">-Como se llama la unidad funcional del riñón? </w:t>
      </w:r>
      <w:r w:rsidR="002B0EC3">
        <w:rPr>
          <w:sz w:val="40"/>
          <w:szCs w:val="40"/>
        </w:rPr>
        <w:br/>
        <w:t xml:space="preserve">R: </w:t>
      </w:r>
      <w:r w:rsidR="002B0EC3" w:rsidRPr="002B0EC3">
        <w:rPr>
          <w:sz w:val="28"/>
          <w:szCs w:val="28"/>
        </w:rPr>
        <w:t>La nefrona (también nefrón) es una unidad estructural y funcional básica del </w:t>
      </w:r>
      <w:hyperlink r:id="rId7" w:tooltip="Riñón" w:history="1">
        <w:r w:rsidR="002B0EC3" w:rsidRPr="002B0EC3">
          <w:rPr>
            <w:sz w:val="28"/>
            <w:szCs w:val="28"/>
          </w:rPr>
          <w:t>riñón</w:t>
        </w:r>
      </w:hyperlink>
      <w:r w:rsidR="002B0EC3" w:rsidRPr="002B0EC3">
        <w:rPr>
          <w:sz w:val="28"/>
          <w:szCs w:val="28"/>
        </w:rPr>
        <w:t>, responsable de la purificación de la </w:t>
      </w:r>
      <w:hyperlink r:id="rId8" w:tooltip="Sangre" w:history="1">
        <w:r w:rsidR="002B0EC3" w:rsidRPr="002B0EC3">
          <w:rPr>
            <w:sz w:val="28"/>
            <w:szCs w:val="28"/>
          </w:rPr>
          <w:t>sangre</w:t>
        </w:r>
      </w:hyperlink>
      <w:r w:rsidR="002B0EC3" w:rsidRPr="002B0EC3">
        <w:rPr>
          <w:sz w:val="28"/>
          <w:szCs w:val="28"/>
        </w:rPr>
        <w:t>. Su principal función es filtrar la </w:t>
      </w:r>
      <w:hyperlink r:id="rId9" w:tooltip="Sangre" w:history="1">
        <w:r w:rsidR="002B0EC3" w:rsidRPr="002B0EC3">
          <w:rPr>
            <w:sz w:val="28"/>
            <w:szCs w:val="28"/>
          </w:rPr>
          <w:t>sangre</w:t>
        </w:r>
      </w:hyperlink>
      <w:r w:rsidR="002B0EC3" w:rsidRPr="002B0EC3">
        <w:rPr>
          <w:sz w:val="28"/>
          <w:szCs w:val="28"/>
        </w:rPr>
        <w:t> para regular el </w:t>
      </w:r>
      <w:hyperlink r:id="rId10" w:tooltip="Agua" w:history="1">
        <w:r w:rsidR="002B0EC3" w:rsidRPr="002B0EC3">
          <w:rPr>
            <w:sz w:val="28"/>
            <w:szCs w:val="28"/>
          </w:rPr>
          <w:t>agua</w:t>
        </w:r>
      </w:hyperlink>
      <w:r w:rsidR="002B0EC3" w:rsidRPr="002B0EC3">
        <w:rPr>
          <w:sz w:val="28"/>
          <w:szCs w:val="28"/>
        </w:rPr>
        <w:t> y las sustancias solubles, reabsorbiendo lo que es necesario y excretando el resto como </w:t>
      </w:r>
      <w:hyperlink r:id="rId11" w:tooltip="Orina" w:history="1">
        <w:r w:rsidR="002B0EC3" w:rsidRPr="002B0EC3">
          <w:rPr>
            <w:sz w:val="28"/>
            <w:szCs w:val="28"/>
          </w:rPr>
          <w:t>orina</w:t>
        </w:r>
      </w:hyperlink>
      <w:r w:rsidR="002B0EC3" w:rsidRPr="002B0EC3">
        <w:rPr>
          <w:sz w:val="28"/>
          <w:szCs w:val="28"/>
        </w:rPr>
        <w:t>. Está situada principalmente en la corteza renal.</w:t>
      </w:r>
      <w:r w:rsidR="002B0EC3">
        <w:rPr>
          <w:sz w:val="28"/>
          <w:szCs w:val="28"/>
        </w:rPr>
        <w:br/>
      </w:r>
      <w:r w:rsidR="002B0EC3">
        <w:rPr>
          <w:sz w:val="28"/>
          <w:szCs w:val="28"/>
        </w:rPr>
        <w:br/>
      </w:r>
      <w:r w:rsidR="002B0EC3">
        <w:rPr>
          <w:sz w:val="40"/>
          <w:szCs w:val="40"/>
        </w:rPr>
        <w:t>-Describe forma y color del riñón disecado</w:t>
      </w:r>
      <w:r w:rsidR="002B0EC3">
        <w:rPr>
          <w:sz w:val="40"/>
          <w:szCs w:val="40"/>
        </w:rPr>
        <w:br/>
        <w:t xml:space="preserve">R: </w:t>
      </w:r>
      <w:r w:rsidR="002B0EC3">
        <w:rPr>
          <w:sz w:val="28"/>
          <w:szCs w:val="28"/>
        </w:rPr>
        <w:t xml:space="preserve">El riñón tenía exactamente la misma forma que un riñón humano y el mismo tamaño aproximadamente que el de un adulto. Tenía un color rojizo </w:t>
      </w:r>
      <w:r w:rsidR="00193A66">
        <w:rPr>
          <w:sz w:val="28"/>
          <w:szCs w:val="28"/>
        </w:rPr>
        <w:t>con algunos manchones de color más oscuro debido al tiempo que ya llevaba sin refrigerar en señales del inicio de una descomposición, pero bastante saludable aun.</w:t>
      </w:r>
      <w:r w:rsidR="00193A66">
        <w:rPr>
          <w:sz w:val="28"/>
          <w:szCs w:val="28"/>
        </w:rPr>
        <w:br/>
      </w:r>
      <w:r w:rsidR="00193A66">
        <w:rPr>
          <w:sz w:val="28"/>
          <w:szCs w:val="28"/>
        </w:rPr>
        <w:br/>
      </w:r>
      <w:r w:rsidR="00193A66">
        <w:rPr>
          <w:noProof/>
          <w:sz w:val="28"/>
          <w:szCs w:val="28"/>
          <w:lang w:val="es-CL" w:eastAsia="es-CL"/>
        </w:rPr>
        <w:drawing>
          <wp:inline distT="0" distB="0" distL="0" distR="0" wp14:anchorId="0A84FFBB" wp14:editId="2B536CBF">
            <wp:extent cx="5051503" cy="1996068"/>
            <wp:effectExtent l="0" t="0" r="0" b="4445"/>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dasa.jpg"/>
                    <pic:cNvPicPr/>
                  </pic:nvPicPr>
                  <pic:blipFill>
                    <a:blip r:embed="rId12">
                      <a:extLst>
                        <a:ext uri="{28A0092B-C50C-407E-A947-70E740481C1C}">
                          <a14:useLocalDpi xmlns:a14="http://schemas.microsoft.com/office/drawing/2010/main" val="0"/>
                        </a:ext>
                      </a:extLst>
                    </a:blip>
                    <a:stretch>
                      <a:fillRect/>
                    </a:stretch>
                  </pic:blipFill>
                  <pic:spPr>
                    <a:xfrm>
                      <a:off x="0" y="0"/>
                      <a:ext cx="5051503" cy="1996068"/>
                    </a:xfrm>
                    <a:prstGeom prst="rect">
                      <a:avLst/>
                    </a:prstGeom>
                  </pic:spPr>
                </pic:pic>
              </a:graphicData>
            </a:graphic>
          </wp:inline>
        </w:drawing>
      </w:r>
      <w:r w:rsidR="00193A66">
        <w:rPr>
          <w:sz w:val="28"/>
          <w:szCs w:val="28"/>
        </w:rPr>
        <w:br/>
      </w:r>
      <w:r w:rsidR="00193A66">
        <w:rPr>
          <w:sz w:val="40"/>
          <w:szCs w:val="40"/>
        </w:rPr>
        <w:lastRenderedPageBreak/>
        <w:t>-Establece las semejanzas entre un riñón humano y un riñón de cerdo</w:t>
      </w:r>
      <w:r w:rsidR="00193A66">
        <w:rPr>
          <w:sz w:val="40"/>
          <w:szCs w:val="40"/>
        </w:rPr>
        <w:br/>
        <w:t xml:space="preserve">R: </w:t>
      </w:r>
      <w:r w:rsidR="00193A66">
        <w:rPr>
          <w:sz w:val="28"/>
          <w:szCs w:val="28"/>
        </w:rPr>
        <w:t>La medida del riñón de cerdo varía entre los 8 a 10 cm, en cambio un riñón humano varía entre los 10 a 12 cm.</w:t>
      </w:r>
      <w:r w:rsidR="00193A66">
        <w:rPr>
          <w:sz w:val="28"/>
          <w:szCs w:val="28"/>
        </w:rPr>
        <w:br/>
        <w:t xml:space="preserve">Los riñones de cerdo con los riñones humanos son aproximadamente un 90% parecidos, por su estructura, función </w:t>
      </w:r>
      <w:r w:rsidR="00275B4E">
        <w:rPr>
          <w:sz w:val="28"/>
          <w:szCs w:val="28"/>
        </w:rPr>
        <w:t>y partes que lo componen.</w:t>
      </w:r>
      <w:r w:rsidR="00275B4E">
        <w:rPr>
          <w:sz w:val="28"/>
          <w:szCs w:val="28"/>
        </w:rPr>
        <w:br/>
        <w:t>y en algunas estructuras poseen menor cantidad, como por ejemplo, las pirámides renales en el riñón de cerdo.</w:t>
      </w:r>
      <w:r w:rsidR="00193A66">
        <w:rPr>
          <w:sz w:val="28"/>
          <w:szCs w:val="28"/>
        </w:rPr>
        <w:t xml:space="preserve">  </w:t>
      </w:r>
      <w:r w:rsidR="00193A66">
        <w:rPr>
          <w:sz w:val="40"/>
          <w:szCs w:val="40"/>
        </w:rPr>
        <w:t xml:space="preserve">  </w:t>
      </w:r>
    </w:p>
    <w:p w:rsidR="00E71E90" w:rsidRDefault="00E71E90" w:rsidP="006B4564">
      <w:pPr>
        <w:rPr>
          <w:sz w:val="40"/>
          <w:szCs w:val="40"/>
        </w:rPr>
      </w:pPr>
      <w:r>
        <w:rPr>
          <w:sz w:val="40"/>
          <w:szCs w:val="40"/>
        </w:rPr>
        <w:t>-Discusión de los resultados</w:t>
      </w:r>
    </w:p>
    <w:p w:rsidR="00E71E90" w:rsidRDefault="00E71E90" w:rsidP="006B4564">
      <w:pPr>
        <w:rPr>
          <w:sz w:val="40"/>
          <w:szCs w:val="40"/>
        </w:rPr>
      </w:pPr>
      <w:r>
        <w:rPr>
          <w:sz w:val="40"/>
          <w:szCs w:val="40"/>
        </w:rPr>
        <w:t>R</w:t>
      </w:r>
      <w:r w:rsidRPr="00D25910">
        <w:rPr>
          <w:sz w:val="28"/>
          <w:szCs w:val="28"/>
        </w:rPr>
        <w:t xml:space="preserve">: </w:t>
      </w:r>
      <w:r w:rsidRPr="00D25910">
        <w:rPr>
          <w:rStyle w:val="null"/>
          <w:sz w:val="28"/>
          <w:szCs w:val="28"/>
        </w:rPr>
        <w:t>A</w:t>
      </w:r>
      <w:r w:rsidRPr="00D25910">
        <w:rPr>
          <w:rStyle w:val="null"/>
          <w:sz w:val="28"/>
          <w:szCs w:val="28"/>
        </w:rPr>
        <w:t xml:space="preserve">l introducir las tintas a las </w:t>
      </w:r>
      <w:r w:rsidRPr="00D25910">
        <w:rPr>
          <w:rStyle w:val="null"/>
          <w:sz w:val="28"/>
          <w:szCs w:val="28"/>
        </w:rPr>
        <w:t>mangueras</w:t>
      </w:r>
      <w:r w:rsidRPr="00D25910">
        <w:rPr>
          <w:rStyle w:val="null"/>
          <w:sz w:val="28"/>
          <w:szCs w:val="28"/>
        </w:rPr>
        <w:t xml:space="preserve"> de suero pudimos darnos cuenta que cada uno de lo</w:t>
      </w:r>
      <w:r w:rsidR="00D25910" w:rsidRPr="00D25910">
        <w:rPr>
          <w:rStyle w:val="null"/>
          <w:sz w:val="28"/>
          <w:szCs w:val="28"/>
        </w:rPr>
        <w:t>s colores de las tintas cumplían una función</w:t>
      </w:r>
      <w:r w:rsidRPr="00D25910">
        <w:rPr>
          <w:rStyle w:val="null"/>
          <w:sz w:val="28"/>
          <w:szCs w:val="28"/>
        </w:rPr>
        <w:t xml:space="preserve"> d</w:t>
      </w:r>
      <w:r w:rsidRPr="00D25910">
        <w:rPr>
          <w:rStyle w:val="null"/>
          <w:sz w:val="28"/>
          <w:szCs w:val="28"/>
        </w:rPr>
        <w:t xml:space="preserve">iferente que los dos lógicamente </w:t>
      </w:r>
      <w:r w:rsidRPr="00D25910">
        <w:rPr>
          <w:rStyle w:val="null"/>
          <w:sz w:val="28"/>
          <w:szCs w:val="28"/>
        </w:rPr>
        <w:t xml:space="preserve"> </w:t>
      </w:r>
      <w:r w:rsidRPr="00D25910">
        <w:rPr>
          <w:rStyle w:val="null"/>
          <w:sz w:val="28"/>
          <w:szCs w:val="28"/>
        </w:rPr>
        <w:t xml:space="preserve">cumplían </w:t>
      </w:r>
      <w:r w:rsidR="00D25910" w:rsidRPr="00D25910">
        <w:rPr>
          <w:rStyle w:val="null"/>
          <w:sz w:val="28"/>
          <w:szCs w:val="28"/>
        </w:rPr>
        <w:t xml:space="preserve"> y podríamos  ver la función</w:t>
      </w:r>
      <w:r w:rsidRPr="00D25910">
        <w:rPr>
          <w:rStyle w:val="null"/>
          <w:sz w:val="28"/>
          <w:szCs w:val="28"/>
        </w:rPr>
        <w:t xml:space="preserve"> que tiene origi</w:t>
      </w:r>
      <w:r w:rsidR="00D25910" w:rsidRPr="00D25910">
        <w:rPr>
          <w:rStyle w:val="null"/>
          <w:sz w:val="28"/>
          <w:szCs w:val="28"/>
        </w:rPr>
        <w:t>nalmente y claramente la función</w:t>
      </w:r>
      <w:r w:rsidRPr="00D25910">
        <w:rPr>
          <w:rStyle w:val="null"/>
          <w:sz w:val="28"/>
          <w:szCs w:val="28"/>
        </w:rPr>
        <w:t xml:space="preserve"> que cumple.</w:t>
      </w:r>
    </w:p>
    <w:p w:rsidR="00E71E90" w:rsidRDefault="00E71E90" w:rsidP="006B4564">
      <w:pPr>
        <w:rPr>
          <w:sz w:val="40"/>
          <w:szCs w:val="40"/>
        </w:rPr>
      </w:pPr>
      <w:r>
        <w:rPr>
          <w:sz w:val="40"/>
          <w:szCs w:val="40"/>
        </w:rPr>
        <w:t>-Conclusión</w:t>
      </w:r>
    </w:p>
    <w:p w:rsidR="00E71E90" w:rsidRDefault="00E71E90" w:rsidP="006B4564">
      <w:pPr>
        <w:rPr>
          <w:rStyle w:val="null"/>
          <w:sz w:val="28"/>
          <w:szCs w:val="28"/>
        </w:rPr>
      </w:pPr>
      <w:r>
        <w:rPr>
          <w:sz w:val="40"/>
          <w:szCs w:val="40"/>
        </w:rPr>
        <w:t>R:</w:t>
      </w:r>
      <w:r w:rsidRPr="00E71E90">
        <w:rPr>
          <w:rStyle w:val="Textodeglobo"/>
        </w:rPr>
        <w:t xml:space="preserve"> </w:t>
      </w:r>
      <w:r w:rsidRPr="00E71E90">
        <w:rPr>
          <w:rStyle w:val="null"/>
          <w:sz w:val="28"/>
          <w:szCs w:val="28"/>
        </w:rPr>
        <w:t>C</w:t>
      </w:r>
      <w:r w:rsidRPr="00E71E90">
        <w:rPr>
          <w:rStyle w:val="null"/>
          <w:sz w:val="28"/>
          <w:szCs w:val="28"/>
        </w:rPr>
        <w:t xml:space="preserve">omo </w:t>
      </w:r>
      <w:r w:rsidRPr="00E71E90">
        <w:rPr>
          <w:rStyle w:val="null"/>
          <w:sz w:val="28"/>
          <w:szCs w:val="28"/>
        </w:rPr>
        <w:t>conclusión</w:t>
      </w:r>
      <w:r w:rsidRPr="00E71E90">
        <w:rPr>
          <w:rStyle w:val="null"/>
          <w:sz w:val="28"/>
          <w:szCs w:val="28"/>
        </w:rPr>
        <w:t xml:space="preserve"> se</w:t>
      </w:r>
      <w:r w:rsidRPr="00E71E90">
        <w:rPr>
          <w:rStyle w:val="null"/>
          <w:sz w:val="28"/>
          <w:szCs w:val="28"/>
        </w:rPr>
        <w:t xml:space="preserve"> podría decir que gra</w:t>
      </w:r>
      <w:r w:rsidRPr="00E71E90">
        <w:rPr>
          <w:rStyle w:val="null"/>
          <w:sz w:val="28"/>
          <w:szCs w:val="28"/>
        </w:rPr>
        <w:t>cias a este trabajo se pudo v</w:t>
      </w:r>
      <w:r w:rsidRPr="00E71E90">
        <w:rPr>
          <w:rStyle w:val="null"/>
          <w:sz w:val="28"/>
          <w:szCs w:val="28"/>
        </w:rPr>
        <w:t>er claramente la función que tuv</w:t>
      </w:r>
      <w:r w:rsidRPr="00E71E90">
        <w:rPr>
          <w:rStyle w:val="null"/>
          <w:sz w:val="28"/>
          <w:szCs w:val="28"/>
        </w:rPr>
        <w:t xml:space="preserve">o el </w:t>
      </w:r>
      <w:r w:rsidRPr="00E71E90">
        <w:rPr>
          <w:rStyle w:val="null"/>
          <w:sz w:val="28"/>
          <w:szCs w:val="28"/>
        </w:rPr>
        <w:t>riñón</w:t>
      </w:r>
      <w:r w:rsidRPr="00E71E90">
        <w:rPr>
          <w:rStyle w:val="null"/>
          <w:sz w:val="28"/>
          <w:szCs w:val="28"/>
        </w:rPr>
        <w:t xml:space="preserve"> respecto al cu</w:t>
      </w:r>
      <w:r w:rsidRPr="00E71E90">
        <w:rPr>
          <w:rStyle w:val="null"/>
          <w:sz w:val="28"/>
          <w:szCs w:val="28"/>
        </w:rPr>
        <w:t>erpo y gracias a ese riñón poder semejarlo con el riñón de</w:t>
      </w:r>
      <w:r>
        <w:rPr>
          <w:rStyle w:val="null"/>
          <w:sz w:val="28"/>
          <w:szCs w:val="28"/>
        </w:rPr>
        <w:t>l humano ya que es muy parecido.</w:t>
      </w:r>
    </w:p>
    <w:p w:rsidR="00E71E90" w:rsidRDefault="00D25910" w:rsidP="006B4564">
      <w:pPr>
        <w:rPr>
          <w:rStyle w:val="null"/>
          <w:sz w:val="40"/>
          <w:szCs w:val="40"/>
        </w:rPr>
      </w:pPr>
      <w:r>
        <w:rPr>
          <w:rStyle w:val="null"/>
          <w:sz w:val="40"/>
          <w:szCs w:val="40"/>
        </w:rPr>
        <w:t>-Bibliografía</w:t>
      </w:r>
    </w:p>
    <w:p w:rsidR="00D25910" w:rsidRDefault="00D25910" w:rsidP="006B4564">
      <w:pPr>
        <w:rPr>
          <w:rStyle w:val="null"/>
          <w:sz w:val="28"/>
          <w:szCs w:val="28"/>
        </w:rPr>
      </w:pPr>
      <w:r>
        <w:rPr>
          <w:rStyle w:val="null"/>
          <w:sz w:val="40"/>
          <w:szCs w:val="40"/>
        </w:rPr>
        <w:t xml:space="preserve">R: </w:t>
      </w:r>
      <w:r w:rsidRPr="00D25910">
        <w:rPr>
          <w:rStyle w:val="null"/>
          <w:sz w:val="28"/>
          <w:szCs w:val="28"/>
        </w:rPr>
        <w:t>Wikipedia</w:t>
      </w:r>
      <w:r>
        <w:rPr>
          <w:rStyle w:val="null"/>
          <w:sz w:val="28"/>
          <w:szCs w:val="28"/>
        </w:rPr>
        <w:t>.</w:t>
      </w:r>
    </w:p>
    <w:p w:rsidR="00D25910" w:rsidRPr="00D25910" w:rsidRDefault="00D25910" w:rsidP="006B4564">
      <w:pPr>
        <w:rPr>
          <w:rStyle w:val="null"/>
          <w:sz w:val="40"/>
          <w:szCs w:val="40"/>
        </w:rPr>
      </w:pPr>
      <w:r>
        <w:rPr>
          <w:rStyle w:val="null"/>
          <w:sz w:val="28"/>
          <w:szCs w:val="28"/>
        </w:rPr>
        <w:t xml:space="preserve">       Google.</w:t>
      </w:r>
      <w:bookmarkStart w:id="0" w:name="_GoBack"/>
      <w:bookmarkEnd w:id="0"/>
    </w:p>
    <w:p w:rsidR="00E71E90" w:rsidRPr="00E71E90" w:rsidRDefault="00E71E90" w:rsidP="006B4564">
      <w:pPr>
        <w:rPr>
          <w:sz w:val="28"/>
          <w:szCs w:val="28"/>
        </w:rPr>
      </w:pPr>
    </w:p>
    <w:sectPr w:rsidR="00E71E90" w:rsidRPr="00E71E90" w:rsidSect="006B4564">
      <w:type w:val="continuous"/>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564"/>
    <w:rsid w:val="00063599"/>
    <w:rsid w:val="00163AF2"/>
    <w:rsid w:val="00193A66"/>
    <w:rsid w:val="00275B4E"/>
    <w:rsid w:val="002B0EC3"/>
    <w:rsid w:val="003204EF"/>
    <w:rsid w:val="00611E95"/>
    <w:rsid w:val="006B4564"/>
    <w:rsid w:val="00943D0D"/>
    <w:rsid w:val="00D25910"/>
    <w:rsid w:val="00E71E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204E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204EF"/>
    <w:rPr>
      <w:rFonts w:ascii="Tahoma" w:hAnsi="Tahoma" w:cs="Tahoma"/>
      <w:sz w:val="16"/>
      <w:szCs w:val="16"/>
    </w:rPr>
  </w:style>
  <w:style w:type="character" w:customStyle="1" w:styleId="apple-converted-space">
    <w:name w:val="apple-converted-space"/>
    <w:basedOn w:val="Fuentedeprrafopredeter"/>
    <w:rsid w:val="003204EF"/>
  </w:style>
  <w:style w:type="character" w:styleId="Hipervnculo">
    <w:name w:val="Hyperlink"/>
    <w:basedOn w:val="Fuentedeprrafopredeter"/>
    <w:uiPriority w:val="99"/>
    <w:semiHidden/>
    <w:unhideWhenUsed/>
    <w:rsid w:val="003204EF"/>
    <w:rPr>
      <w:color w:val="0000FF"/>
      <w:u w:val="single"/>
    </w:rPr>
  </w:style>
  <w:style w:type="paragraph" w:styleId="Prrafodelista">
    <w:name w:val="List Paragraph"/>
    <w:basedOn w:val="Normal"/>
    <w:uiPriority w:val="34"/>
    <w:qFormat/>
    <w:rsid w:val="00063599"/>
    <w:pPr>
      <w:ind w:left="720"/>
      <w:contextualSpacing/>
    </w:pPr>
  </w:style>
  <w:style w:type="character" w:customStyle="1" w:styleId="null">
    <w:name w:val="null"/>
    <w:basedOn w:val="Fuentedeprrafopredeter"/>
    <w:rsid w:val="00E71E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204E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204EF"/>
    <w:rPr>
      <w:rFonts w:ascii="Tahoma" w:hAnsi="Tahoma" w:cs="Tahoma"/>
      <w:sz w:val="16"/>
      <w:szCs w:val="16"/>
    </w:rPr>
  </w:style>
  <w:style w:type="character" w:customStyle="1" w:styleId="apple-converted-space">
    <w:name w:val="apple-converted-space"/>
    <w:basedOn w:val="Fuentedeprrafopredeter"/>
    <w:rsid w:val="003204EF"/>
  </w:style>
  <w:style w:type="character" w:styleId="Hipervnculo">
    <w:name w:val="Hyperlink"/>
    <w:basedOn w:val="Fuentedeprrafopredeter"/>
    <w:uiPriority w:val="99"/>
    <w:semiHidden/>
    <w:unhideWhenUsed/>
    <w:rsid w:val="003204EF"/>
    <w:rPr>
      <w:color w:val="0000FF"/>
      <w:u w:val="single"/>
    </w:rPr>
  </w:style>
  <w:style w:type="paragraph" w:styleId="Prrafodelista">
    <w:name w:val="List Paragraph"/>
    <w:basedOn w:val="Normal"/>
    <w:uiPriority w:val="34"/>
    <w:qFormat/>
    <w:rsid w:val="00063599"/>
    <w:pPr>
      <w:ind w:left="720"/>
      <w:contextualSpacing/>
    </w:pPr>
  </w:style>
  <w:style w:type="character" w:customStyle="1" w:styleId="null">
    <w:name w:val="null"/>
    <w:basedOn w:val="Fuentedeprrafopredeter"/>
    <w:rsid w:val="00E71E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265906">
      <w:bodyDiv w:val="1"/>
      <w:marLeft w:val="0"/>
      <w:marRight w:val="0"/>
      <w:marTop w:val="0"/>
      <w:marBottom w:val="0"/>
      <w:divBdr>
        <w:top w:val="none" w:sz="0" w:space="0" w:color="auto"/>
        <w:left w:val="none" w:sz="0" w:space="0" w:color="auto"/>
        <w:bottom w:val="none" w:sz="0" w:space="0" w:color="auto"/>
        <w:right w:val="none" w:sz="0" w:space="0" w:color="auto"/>
      </w:divBdr>
      <w:divsChild>
        <w:div w:id="796751827">
          <w:marLeft w:val="0"/>
          <w:marRight w:val="0"/>
          <w:marTop w:val="0"/>
          <w:marBottom w:val="48"/>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Sangre"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es.wikipedia.org/wiki/Ri%C3%B1%C3%B3n" TargetMode="External"/><Relationship Id="rId12" Type="http://schemas.openxmlformats.org/officeDocument/2006/relationships/image" Target="media/image2.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hyperlink" Target="http://es.wikipedia.org/wiki/Orina" TargetMode="External"/><Relationship Id="rId5" Type="http://schemas.openxmlformats.org/officeDocument/2006/relationships/webSettings" Target="webSettings.xml"/><Relationship Id="rId10" Type="http://schemas.openxmlformats.org/officeDocument/2006/relationships/hyperlink" Target="http://es.wikipedia.org/wiki/Agua" TargetMode="External"/><Relationship Id="rId4" Type="http://schemas.openxmlformats.org/officeDocument/2006/relationships/settings" Target="settings.xml"/><Relationship Id="rId9" Type="http://schemas.openxmlformats.org/officeDocument/2006/relationships/hyperlink" Target="http://es.wikipedia.org/wiki/Sangre"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209A0-FC57-4895-8883-BC27C3ED0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Pages>
  <Words>585</Words>
  <Characters>3218</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miltonteddie</cp:lastModifiedBy>
  <cp:revision>3</cp:revision>
  <dcterms:created xsi:type="dcterms:W3CDTF">2013-10-07T00:38:00Z</dcterms:created>
  <dcterms:modified xsi:type="dcterms:W3CDTF">2013-10-07T23:08:00Z</dcterms:modified>
</cp:coreProperties>
</file>