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AB5" w:rsidRDefault="00C94A05" w:rsidP="00C94A05">
      <w:p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171450</wp:posOffset>
            </wp:positionV>
            <wp:extent cx="2388235" cy="1857375"/>
            <wp:effectExtent l="19050" t="0" r="0" b="0"/>
            <wp:wrapTopAndBottom/>
            <wp:docPr id="1" name="irc_mi" descr="http://missinglink.ucsf.edu/lm/IDS_107_ovary_uterus_kidney/assets/Slide340OACAhp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issinglink.ucsf.edu/lm/IDS_107_ovary_uterus_kidney/assets/Slide340OACAhp_small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23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Sel Ovarium</w:t>
      </w:r>
    </w:p>
    <w:p w:rsidR="00C94A05" w:rsidRDefault="00C94A05" w:rsidP="00C94A05">
      <w:pPr>
        <w:jc w:val="both"/>
      </w:pPr>
    </w:p>
    <w:p w:rsidR="00C94A05" w:rsidRDefault="00C94A05" w:rsidP="00C94A05">
      <w:pPr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172085</wp:posOffset>
            </wp:positionV>
            <wp:extent cx="2390775" cy="1914525"/>
            <wp:effectExtent l="19050" t="0" r="9525" b="0"/>
            <wp:wrapTopAndBottom/>
            <wp:docPr id="4" name="irc_mi" descr="http://lh5.ggpht.com/-QMsg53d4cW8/TkuIQ7eW-mI/AAAAAAAABTQ/PV-OEmnoYy0/M%252520can%252520testis%252520NAD%252520YB167055%25252002wl_thumb%25255B1%25255D.jpg?imgmax=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lh5.ggpht.com/-QMsg53d4cW8/TkuIQ7eW-mI/AAAAAAAABTQ/PV-OEmnoYy0/M%252520can%252520testis%252520NAD%252520YB167055%25252002wl_thumb%25255B1%25255D.jpg?imgmax=80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Sel Testis</w:t>
      </w:r>
    </w:p>
    <w:p w:rsidR="00C94A05" w:rsidRDefault="00C94A05" w:rsidP="00C94A05">
      <w:pPr>
        <w:jc w:val="both"/>
      </w:pPr>
    </w:p>
    <w:p w:rsidR="00C94A05" w:rsidRDefault="00C94A05" w:rsidP="00C94A05">
      <w:pPr>
        <w:jc w:val="both"/>
      </w:pPr>
      <w:r>
        <w:t>Sel Ginjal</w:t>
      </w:r>
    </w:p>
    <w:p w:rsidR="00C94A05" w:rsidRDefault="00C94A05" w:rsidP="00C94A05">
      <w:pPr>
        <w:jc w:val="both"/>
      </w:pPr>
      <w:r>
        <w:rPr>
          <w:noProof/>
        </w:rPr>
        <w:drawing>
          <wp:inline distT="0" distB="0" distL="0" distR="0">
            <wp:extent cx="2390775" cy="1782874"/>
            <wp:effectExtent l="19050" t="0" r="9525" b="0"/>
            <wp:docPr id="10" name="irc_mi" descr="http://www.kdpbiz.com/wp-content/uploads/2010/11/800px-Clear_cell_renal_cell_carcinoma_high_mag_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dpbiz.com/wp-content/uploads/2010/11/800px-Clear_cell_renal_cell_carcinoma_high_mag_cropped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782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A05" w:rsidRDefault="00C94A05" w:rsidP="00C94A05">
      <w:pPr>
        <w:jc w:val="both"/>
        <w:rPr>
          <w:noProof/>
        </w:rPr>
      </w:pPr>
    </w:p>
    <w:p w:rsidR="00C94A05" w:rsidRDefault="00C94A05" w:rsidP="00C94A05">
      <w:pPr>
        <w:jc w:val="both"/>
        <w:rPr>
          <w:noProof/>
        </w:rPr>
      </w:pPr>
    </w:p>
    <w:p w:rsidR="00C94A05" w:rsidRDefault="00C94A05" w:rsidP="00C94A05">
      <w:pPr>
        <w:jc w:val="both"/>
        <w:rPr>
          <w:noProof/>
        </w:rPr>
      </w:pPr>
    </w:p>
    <w:p w:rsidR="00C94A05" w:rsidRDefault="00C94A05" w:rsidP="00C94A05">
      <w:pPr>
        <w:jc w:val="both"/>
        <w:rPr>
          <w:noProof/>
        </w:rPr>
      </w:pPr>
    </w:p>
    <w:p w:rsidR="00C94A05" w:rsidRDefault="00C94A05" w:rsidP="00C94A05">
      <w:pPr>
        <w:jc w:val="both"/>
        <w:rPr>
          <w:noProof/>
        </w:rPr>
      </w:pPr>
    </w:p>
    <w:p w:rsidR="00C94A05" w:rsidRDefault="00C94A05" w:rsidP="00C94A05">
      <w:pPr>
        <w:jc w:val="both"/>
        <w:rPr>
          <w:noProof/>
        </w:rPr>
      </w:pPr>
    </w:p>
    <w:p w:rsidR="00C94A05" w:rsidRDefault="00C94A05" w:rsidP="00C94A05">
      <w:pPr>
        <w:jc w:val="both"/>
        <w:rPr>
          <w:noProof/>
        </w:rPr>
      </w:pPr>
    </w:p>
    <w:p w:rsidR="00C94A05" w:rsidRDefault="00C94A05" w:rsidP="00C94A05">
      <w:pPr>
        <w:jc w:val="both"/>
        <w:rPr>
          <w:noProof/>
        </w:rPr>
      </w:pPr>
    </w:p>
    <w:p w:rsidR="00C94A05" w:rsidRDefault="00C94A05" w:rsidP="00C94A05">
      <w:pPr>
        <w:jc w:val="both"/>
        <w:rPr>
          <w:noProof/>
        </w:rPr>
      </w:pPr>
    </w:p>
    <w:p w:rsidR="00C94A05" w:rsidRDefault="00C94A05" w:rsidP="00C94A05">
      <w:pPr>
        <w:jc w:val="both"/>
        <w:rPr>
          <w:noProof/>
        </w:rPr>
      </w:pPr>
    </w:p>
    <w:p w:rsidR="00C94A05" w:rsidRDefault="00C94A05" w:rsidP="00C94A05">
      <w:pPr>
        <w:jc w:val="both"/>
        <w:rPr>
          <w:noProof/>
        </w:rPr>
      </w:pPr>
      <w:r>
        <w:rPr>
          <w:noProof/>
        </w:rPr>
        <w:lastRenderedPageBreak/>
        <w:t>Hyaline Cartilage</w:t>
      </w:r>
    </w:p>
    <w:p w:rsidR="00C94A05" w:rsidRDefault="00C94A05" w:rsidP="00C94A05">
      <w:pPr>
        <w:jc w:val="both"/>
      </w:pPr>
    </w:p>
    <w:p w:rsidR="00C94A05" w:rsidRDefault="00C94A05" w:rsidP="00C94A05">
      <w:pPr>
        <w:jc w:val="both"/>
      </w:pPr>
      <w:r>
        <w:rPr>
          <w:noProof/>
        </w:rPr>
        <w:drawing>
          <wp:inline distT="0" distB="0" distL="0" distR="0">
            <wp:extent cx="2413000" cy="1685925"/>
            <wp:effectExtent l="19050" t="0" r="6350" b="0"/>
            <wp:docPr id="13" name="irc_mi" descr="http://legacy.owensboro.kctcs.edu/gcaplan/anat/histology/hyaline_cartil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legacy.owensboro.kctcs.edu/gcaplan/anat/histology/hyaline_cartilag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AB5" w:rsidRDefault="00087AB5" w:rsidP="00C94A05">
      <w:pPr>
        <w:jc w:val="both"/>
      </w:pPr>
    </w:p>
    <w:p w:rsidR="00C94A05" w:rsidRDefault="00C94A05" w:rsidP="00C94A05">
      <w:pPr>
        <w:jc w:val="both"/>
      </w:pPr>
      <w:r>
        <w:t>Tulang Keras</w:t>
      </w:r>
    </w:p>
    <w:p w:rsidR="00C94A05" w:rsidRDefault="00C94A05" w:rsidP="00C94A05">
      <w:pPr>
        <w:jc w:val="both"/>
      </w:pPr>
      <w:r>
        <w:rPr>
          <w:noProof/>
        </w:rPr>
        <w:drawing>
          <wp:inline distT="0" distB="0" distL="0" distR="0">
            <wp:extent cx="2426196" cy="1447800"/>
            <wp:effectExtent l="19050" t="0" r="0" b="0"/>
            <wp:docPr id="28" name="irc_mi" descr="http://2.bp.blogspot.com/_4IwHTsRufBg/S7sA-43xHQI/AAAAAAAACs0/_bjnfYwKz54/s1600/jaringan+tulang+keras+%28compact+bone%2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_4IwHTsRufBg/S7sA-43xHQI/AAAAAAAACs0/_bjnfYwKz54/s1600/jaringan+tulang+keras+%28compact+bone%29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196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A05" w:rsidRDefault="00C94A05" w:rsidP="00C94A05">
      <w:pPr>
        <w:jc w:val="both"/>
      </w:pPr>
    </w:p>
    <w:p w:rsidR="00C94A05" w:rsidRDefault="00C94A05" w:rsidP="00C94A05">
      <w:pPr>
        <w:jc w:val="both"/>
      </w:pPr>
    </w:p>
    <w:p w:rsidR="00C94A05" w:rsidRDefault="00C94A05" w:rsidP="00C94A05">
      <w:pPr>
        <w:jc w:val="both"/>
      </w:pPr>
    </w:p>
    <w:p w:rsidR="00C94A05" w:rsidRDefault="00C94A05" w:rsidP="00C94A05">
      <w:pPr>
        <w:jc w:val="both"/>
      </w:pPr>
    </w:p>
    <w:p w:rsidR="00C94A05" w:rsidRDefault="00C94A05" w:rsidP="00C94A05">
      <w:pPr>
        <w:jc w:val="both"/>
      </w:pPr>
      <w:r>
        <w:t>Cardilac Muscle</w:t>
      </w:r>
    </w:p>
    <w:p w:rsidR="00C94A05" w:rsidRDefault="00C94A05" w:rsidP="00C94A05">
      <w:pPr>
        <w:jc w:val="both"/>
      </w:pPr>
      <w:r>
        <w:rPr>
          <w:noProof/>
        </w:rPr>
        <w:drawing>
          <wp:inline distT="0" distB="0" distL="0" distR="0">
            <wp:extent cx="2464939" cy="1933575"/>
            <wp:effectExtent l="19050" t="0" r="0" b="0"/>
            <wp:docPr id="31" name="irc_mi" descr="http://stevegallik.org/sites/histologyolm.stevegallik.org/images/cardiacmus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evegallik.org/sites/histologyolm.stevegallik.org/images/cardiacmuscl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939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4A05" w:rsidSect="00C94A05"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94A05"/>
    <w:rsid w:val="00087AB5"/>
    <w:rsid w:val="002A3328"/>
    <w:rsid w:val="00C94A05"/>
    <w:rsid w:val="00D1076D"/>
    <w:rsid w:val="00DA0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C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A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A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2013-09-22T19:23:00Z</cp:lastPrinted>
  <dcterms:created xsi:type="dcterms:W3CDTF">2013-09-22T19:12:00Z</dcterms:created>
  <dcterms:modified xsi:type="dcterms:W3CDTF">2013-09-22T19:25:00Z</dcterms:modified>
</cp:coreProperties>
</file>