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1D2" w:rsidRPr="003A31D2" w:rsidRDefault="003A31D2" w:rsidP="007656F5">
      <w:pPr>
        <w:rPr>
          <w:rFonts w:ascii="Arial" w:hAnsi="Arial" w:cs="Arial"/>
          <w:b/>
          <w:sz w:val="96"/>
          <w:szCs w:val="96"/>
        </w:rPr>
      </w:pPr>
      <w:r w:rsidRPr="003A31D2">
        <w:rPr>
          <w:rFonts w:ascii="Arial" w:hAnsi="Arial" w:cs="Arial"/>
          <w:b/>
          <w:sz w:val="96"/>
          <w:szCs w:val="96"/>
        </w:rPr>
        <w:t>Pesten en Groepsdruk</w:t>
      </w:r>
    </w:p>
    <w:p w:rsidR="003A31D2" w:rsidRPr="003A31D2" w:rsidRDefault="003A31D2" w:rsidP="007656F5">
      <w:pPr>
        <w:rPr>
          <w:rFonts w:ascii="Arial" w:hAnsi="Arial" w:cs="Arial"/>
          <w:b/>
          <w:sz w:val="24"/>
          <w:szCs w:val="24"/>
        </w:rPr>
      </w:pPr>
      <w:r w:rsidRPr="003A31D2">
        <w:rPr>
          <w:rFonts w:ascii="Arial" w:hAnsi="Arial" w:cs="Arial"/>
          <w:b/>
          <w:sz w:val="24"/>
          <w:szCs w:val="24"/>
        </w:rPr>
        <w:t>Bronnen voor het</w:t>
      </w:r>
      <w:r>
        <w:rPr>
          <w:rFonts w:ascii="Arial" w:hAnsi="Arial" w:cs="Arial"/>
          <w:b/>
          <w:sz w:val="24"/>
          <w:szCs w:val="24"/>
        </w:rPr>
        <w:t xml:space="preserve"> onderzoek en de vragen bij de Film spijt.</w:t>
      </w:r>
    </w:p>
    <w:p w:rsidR="003A31D2" w:rsidRDefault="003A31D2" w:rsidP="007656F5">
      <w:pPr>
        <w:rPr>
          <w:rFonts w:ascii="Arial" w:hAnsi="Arial" w:cs="Arial"/>
          <w:b/>
          <w:sz w:val="48"/>
          <w:szCs w:val="48"/>
        </w:rPr>
      </w:pPr>
    </w:p>
    <w:p w:rsidR="003A31D2" w:rsidRDefault="003A31D2" w:rsidP="007656F5">
      <w:pPr>
        <w:rPr>
          <w:rFonts w:ascii="Arial" w:hAnsi="Arial" w:cs="Arial"/>
          <w:b/>
          <w:sz w:val="48"/>
          <w:szCs w:val="48"/>
        </w:rPr>
      </w:pPr>
      <w:r>
        <w:rPr>
          <w:rFonts w:ascii="Arial" w:hAnsi="Arial" w:cs="Arial"/>
          <w:b/>
          <w:sz w:val="48"/>
          <w:szCs w:val="48"/>
        </w:rPr>
        <w:t>Pesten</w:t>
      </w:r>
    </w:p>
    <w:p w:rsidR="003A31D2" w:rsidRDefault="003A31D2" w:rsidP="007656F5">
      <w:pPr>
        <w:rPr>
          <w:rFonts w:ascii="Arial" w:hAnsi="Arial" w:cs="Arial"/>
          <w:b/>
          <w:sz w:val="48"/>
          <w:szCs w:val="48"/>
        </w:rPr>
      </w:pPr>
      <w:r>
        <w:rPr>
          <w:rFonts w:ascii="Arial" w:hAnsi="Arial" w:cs="Arial"/>
          <w:b/>
          <w:sz w:val="48"/>
          <w:szCs w:val="48"/>
        </w:rPr>
        <w:t>1</w:t>
      </w:r>
    </w:p>
    <w:p w:rsidR="007656F5" w:rsidRPr="003A31D2" w:rsidRDefault="007656F5" w:rsidP="007656F5">
      <w:pPr>
        <w:rPr>
          <w:rFonts w:ascii="Arial" w:hAnsi="Arial" w:cs="Arial"/>
          <w:b/>
          <w:sz w:val="44"/>
          <w:szCs w:val="44"/>
        </w:rPr>
      </w:pPr>
      <w:r w:rsidRPr="003A31D2">
        <w:rPr>
          <w:rFonts w:ascii="Arial" w:hAnsi="Arial" w:cs="Arial"/>
          <w:b/>
          <w:sz w:val="44"/>
          <w:szCs w:val="44"/>
        </w:rPr>
        <w:t>Kennislink</w:t>
      </w:r>
    </w:p>
    <w:p w:rsidR="007656F5" w:rsidRPr="007C7CB4" w:rsidRDefault="007656F5">
      <w:pPr>
        <w:rPr>
          <w:rFonts w:ascii="Arial" w:hAnsi="Arial" w:cs="Arial"/>
          <w:sz w:val="24"/>
          <w:szCs w:val="24"/>
        </w:rPr>
      </w:pPr>
    </w:p>
    <w:p w:rsidR="000E47CA" w:rsidRPr="007C7CB4" w:rsidRDefault="007656F5">
      <w:pPr>
        <w:rPr>
          <w:rFonts w:ascii="Arial" w:hAnsi="Arial" w:cs="Arial"/>
          <w:sz w:val="24"/>
          <w:szCs w:val="24"/>
        </w:rPr>
      </w:pPr>
      <w:r w:rsidRPr="007C7CB4">
        <w:rPr>
          <w:rFonts w:ascii="Arial" w:hAnsi="Arial" w:cs="Arial"/>
          <w:sz w:val="24"/>
          <w:szCs w:val="24"/>
        </w:rPr>
        <w:t>Pesten</w:t>
      </w:r>
    </w:p>
    <w:p w:rsidR="007656F5" w:rsidRPr="007C7CB4" w:rsidRDefault="00C222AD">
      <w:pPr>
        <w:rPr>
          <w:rFonts w:ascii="Arial" w:hAnsi="Arial" w:cs="Arial"/>
          <w:sz w:val="24"/>
          <w:szCs w:val="24"/>
        </w:rPr>
      </w:pPr>
      <w:hyperlink r:id="rId6" w:history="1">
        <w:r w:rsidR="007656F5" w:rsidRPr="007C7CB4">
          <w:rPr>
            <w:rStyle w:val="Hyperlink"/>
            <w:rFonts w:ascii="Arial" w:hAnsi="Arial" w:cs="Arial"/>
            <w:sz w:val="24"/>
            <w:szCs w:val="24"/>
          </w:rPr>
          <w:t>http://www.kennislink.nl/publicaties/pesten</w:t>
        </w:r>
      </w:hyperlink>
    </w:p>
    <w:p w:rsidR="007656F5" w:rsidRPr="007C7CB4" w:rsidRDefault="007656F5">
      <w:pPr>
        <w:rPr>
          <w:rFonts w:ascii="Arial" w:hAnsi="Arial" w:cs="Arial"/>
          <w:sz w:val="24"/>
          <w:szCs w:val="24"/>
        </w:rPr>
      </w:pPr>
    </w:p>
    <w:p w:rsidR="007656F5" w:rsidRPr="007C7CB4" w:rsidRDefault="00C222AD">
      <w:pPr>
        <w:rPr>
          <w:rFonts w:ascii="Arial" w:hAnsi="Arial" w:cs="Arial"/>
          <w:sz w:val="24"/>
          <w:szCs w:val="24"/>
        </w:rPr>
      </w:pPr>
      <w:hyperlink r:id="rId7" w:tooltip="Pestkop pest om populair te worden" w:history="1">
        <w:r w:rsidR="007656F5" w:rsidRPr="007C7CB4">
          <w:rPr>
            <w:rFonts w:ascii="Arial" w:hAnsi="Arial" w:cs="Arial"/>
            <w:color w:val="FF4F00"/>
            <w:sz w:val="24"/>
            <w:szCs w:val="24"/>
          </w:rPr>
          <w:t>Pestkop pest om populair te worden</w:t>
        </w:r>
      </w:hyperlink>
    </w:p>
    <w:p w:rsidR="007656F5" w:rsidRPr="007C7CB4" w:rsidRDefault="00C222AD">
      <w:pPr>
        <w:rPr>
          <w:rFonts w:ascii="Arial" w:hAnsi="Arial" w:cs="Arial"/>
          <w:sz w:val="24"/>
          <w:szCs w:val="24"/>
        </w:rPr>
      </w:pPr>
      <w:hyperlink r:id="rId8" w:history="1">
        <w:r w:rsidR="007656F5" w:rsidRPr="007C7CB4">
          <w:rPr>
            <w:rStyle w:val="Hyperlink"/>
            <w:rFonts w:ascii="Arial" w:hAnsi="Arial" w:cs="Arial"/>
            <w:sz w:val="24"/>
            <w:szCs w:val="24"/>
          </w:rPr>
          <w:t>http://www.kennislink.nl/publicaties/pestkop-pest-om-populair-te-worden</w:t>
        </w:r>
      </w:hyperlink>
    </w:p>
    <w:p w:rsidR="007656F5" w:rsidRPr="007C7CB4" w:rsidRDefault="00C222AD">
      <w:pPr>
        <w:rPr>
          <w:rFonts w:ascii="Arial" w:hAnsi="Arial" w:cs="Arial"/>
          <w:sz w:val="24"/>
          <w:szCs w:val="24"/>
        </w:rPr>
      </w:pPr>
      <w:hyperlink r:id="rId9" w:tooltip="Pestkoppen, verdedigers en slachtoffers" w:history="1">
        <w:r w:rsidR="007656F5" w:rsidRPr="007C7CB4">
          <w:rPr>
            <w:rFonts w:ascii="Arial" w:hAnsi="Arial" w:cs="Arial"/>
            <w:color w:val="FF4F00"/>
            <w:sz w:val="24"/>
            <w:szCs w:val="24"/>
          </w:rPr>
          <w:t>Pestkoppen, verdedigers en slachtoffers</w:t>
        </w:r>
      </w:hyperlink>
    </w:p>
    <w:p w:rsidR="007656F5" w:rsidRPr="007C7CB4" w:rsidRDefault="00C222AD">
      <w:pPr>
        <w:rPr>
          <w:rFonts w:ascii="Arial" w:hAnsi="Arial" w:cs="Arial"/>
          <w:sz w:val="24"/>
          <w:szCs w:val="24"/>
        </w:rPr>
      </w:pPr>
      <w:hyperlink r:id="rId10" w:history="1">
        <w:r w:rsidR="007656F5" w:rsidRPr="007C7CB4">
          <w:rPr>
            <w:rStyle w:val="Hyperlink"/>
            <w:rFonts w:ascii="Arial" w:hAnsi="Arial" w:cs="Arial"/>
            <w:sz w:val="24"/>
            <w:szCs w:val="24"/>
          </w:rPr>
          <w:t>http://www.kennislink.nl/publicaties/pestkoppen-verdedigers-en-slachtoffers</w:t>
        </w:r>
      </w:hyperlink>
    </w:p>
    <w:p w:rsidR="007656F5" w:rsidRPr="007C7CB4" w:rsidRDefault="007656F5">
      <w:pPr>
        <w:rPr>
          <w:rFonts w:ascii="Arial" w:hAnsi="Arial" w:cs="Arial"/>
          <w:sz w:val="24"/>
          <w:szCs w:val="24"/>
        </w:rPr>
      </w:pPr>
    </w:p>
    <w:p w:rsidR="007656F5" w:rsidRPr="007C7CB4" w:rsidRDefault="00C222AD">
      <w:pPr>
        <w:rPr>
          <w:rFonts w:ascii="Arial" w:hAnsi="Arial" w:cs="Arial"/>
          <w:sz w:val="24"/>
          <w:szCs w:val="24"/>
        </w:rPr>
      </w:pPr>
      <w:hyperlink r:id="rId11" w:tooltip="'Spijt!', een aanrader voor elke leraar" w:history="1">
        <w:r w:rsidR="007656F5" w:rsidRPr="007C7CB4">
          <w:rPr>
            <w:rFonts w:ascii="Arial" w:hAnsi="Arial" w:cs="Arial"/>
            <w:color w:val="FF4F00"/>
            <w:sz w:val="24"/>
            <w:szCs w:val="24"/>
          </w:rPr>
          <w:t>‘Spijt!’, een aanrader voor elke leraar</w:t>
        </w:r>
      </w:hyperlink>
    </w:p>
    <w:p w:rsidR="007656F5" w:rsidRPr="007C7CB4" w:rsidRDefault="007656F5">
      <w:pPr>
        <w:rPr>
          <w:rFonts w:ascii="Arial" w:hAnsi="Arial" w:cs="Arial"/>
          <w:sz w:val="24"/>
          <w:szCs w:val="24"/>
        </w:rPr>
      </w:pPr>
    </w:p>
    <w:p w:rsidR="007656F5" w:rsidRPr="007C7CB4" w:rsidRDefault="00C222AD">
      <w:pPr>
        <w:rPr>
          <w:rFonts w:ascii="Arial" w:hAnsi="Arial" w:cs="Arial"/>
          <w:sz w:val="24"/>
          <w:szCs w:val="24"/>
        </w:rPr>
      </w:pPr>
      <w:hyperlink r:id="rId12" w:history="1">
        <w:r w:rsidR="007656F5" w:rsidRPr="007C7CB4">
          <w:rPr>
            <w:rStyle w:val="Hyperlink"/>
            <w:rFonts w:ascii="Arial" w:hAnsi="Arial" w:cs="Arial"/>
            <w:sz w:val="24"/>
            <w:szCs w:val="24"/>
          </w:rPr>
          <w:t>http://www.kennislink.nl/publicaties/spijt-een-aanrader-voor-elke-leraar</w:t>
        </w:r>
      </w:hyperlink>
    </w:p>
    <w:p w:rsidR="007656F5" w:rsidRPr="007C7CB4" w:rsidRDefault="007656F5">
      <w:pPr>
        <w:rPr>
          <w:rFonts w:ascii="Arial" w:hAnsi="Arial" w:cs="Arial"/>
          <w:sz w:val="24"/>
          <w:szCs w:val="24"/>
        </w:rPr>
      </w:pPr>
      <w:r w:rsidRPr="007C7CB4">
        <w:rPr>
          <w:rFonts w:ascii="Arial" w:hAnsi="Arial" w:cs="Arial"/>
          <w:sz w:val="24"/>
          <w:szCs w:val="24"/>
        </w:rPr>
        <w:t>(Zie onder aan het artikel de linken naar andere Pestartikelen.)</w:t>
      </w:r>
    </w:p>
    <w:p w:rsidR="007656F5" w:rsidRPr="007C7CB4" w:rsidRDefault="007656F5">
      <w:pPr>
        <w:rPr>
          <w:rFonts w:ascii="Arial" w:hAnsi="Arial" w:cs="Arial"/>
          <w:sz w:val="24"/>
          <w:szCs w:val="24"/>
        </w:rPr>
      </w:pPr>
    </w:p>
    <w:p w:rsidR="007656F5" w:rsidRPr="007C7CB4" w:rsidRDefault="00C222AD">
      <w:pPr>
        <w:rPr>
          <w:rFonts w:ascii="Arial" w:hAnsi="Arial" w:cs="Arial"/>
          <w:sz w:val="24"/>
          <w:szCs w:val="24"/>
        </w:rPr>
      </w:pPr>
      <w:hyperlink r:id="rId13" w:tooltip="Klassikale aanpak van pesten werkt " w:history="1">
        <w:r w:rsidR="007656F5" w:rsidRPr="007C7CB4">
          <w:rPr>
            <w:rFonts w:ascii="Arial" w:hAnsi="Arial" w:cs="Arial"/>
            <w:color w:val="FF4F00"/>
            <w:sz w:val="24"/>
            <w:szCs w:val="24"/>
          </w:rPr>
          <w:t xml:space="preserve">Klassikale aanpak van pesten werkt </w:t>
        </w:r>
      </w:hyperlink>
    </w:p>
    <w:p w:rsidR="007656F5" w:rsidRPr="007C7CB4" w:rsidRDefault="00C222AD">
      <w:pPr>
        <w:rPr>
          <w:rFonts w:ascii="Arial" w:hAnsi="Arial" w:cs="Arial"/>
          <w:sz w:val="24"/>
          <w:szCs w:val="24"/>
        </w:rPr>
      </w:pPr>
      <w:hyperlink r:id="rId14" w:history="1">
        <w:r w:rsidR="007656F5" w:rsidRPr="007C7CB4">
          <w:rPr>
            <w:rStyle w:val="Hyperlink"/>
            <w:rFonts w:ascii="Arial" w:hAnsi="Arial" w:cs="Arial"/>
            <w:sz w:val="24"/>
            <w:szCs w:val="24"/>
          </w:rPr>
          <w:t>http://www.kennislink.nl/publicaties/klassikale-aanpak-van-pesten-werkt</w:t>
        </w:r>
      </w:hyperlink>
    </w:p>
    <w:p w:rsidR="007656F5" w:rsidRPr="007C7CB4" w:rsidRDefault="007656F5">
      <w:pPr>
        <w:rPr>
          <w:rFonts w:ascii="Arial" w:hAnsi="Arial" w:cs="Arial"/>
          <w:sz w:val="24"/>
          <w:szCs w:val="24"/>
        </w:rPr>
      </w:pPr>
    </w:p>
    <w:p w:rsidR="007656F5" w:rsidRPr="007C7CB4" w:rsidRDefault="00C222AD">
      <w:pPr>
        <w:rPr>
          <w:rFonts w:ascii="Arial" w:hAnsi="Arial" w:cs="Arial"/>
          <w:sz w:val="24"/>
          <w:szCs w:val="24"/>
        </w:rPr>
      </w:pPr>
      <w:hyperlink r:id="rId15" w:tooltip="Pesten is nooit gezond; pesten los je op in de groep" w:history="1">
        <w:r w:rsidR="007656F5" w:rsidRPr="007C7CB4">
          <w:rPr>
            <w:rFonts w:ascii="Arial" w:hAnsi="Arial" w:cs="Arial"/>
            <w:color w:val="FF4F00"/>
            <w:sz w:val="24"/>
            <w:szCs w:val="24"/>
          </w:rPr>
          <w:t>Pesten is nooit gezond; pesten los je op in de groep</w:t>
        </w:r>
      </w:hyperlink>
    </w:p>
    <w:p w:rsidR="007656F5" w:rsidRPr="007C7CB4" w:rsidRDefault="00C222AD">
      <w:pPr>
        <w:rPr>
          <w:rFonts w:ascii="Arial" w:hAnsi="Arial" w:cs="Arial"/>
          <w:sz w:val="24"/>
          <w:szCs w:val="24"/>
        </w:rPr>
      </w:pPr>
      <w:hyperlink r:id="rId16" w:history="1">
        <w:r w:rsidR="007656F5" w:rsidRPr="007C7CB4">
          <w:rPr>
            <w:rStyle w:val="Hyperlink"/>
            <w:rFonts w:ascii="Arial" w:hAnsi="Arial" w:cs="Arial"/>
            <w:sz w:val="24"/>
            <w:szCs w:val="24"/>
          </w:rPr>
          <w:t>http://www.kennislink.nl/publicaties/pesten-is-nooit-gezond-pesten-los-je-op-in-de-groep</w:t>
        </w:r>
      </w:hyperlink>
    </w:p>
    <w:p w:rsidR="007656F5" w:rsidRDefault="007656F5">
      <w:pPr>
        <w:rPr>
          <w:rFonts w:ascii="Arial" w:hAnsi="Arial" w:cs="Arial"/>
          <w:sz w:val="24"/>
          <w:szCs w:val="24"/>
        </w:rPr>
      </w:pPr>
    </w:p>
    <w:p w:rsidR="00C222AD" w:rsidRDefault="00C222AD">
      <w:pPr>
        <w:rPr>
          <w:rFonts w:ascii="Arial" w:hAnsi="Arial" w:cs="Arial"/>
          <w:b/>
          <w:sz w:val="48"/>
          <w:szCs w:val="48"/>
        </w:rPr>
      </w:pPr>
    </w:p>
    <w:p w:rsidR="003A31D2" w:rsidRPr="003A31D2" w:rsidRDefault="003A31D2">
      <w:pPr>
        <w:rPr>
          <w:rFonts w:ascii="Arial" w:hAnsi="Arial" w:cs="Arial"/>
          <w:b/>
          <w:sz w:val="48"/>
          <w:szCs w:val="48"/>
        </w:rPr>
      </w:pPr>
      <w:r w:rsidRPr="003A31D2">
        <w:rPr>
          <w:rFonts w:ascii="Arial" w:hAnsi="Arial" w:cs="Arial"/>
          <w:b/>
          <w:sz w:val="48"/>
          <w:szCs w:val="48"/>
        </w:rPr>
        <w:t>2</w:t>
      </w:r>
    </w:p>
    <w:p w:rsidR="007656F5" w:rsidRPr="003A31D2" w:rsidRDefault="007656F5">
      <w:pPr>
        <w:rPr>
          <w:rFonts w:ascii="Arial" w:hAnsi="Arial" w:cs="Arial"/>
          <w:b/>
          <w:sz w:val="44"/>
          <w:szCs w:val="44"/>
        </w:rPr>
      </w:pPr>
      <w:r w:rsidRPr="003A31D2">
        <w:rPr>
          <w:rFonts w:ascii="Arial" w:hAnsi="Arial" w:cs="Arial"/>
          <w:b/>
          <w:sz w:val="44"/>
          <w:szCs w:val="44"/>
        </w:rPr>
        <w:t>Leraar24</w:t>
      </w:r>
    </w:p>
    <w:p w:rsidR="007656F5" w:rsidRPr="007C7CB4" w:rsidRDefault="00C222AD">
      <w:pPr>
        <w:rPr>
          <w:rFonts w:ascii="Arial" w:hAnsi="Arial" w:cs="Arial"/>
          <w:sz w:val="24"/>
          <w:szCs w:val="24"/>
        </w:rPr>
      </w:pPr>
      <w:hyperlink r:id="rId17" w:history="1">
        <w:r w:rsidR="007656F5" w:rsidRPr="007C7CB4">
          <w:rPr>
            <w:rStyle w:val="Hyperlink"/>
            <w:rFonts w:ascii="Arial" w:hAnsi="Arial" w:cs="Arial"/>
            <w:sz w:val="24"/>
            <w:szCs w:val="24"/>
          </w:rPr>
          <w:t>http://www.leraar24.nl/</w:t>
        </w:r>
      </w:hyperlink>
    </w:p>
    <w:p w:rsidR="007656F5" w:rsidRPr="007C7CB4" w:rsidRDefault="007656F5">
      <w:pPr>
        <w:rPr>
          <w:rFonts w:ascii="Arial" w:hAnsi="Arial" w:cs="Arial"/>
          <w:sz w:val="24"/>
          <w:szCs w:val="24"/>
        </w:rPr>
      </w:pPr>
      <w:r w:rsidRPr="007C7CB4">
        <w:rPr>
          <w:rFonts w:ascii="Arial" w:hAnsi="Arial" w:cs="Arial"/>
          <w:sz w:val="24"/>
          <w:szCs w:val="24"/>
        </w:rPr>
        <w:t xml:space="preserve">Ga naar het zoekvenster: </w:t>
      </w:r>
      <w:proofErr w:type="spellStart"/>
      <w:r w:rsidRPr="007C7CB4">
        <w:rPr>
          <w:rFonts w:ascii="Arial" w:hAnsi="Arial" w:cs="Arial"/>
          <w:sz w:val="24"/>
          <w:szCs w:val="24"/>
        </w:rPr>
        <w:t>Gebbruik</w:t>
      </w:r>
      <w:proofErr w:type="spellEnd"/>
      <w:r w:rsidRPr="007C7CB4">
        <w:rPr>
          <w:rFonts w:ascii="Arial" w:hAnsi="Arial" w:cs="Arial"/>
          <w:sz w:val="24"/>
          <w:szCs w:val="24"/>
        </w:rPr>
        <w:t xml:space="preserve"> de volgende  2 zoektermen. Pesten. Groepsdruk.</w:t>
      </w:r>
    </w:p>
    <w:p w:rsidR="007656F5" w:rsidRDefault="007656F5">
      <w:pPr>
        <w:rPr>
          <w:rFonts w:ascii="Arial" w:hAnsi="Arial" w:cs="Arial"/>
          <w:sz w:val="24"/>
          <w:szCs w:val="24"/>
        </w:rPr>
      </w:pPr>
    </w:p>
    <w:p w:rsidR="00C222AD" w:rsidRDefault="00C222AD" w:rsidP="003A31D2">
      <w:pPr>
        <w:rPr>
          <w:rFonts w:ascii="Arial" w:hAnsi="Arial" w:cs="Arial"/>
          <w:b/>
          <w:sz w:val="72"/>
          <w:szCs w:val="72"/>
        </w:rPr>
      </w:pPr>
    </w:p>
    <w:p w:rsidR="00C222AD" w:rsidRDefault="00C222AD" w:rsidP="003A31D2">
      <w:pPr>
        <w:rPr>
          <w:rFonts w:ascii="Arial" w:hAnsi="Arial" w:cs="Arial"/>
          <w:b/>
          <w:sz w:val="72"/>
          <w:szCs w:val="72"/>
        </w:rPr>
      </w:pPr>
    </w:p>
    <w:p w:rsidR="00C222AD" w:rsidRDefault="00C222AD" w:rsidP="003A31D2">
      <w:pPr>
        <w:rPr>
          <w:rFonts w:ascii="Arial" w:hAnsi="Arial" w:cs="Arial"/>
          <w:b/>
          <w:sz w:val="72"/>
          <w:szCs w:val="72"/>
        </w:rPr>
      </w:pPr>
    </w:p>
    <w:p w:rsidR="00C222AD" w:rsidRDefault="00C222AD" w:rsidP="003A31D2">
      <w:pPr>
        <w:rPr>
          <w:rFonts w:ascii="Arial" w:hAnsi="Arial" w:cs="Arial"/>
          <w:b/>
          <w:sz w:val="72"/>
          <w:szCs w:val="72"/>
        </w:rPr>
      </w:pPr>
    </w:p>
    <w:p w:rsidR="00C222AD" w:rsidRDefault="00C222AD" w:rsidP="003A31D2">
      <w:pPr>
        <w:rPr>
          <w:rFonts w:ascii="Arial" w:hAnsi="Arial" w:cs="Arial"/>
          <w:b/>
          <w:sz w:val="72"/>
          <w:szCs w:val="72"/>
        </w:rPr>
      </w:pPr>
    </w:p>
    <w:p w:rsidR="003A31D2" w:rsidRPr="003A31D2" w:rsidRDefault="003A31D2" w:rsidP="003A31D2">
      <w:pPr>
        <w:rPr>
          <w:rFonts w:ascii="Arial" w:hAnsi="Arial" w:cs="Arial"/>
          <w:b/>
          <w:sz w:val="72"/>
          <w:szCs w:val="72"/>
        </w:rPr>
      </w:pPr>
      <w:r w:rsidRPr="003A31D2">
        <w:rPr>
          <w:rFonts w:ascii="Arial" w:hAnsi="Arial" w:cs="Arial"/>
          <w:b/>
          <w:sz w:val="72"/>
          <w:szCs w:val="72"/>
        </w:rPr>
        <w:lastRenderedPageBreak/>
        <w:t>Groepsdruk</w:t>
      </w:r>
    </w:p>
    <w:p w:rsidR="003A31D2" w:rsidRDefault="003A31D2">
      <w:pPr>
        <w:rPr>
          <w:rFonts w:ascii="Arial" w:hAnsi="Arial" w:cs="Arial"/>
          <w:sz w:val="24"/>
          <w:szCs w:val="24"/>
        </w:rPr>
      </w:pPr>
    </w:p>
    <w:p w:rsidR="007C7CB4" w:rsidRPr="003A31D2" w:rsidRDefault="003A31D2">
      <w:pPr>
        <w:rPr>
          <w:rFonts w:ascii="Arial" w:hAnsi="Arial" w:cs="Arial"/>
          <w:b/>
          <w:sz w:val="48"/>
          <w:szCs w:val="48"/>
        </w:rPr>
      </w:pPr>
      <w:r w:rsidRPr="003A31D2">
        <w:rPr>
          <w:rFonts w:ascii="Arial" w:hAnsi="Arial" w:cs="Arial"/>
          <w:b/>
          <w:sz w:val="48"/>
          <w:szCs w:val="48"/>
        </w:rPr>
        <w:t>3</w:t>
      </w:r>
    </w:p>
    <w:p w:rsidR="007C7CB4" w:rsidRPr="003A31D2" w:rsidRDefault="007C7CB4">
      <w:pPr>
        <w:rPr>
          <w:rFonts w:ascii="Arial" w:hAnsi="Arial" w:cs="Arial"/>
          <w:b/>
          <w:sz w:val="44"/>
          <w:szCs w:val="44"/>
        </w:rPr>
      </w:pPr>
      <w:r w:rsidRPr="003A31D2">
        <w:rPr>
          <w:rFonts w:ascii="Arial" w:hAnsi="Arial" w:cs="Arial"/>
          <w:b/>
          <w:sz w:val="44"/>
          <w:szCs w:val="44"/>
        </w:rPr>
        <w:t>Milgramtest</w:t>
      </w:r>
    </w:p>
    <w:p w:rsidR="007C7CB4" w:rsidRPr="007C7CB4" w:rsidRDefault="007C7CB4" w:rsidP="007C7CB4">
      <w:pPr>
        <w:spacing w:before="100" w:beforeAutospacing="1" w:after="100" w:afterAutospacing="1" w:line="240" w:lineRule="auto"/>
        <w:outlineLvl w:val="0"/>
        <w:rPr>
          <w:rFonts w:ascii="Arial" w:eastAsia="Times New Roman" w:hAnsi="Arial" w:cs="Arial"/>
          <w:b/>
          <w:bCs/>
          <w:kern w:val="36"/>
          <w:sz w:val="44"/>
          <w:szCs w:val="44"/>
          <w:lang w:eastAsia="nl-NL"/>
        </w:rPr>
      </w:pPr>
      <w:r w:rsidRPr="007C7CB4">
        <w:rPr>
          <w:rFonts w:ascii="Arial" w:eastAsia="Times New Roman" w:hAnsi="Arial" w:cs="Arial"/>
          <w:b/>
          <w:bCs/>
          <w:kern w:val="36"/>
          <w:sz w:val="44"/>
          <w:szCs w:val="44"/>
          <w:lang w:eastAsia="nl-NL"/>
        </w:rPr>
        <w:t xml:space="preserve">Experiment van </w:t>
      </w:r>
      <w:proofErr w:type="spellStart"/>
      <w:r w:rsidRPr="007C7CB4">
        <w:rPr>
          <w:rFonts w:ascii="Arial" w:eastAsia="Times New Roman" w:hAnsi="Arial" w:cs="Arial"/>
          <w:b/>
          <w:bCs/>
          <w:kern w:val="36"/>
          <w:sz w:val="44"/>
          <w:szCs w:val="44"/>
          <w:lang w:eastAsia="nl-NL"/>
        </w:rPr>
        <w:t>Milgram</w:t>
      </w:r>
      <w:proofErr w:type="spellEnd"/>
    </w:p>
    <w:p w:rsidR="007C7CB4" w:rsidRPr="007C7CB4" w:rsidRDefault="007C7CB4" w:rsidP="007C7CB4">
      <w:pPr>
        <w:spacing w:after="0"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Uit Wikipedia, de vrije encyclopedie</w:t>
      </w:r>
    </w:p>
    <w:p w:rsidR="007C7CB4" w:rsidRPr="007C7CB4" w:rsidRDefault="007C7CB4" w:rsidP="007C7CB4">
      <w:pPr>
        <w:spacing w:after="0" w:line="240" w:lineRule="auto"/>
        <w:rPr>
          <w:rFonts w:ascii="Arial" w:eastAsia="Times New Roman" w:hAnsi="Arial" w:cs="Arial"/>
          <w:sz w:val="24"/>
          <w:szCs w:val="24"/>
          <w:lang w:eastAsia="nl-NL"/>
        </w:rPr>
      </w:pPr>
    </w:p>
    <w:p w:rsidR="007C7CB4" w:rsidRPr="007C7CB4" w:rsidRDefault="007C7CB4" w:rsidP="007C7CB4">
      <w:pPr>
        <w:spacing w:after="0" w:line="240" w:lineRule="auto"/>
        <w:rPr>
          <w:rFonts w:ascii="Arial" w:eastAsia="Times New Roman" w:hAnsi="Arial" w:cs="Arial"/>
          <w:sz w:val="24"/>
          <w:szCs w:val="24"/>
          <w:lang w:eastAsia="nl-NL"/>
        </w:rPr>
      </w:pPr>
      <w:r w:rsidRPr="007C7CB4">
        <w:rPr>
          <w:rFonts w:ascii="Arial" w:eastAsia="Times New Roman" w:hAnsi="Arial" w:cs="Arial"/>
          <w:noProof/>
          <w:sz w:val="24"/>
          <w:szCs w:val="24"/>
          <w:lang w:eastAsia="nl-NL"/>
        </w:rPr>
        <w:drawing>
          <wp:inline distT="0" distB="0" distL="0" distR="0" wp14:anchorId="6786B8EA" wp14:editId="3670E11E">
            <wp:extent cx="1905000" cy="2419350"/>
            <wp:effectExtent l="0" t="0" r="0" b="0"/>
            <wp:docPr id="3" name="Afbeelding 3" descr="http://upload.wikimedia.org/wikipedia/commons/thumb/0/0f/Milgram_Experiment_v2.png/200px-Milgram_Experiment_v2.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0/0f/Milgram_Experiment_v2.png/200px-Milgram_Experiment_v2.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2419350"/>
                    </a:xfrm>
                    <a:prstGeom prst="rect">
                      <a:avLst/>
                    </a:prstGeom>
                    <a:noFill/>
                    <a:ln>
                      <a:noFill/>
                    </a:ln>
                  </pic:spPr>
                </pic:pic>
              </a:graphicData>
            </a:graphic>
          </wp:inline>
        </w:drawing>
      </w:r>
    </w:p>
    <w:p w:rsidR="007C7CB4" w:rsidRPr="007C7CB4" w:rsidRDefault="007C7CB4" w:rsidP="007C7CB4">
      <w:pPr>
        <w:spacing w:after="0" w:line="240" w:lineRule="auto"/>
        <w:rPr>
          <w:rFonts w:ascii="Arial" w:eastAsia="Times New Roman" w:hAnsi="Arial" w:cs="Arial"/>
          <w:sz w:val="24"/>
          <w:szCs w:val="24"/>
          <w:lang w:eastAsia="nl-NL"/>
        </w:rPr>
      </w:pPr>
      <w:r w:rsidRPr="007C7CB4">
        <w:rPr>
          <w:rFonts w:ascii="Arial" w:eastAsia="Times New Roman" w:hAnsi="Arial" w:cs="Arial"/>
          <w:noProof/>
          <w:sz w:val="24"/>
          <w:szCs w:val="24"/>
          <w:lang w:eastAsia="nl-NL"/>
        </w:rPr>
        <w:drawing>
          <wp:inline distT="0" distB="0" distL="0" distR="0" wp14:anchorId="23791C42" wp14:editId="783DDA14">
            <wp:extent cx="142875" cy="104775"/>
            <wp:effectExtent l="0" t="0" r="9525" b="9525"/>
            <wp:docPr id="4" name="Afbeelding 4" descr="http://bits.wikimedia.org/static-1.23wmf4/skins/common/images/magnify-clip.png">
              <a:hlinkClick xmlns:a="http://schemas.openxmlformats.org/drawingml/2006/main" r:id="rId20" tooltip="&quot;Vergro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tatic-1.23wmf4/skins/common/images/magnify-clip.png">
                      <a:hlinkClick r:id="rId20" tooltip="&quot;Vergroten&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7C7CB4" w:rsidRPr="007C7CB4" w:rsidRDefault="007C7CB4" w:rsidP="007C7CB4">
      <w:pPr>
        <w:spacing w:after="0"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De experimentleider (E) geeft opdracht aan de leraar (T) om bij elk fout antwoord pijnlijke elektrische schokken aan de leerling (L) toe te dienen. De leraar kan de leerling niet zien. In werkelijkheid worden geen elektrische schokken toegediend, maar wordt een vooraf opgenomen bandopname van de pijnkreten van een acteur afgespeeld.</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Het </w:t>
      </w:r>
      <w:r w:rsidRPr="007C7CB4">
        <w:rPr>
          <w:rFonts w:ascii="Arial" w:eastAsia="Times New Roman" w:hAnsi="Arial" w:cs="Arial"/>
          <w:b/>
          <w:bCs/>
          <w:sz w:val="24"/>
          <w:szCs w:val="24"/>
          <w:lang w:eastAsia="nl-NL"/>
        </w:rPr>
        <w:t xml:space="preserve">experiment van </w:t>
      </w:r>
      <w:proofErr w:type="spellStart"/>
      <w:r w:rsidRPr="007C7CB4">
        <w:rPr>
          <w:rFonts w:ascii="Arial" w:eastAsia="Times New Roman" w:hAnsi="Arial" w:cs="Arial"/>
          <w:b/>
          <w:bCs/>
          <w:sz w:val="24"/>
          <w:szCs w:val="24"/>
          <w:lang w:eastAsia="nl-NL"/>
        </w:rPr>
        <w:t>Milgram</w:t>
      </w:r>
      <w:proofErr w:type="spellEnd"/>
      <w:r w:rsidRPr="007C7CB4">
        <w:rPr>
          <w:rFonts w:ascii="Arial" w:eastAsia="Times New Roman" w:hAnsi="Arial" w:cs="Arial"/>
          <w:sz w:val="24"/>
          <w:szCs w:val="24"/>
          <w:lang w:eastAsia="nl-NL"/>
        </w:rPr>
        <w:t xml:space="preserve"> is een opzienbarend wetenschappelijk </w:t>
      </w:r>
      <w:hyperlink r:id="rId22" w:tooltip="Experiment" w:history="1">
        <w:r w:rsidRPr="007C7CB4">
          <w:rPr>
            <w:rFonts w:ascii="Arial" w:eastAsia="Times New Roman" w:hAnsi="Arial" w:cs="Arial"/>
            <w:sz w:val="24"/>
            <w:szCs w:val="24"/>
            <w:lang w:eastAsia="nl-NL"/>
          </w:rPr>
          <w:t>experiment</w:t>
        </w:r>
      </w:hyperlink>
      <w:r w:rsidRPr="007C7CB4">
        <w:rPr>
          <w:rFonts w:ascii="Arial" w:eastAsia="Times New Roman" w:hAnsi="Arial" w:cs="Arial"/>
          <w:sz w:val="24"/>
          <w:szCs w:val="24"/>
          <w:lang w:eastAsia="nl-NL"/>
        </w:rPr>
        <w:t xml:space="preserve"> in de </w:t>
      </w:r>
      <w:hyperlink r:id="rId23" w:tooltip="Sociale psychologie" w:history="1">
        <w:r w:rsidRPr="007C7CB4">
          <w:rPr>
            <w:rFonts w:ascii="Arial" w:eastAsia="Times New Roman" w:hAnsi="Arial" w:cs="Arial"/>
            <w:sz w:val="24"/>
            <w:szCs w:val="24"/>
            <w:lang w:eastAsia="nl-NL"/>
          </w:rPr>
          <w:t>sociale psychologie</w:t>
        </w:r>
      </w:hyperlink>
      <w:r w:rsidRPr="007C7CB4">
        <w:rPr>
          <w:rFonts w:ascii="Arial" w:eastAsia="Times New Roman" w:hAnsi="Arial" w:cs="Arial"/>
          <w:sz w:val="24"/>
          <w:szCs w:val="24"/>
          <w:lang w:eastAsia="nl-NL"/>
        </w:rPr>
        <w:t xml:space="preserve">. Het experiment werd voor het eerst beschreven door </w:t>
      </w:r>
      <w:hyperlink r:id="rId24" w:tooltip="Stanley Milgram" w:history="1">
        <w:r w:rsidRPr="007C7CB4">
          <w:rPr>
            <w:rFonts w:ascii="Arial" w:eastAsia="Times New Roman" w:hAnsi="Arial" w:cs="Arial"/>
            <w:sz w:val="24"/>
            <w:szCs w:val="24"/>
            <w:lang w:eastAsia="nl-NL"/>
          </w:rPr>
          <w:t xml:space="preserve">Stanley </w:t>
        </w:r>
        <w:proofErr w:type="spellStart"/>
        <w:r w:rsidRPr="007C7CB4">
          <w:rPr>
            <w:rFonts w:ascii="Arial" w:eastAsia="Times New Roman" w:hAnsi="Arial" w:cs="Arial"/>
            <w:sz w:val="24"/>
            <w:szCs w:val="24"/>
            <w:lang w:eastAsia="nl-NL"/>
          </w:rPr>
          <w:t>Milgram</w:t>
        </w:r>
        <w:proofErr w:type="spellEnd"/>
      </w:hyperlink>
      <w:r w:rsidRPr="007C7CB4">
        <w:rPr>
          <w:rFonts w:ascii="Arial" w:eastAsia="Times New Roman" w:hAnsi="Arial" w:cs="Arial"/>
          <w:sz w:val="24"/>
          <w:szCs w:val="24"/>
          <w:lang w:eastAsia="nl-NL"/>
        </w:rPr>
        <w:t xml:space="preserve">, een psycholoog aan de </w:t>
      </w:r>
      <w:hyperlink r:id="rId25" w:tooltip="Yale University" w:history="1">
        <w:r w:rsidRPr="007C7CB4">
          <w:rPr>
            <w:rFonts w:ascii="Arial" w:eastAsia="Times New Roman" w:hAnsi="Arial" w:cs="Arial"/>
            <w:sz w:val="24"/>
            <w:szCs w:val="24"/>
            <w:lang w:eastAsia="nl-NL"/>
          </w:rPr>
          <w:t>Yale University</w:t>
        </w:r>
      </w:hyperlink>
      <w:r w:rsidRPr="007C7CB4">
        <w:rPr>
          <w:rFonts w:ascii="Arial" w:eastAsia="Times New Roman" w:hAnsi="Arial" w:cs="Arial"/>
          <w:sz w:val="24"/>
          <w:szCs w:val="24"/>
          <w:lang w:eastAsia="nl-NL"/>
        </w:rPr>
        <w:t xml:space="preserve"> in een artikel getiteld </w:t>
      </w:r>
      <w:proofErr w:type="spellStart"/>
      <w:r w:rsidRPr="007C7CB4">
        <w:rPr>
          <w:rFonts w:ascii="Arial" w:eastAsia="Times New Roman" w:hAnsi="Arial" w:cs="Arial"/>
          <w:iCs/>
          <w:sz w:val="24"/>
          <w:szCs w:val="24"/>
          <w:lang w:eastAsia="nl-NL"/>
        </w:rPr>
        <w:t>Behavioral</w:t>
      </w:r>
      <w:proofErr w:type="spellEnd"/>
      <w:r w:rsidRPr="007C7CB4">
        <w:rPr>
          <w:rFonts w:ascii="Arial" w:eastAsia="Times New Roman" w:hAnsi="Arial" w:cs="Arial"/>
          <w:iCs/>
          <w:sz w:val="24"/>
          <w:szCs w:val="24"/>
          <w:lang w:eastAsia="nl-NL"/>
        </w:rPr>
        <w:t xml:space="preserve"> </w:t>
      </w:r>
      <w:proofErr w:type="spellStart"/>
      <w:r w:rsidRPr="007C7CB4">
        <w:rPr>
          <w:rFonts w:ascii="Arial" w:eastAsia="Times New Roman" w:hAnsi="Arial" w:cs="Arial"/>
          <w:iCs/>
          <w:sz w:val="24"/>
          <w:szCs w:val="24"/>
          <w:lang w:eastAsia="nl-NL"/>
        </w:rPr>
        <w:t>study</w:t>
      </w:r>
      <w:proofErr w:type="spellEnd"/>
      <w:r w:rsidRPr="007C7CB4">
        <w:rPr>
          <w:rFonts w:ascii="Arial" w:eastAsia="Times New Roman" w:hAnsi="Arial" w:cs="Arial"/>
          <w:iCs/>
          <w:sz w:val="24"/>
          <w:szCs w:val="24"/>
          <w:lang w:eastAsia="nl-NL"/>
        </w:rPr>
        <w:t xml:space="preserve"> of </w:t>
      </w:r>
      <w:proofErr w:type="spellStart"/>
      <w:r w:rsidRPr="007C7CB4">
        <w:rPr>
          <w:rFonts w:ascii="Arial" w:eastAsia="Times New Roman" w:hAnsi="Arial" w:cs="Arial"/>
          <w:iCs/>
          <w:sz w:val="24"/>
          <w:szCs w:val="24"/>
          <w:lang w:eastAsia="nl-NL"/>
        </w:rPr>
        <w:t>obedience</w:t>
      </w:r>
      <w:proofErr w:type="spellEnd"/>
      <w:r w:rsidRPr="007C7CB4">
        <w:rPr>
          <w:rFonts w:ascii="Arial" w:eastAsia="Times New Roman" w:hAnsi="Arial" w:cs="Arial"/>
          <w:sz w:val="24"/>
          <w:szCs w:val="24"/>
          <w:lang w:eastAsia="nl-NL"/>
        </w:rPr>
        <w:t xml:space="preserve"> (</w:t>
      </w:r>
      <w:r w:rsidRPr="007C7CB4">
        <w:rPr>
          <w:rFonts w:ascii="Arial" w:eastAsia="Times New Roman" w:hAnsi="Arial" w:cs="Arial"/>
          <w:iCs/>
          <w:sz w:val="24"/>
          <w:szCs w:val="24"/>
          <w:lang w:eastAsia="nl-NL"/>
        </w:rPr>
        <w:t>Gedragsstudie van gehoorzaamheid</w:t>
      </w:r>
      <w:r w:rsidRPr="007C7CB4">
        <w:rPr>
          <w:rFonts w:ascii="Arial" w:eastAsia="Times New Roman" w:hAnsi="Arial" w:cs="Arial"/>
          <w:sz w:val="24"/>
          <w:szCs w:val="24"/>
          <w:lang w:eastAsia="nl-NL"/>
        </w:rPr>
        <w:t xml:space="preserve">) dat in 1963 werd gepubliceerd. Later werd het experiment samengevat in zijn boek </w:t>
      </w:r>
      <w:proofErr w:type="spellStart"/>
      <w:r w:rsidRPr="007C7CB4">
        <w:rPr>
          <w:rFonts w:ascii="Arial" w:eastAsia="Times New Roman" w:hAnsi="Arial" w:cs="Arial"/>
          <w:iCs/>
          <w:sz w:val="24"/>
          <w:szCs w:val="24"/>
          <w:lang w:eastAsia="nl-NL"/>
        </w:rPr>
        <w:t>Obedience</w:t>
      </w:r>
      <w:proofErr w:type="spellEnd"/>
      <w:r w:rsidRPr="007C7CB4">
        <w:rPr>
          <w:rFonts w:ascii="Arial" w:eastAsia="Times New Roman" w:hAnsi="Arial" w:cs="Arial"/>
          <w:iCs/>
          <w:sz w:val="24"/>
          <w:szCs w:val="24"/>
          <w:lang w:eastAsia="nl-NL"/>
        </w:rPr>
        <w:t xml:space="preserve"> </w:t>
      </w:r>
      <w:proofErr w:type="spellStart"/>
      <w:r w:rsidRPr="007C7CB4">
        <w:rPr>
          <w:rFonts w:ascii="Arial" w:eastAsia="Times New Roman" w:hAnsi="Arial" w:cs="Arial"/>
          <w:iCs/>
          <w:sz w:val="24"/>
          <w:szCs w:val="24"/>
          <w:lang w:eastAsia="nl-NL"/>
        </w:rPr>
        <w:t>to</w:t>
      </w:r>
      <w:proofErr w:type="spellEnd"/>
      <w:r w:rsidRPr="007C7CB4">
        <w:rPr>
          <w:rFonts w:ascii="Arial" w:eastAsia="Times New Roman" w:hAnsi="Arial" w:cs="Arial"/>
          <w:iCs/>
          <w:sz w:val="24"/>
          <w:szCs w:val="24"/>
          <w:lang w:eastAsia="nl-NL"/>
        </w:rPr>
        <w:t xml:space="preserve"> </w:t>
      </w:r>
      <w:proofErr w:type="spellStart"/>
      <w:r w:rsidRPr="007C7CB4">
        <w:rPr>
          <w:rFonts w:ascii="Arial" w:eastAsia="Times New Roman" w:hAnsi="Arial" w:cs="Arial"/>
          <w:iCs/>
          <w:sz w:val="24"/>
          <w:szCs w:val="24"/>
          <w:lang w:eastAsia="nl-NL"/>
        </w:rPr>
        <w:t>Authority</w:t>
      </w:r>
      <w:proofErr w:type="spellEnd"/>
      <w:r w:rsidRPr="007C7CB4">
        <w:rPr>
          <w:rFonts w:ascii="Arial" w:eastAsia="Times New Roman" w:hAnsi="Arial" w:cs="Arial"/>
          <w:iCs/>
          <w:sz w:val="24"/>
          <w:szCs w:val="24"/>
          <w:lang w:eastAsia="nl-NL"/>
        </w:rPr>
        <w:t xml:space="preserve">: An </w:t>
      </w:r>
      <w:proofErr w:type="spellStart"/>
      <w:r w:rsidRPr="007C7CB4">
        <w:rPr>
          <w:rFonts w:ascii="Arial" w:eastAsia="Times New Roman" w:hAnsi="Arial" w:cs="Arial"/>
          <w:iCs/>
          <w:sz w:val="24"/>
          <w:szCs w:val="24"/>
          <w:lang w:eastAsia="nl-NL"/>
        </w:rPr>
        <w:t>Experimental</w:t>
      </w:r>
      <w:proofErr w:type="spellEnd"/>
      <w:r w:rsidRPr="007C7CB4">
        <w:rPr>
          <w:rFonts w:ascii="Arial" w:eastAsia="Times New Roman" w:hAnsi="Arial" w:cs="Arial"/>
          <w:iCs/>
          <w:sz w:val="24"/>
          <w:szCs w:val="24"/>
          <w:lang w:eastAsia="nl-NL"/>
        </w:rPr>
        <w:t xml:space="preserve"> View</w:t>
      </w:r>
      <w:r w:rsidRPr="007C7CB4">
        <w:rPr>
          <w:rFonts w:ascii="Arial" w:eastAsia="Times New Roman" w:hAnsi="Arial" w:cs="Arial"/>
          <w:sz w:val="24"/>
          <w:szCs w:val="24"/>
          <w:lang w:eastAsia="nl-NL"/>
        </w:rPr>
        <w:t xml:space="preserve"> (</w:t>
      </w:r>
      <w:r w:rsidRPr="007C7CB4">
        <w:rPr>
          <w:rFonts w:ascii="Arial" w:eastAsia="Times New Roman" w:hAnsi="Arial" w:cs="Arial"/>
          <w:iCs/>
          <w:sz w:val="24"/>
          <w:szCs w:val="24"/>
          <w:lang w:eastAsia="nl-NL"/>
        </w:rPr>
        <w:t>Gehoorzaamheid aan autoriteit: een experimentele benadering</w:t>
      </w:r>
      <w:r w:rsidRPr="007C7CB4">
        <w:rPr>
          <w:rFonts w:ascii="Arial" w:eastAsia="Times New Roman" w:hAnsi="Arial" w:cs="Arial"/>
          <w:sz w:val="24"/>
          <w:szCs w:val="24"/>
          <w:lang w:eastAsia="nl-NL"/>
        </w:rPr>
        <w:t xml:space="preserve">) uit 1974. Het was bedoeld om de bereidheid te meten van een deelnemer om gehoor te geven aan opgedragen taken van een gezaghebbende die strijdig zijn met het persoonlijke </w:t>
      </w:r>
      <w:hyperlink r:id="rId26" w:tooltip="Geweten" w:history="1">
        <w:r w:rsidRPr="007C7CB4">
          <w:rPr>
            <w:rFonts w:ascii="Arial" w:eastAsia="Times New Roman" w:hAnsi="Arial" w:cs="Arial"/>
            <w:sz w:val="24"/>
            <w:szCs w:val="24"/>
            <w:lang w:eastAsia="nl-NL"/>
          </w:rPr>
          <w:t>geweten</w:t>
        </w:r>
      </w:hyperlink>
      <w:r w:rsidRPr="007C7CB4">
        <w:rPr>
          <w:rFonts w:ascii="Arial" w:eastAsia="Times New Roman" w:hAnsi="Arial" w:cs="Arial"/>
          <w:sz w:val="24"/>
          <w:szCs w:val="24"/>
          <w:lang w:eastAsia="nl-NL"/>
        </w:rPr>
        <w:t xml:space="preserve"> van de deelnemer.</w:t>
      </w:r>
    </w:p>
    <w:p w:rsidR="00C222AD" w:rsidRDefault="00C222AD" w:rsidP="007C7CB4">
      <w:pPr>
        <w:spacing w:before="100" w:beforeAutospacing="1" w:after="100" w:afterAutospacing="1" w:line="240" w:lineRule="auto"/>
        <w:outlineLvl w:val="1"/>
        <w:rPr>
          <w:rFonts w:ascii="Arial" w:eastAsia="Times New Roman" w:hAnsi="Arial" w:cs="Arial"/>
          <w:b/>
          <w:bCs/>
          <w:sz w:val="24"/>
          <w:szCs w:val="24"/>
          <w:lang w:eastAsia="nl-NL"/>
        </w:rPr>
      </w:pPr>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sidRPr="007C7CB4">
        <w:rPr>
          <w:rFonts w:ascii="Arial" w:eastAsia="Times New Roman" w:hAnsi="Arial" w:cs="Arial"/>
          <w:b/>
          <w:bCs/>
          <w:sz w:val="24"/>
          <w:szCs w:val="24"/>
          <w:lang w:eastAsia="nl-NL"/>
        </w:rPr>
        <w:lastRenderedPageBreak/>
        <w:t>Inhoud</w:t>
      </w:r>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27" w:anchor="Methode_van_het_experiment" w:history="1">
        <w:r w:rsidR="007C7CB4" w:rsidRPr="007C7CB4">
          <w:rPr>
            <w:rFonts w:ascii="Arial" w:eastAsia="Times New Roman" w:hAnsi="Arial" w:cs="Arial"/>
            <w:sz w:val="24"/>
            <w:szCs w:val="24"/>
            <w:lang w:eastAsia="nl-NL"/>
          </w:rPr>
          <w:t>1 Methode van het experiment</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28" w:anchor="Resultaten" w:history="1">
        <w:r w:rsidR="007C7CB4" w:rsidRPr="007C7CB4">
          <w:rPr>
            <w:rFonts w:ascii="Arial" w:eastAsia="Times New Roman" w:hAnsi="Arial" w:cs="Arial"/>
            <w:sz w:val="24"/>
            <w:szCs w:val="24"/>
            <w:lang w:eastAsia="nl-NL"/>
          </w:rPr>
          <w:t>2 Resultaten</w:t>
        </w:r>
      </w:hyperlink>
    </w:p>
    <w:p w:rsidR="007C7CB4" w:rsidRPr="007C7CB4" w:rsidRDefault="00C222AD" w:rsidP="007C7CB4">
      <w:pPr>
        <w:numPr>
          <w:ilvl w:val="1"/>
          <w:numId w:val="1"/>
        </w:numPr>
        <w:spacing w:before="100" w:beforeAutospacing="1" w:after="100" w:afterAutospacing="1" w:line="240" w:lineRule="auto"/>
        <w:rPr>
          <w:rFonts w:ascii="Arial" w:eastAsia="Times New Roman" w:hAnsi="Arial" w:cs="Arial"/>
          <w:sz w:val="24"/>
          <w:szCs w:val="24"/>
          <w:lang w:eastAsia="nl-NL"/>
        </w:rPr>
      </w:pPr>
      <w:hyperlink r:id="rId29" w:anchor="Varianten" w:history="1">
        <w:r w:rsidR="007C7CB4" w:rsidRPr="007C7CB4">
          <w:rPr>
            <w:rFonts w:ascii="Arial" w:eastAsia="Times New Roman" w:hAnsi="Arial" w:cs="Arial"/>
            <w:sz w:val="24"/>
            <w:szCs w:val="24"/>
            <w:lang w:eastAsia="nl-NL"/>
          </w:rPr>
          <w:t>2.1 Varianten</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0" w:anchor="Bespreking_resultaten" w:history="1">
        <w:r w:rsidR="007C7CB4" w:rsidRPr="007C7CB4">
          <w:rPr>
            <w:rFonts w:ascii="Arial" w:eastAsia="Times New Roman" w:hAnsi="Arial" w:cs="Arial"/>
            <w:sz w:val="24"/>
            <w:szCs w:val="24"/>
            <w:lang w:eastAsia="nl-NL"/>
          </w:rPr>
          <w:t>3 Bespreking resultaten</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1" w:anchor="Reacties" w:history="1">
        <w:r w:rsidR="007C7CB4" w:rsidRPr="007C7CB4">
          <w:rPr>
            <w:rFonts w:ascii="Arial" w:eastAsia="Times New Roman" w:hAnsi="Arial" w:cs="Arial"/>
            <w:sz w:val="24"/>
            <w:szCs w:val="24"/>
            <w:lang w:eastAsia="nl-NL"/>
          </w:rPr>
          <w:t>4 Reacties</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2" w:anchor="Variaties" w:history="1">
        <w:r w:rsidR="007C7CB4" w:rsidRPr="007C7CB4">
          <w:rPr>
            <w:rFonts w:ascii="Arial" w:eastAsia="Times New Roman" w:hAnsi="Arial" w:cs="Arial"/>
            <w:sz w:val="24"/>
            <w:szCs w:val="24"/>
            <w:lang w:eastAsia="nl-NL"/>
          </w:rPr>
          <w:t>5 Variaties</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3" w:anchor="Replicatie" w:history="1">
        <w:r w:rsidR="007C7CB4" w:rsidRPr="007C7CB4">
          <w:rPr>
            <w:rFonts w:ascii="Arial" w:eastAsia="Times New Roman" w:hAnsi="Arial" w:cs="Arial"/>
            <w:sz w:val="24"/>
            <w:szCs w:val="24"/>
            <w:lang w:eastAsia="nl-NL"/>
          </w:rPr>
          <w:t>6 Replicatie</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4" w:anchor="Zie_ook" w:history="1">
        <w:r w:rsidR="007C7CB4" w:rsidRPr="007C7CB4">
          <w:rPr>
            <w:rFonts w:ascii="Arial" w:eastAsia="Times New Roman" w:hAnsi="Arial" w:cs="Arial"/>
            <w:sz w:val="24"/>
            <w:szCs w:val="24"/>
            <w:lang w:eastAsia="nl-NL"/>
          </w:rPr>
          <w:t>7 Zie ook</w:t>
        </w:r>
      </w:hyperlink>
    </w:p>
    <w:p w:rsidR="007C7CB4" w:rsidRPr="007C7CB4" w:rsidRDefault="00C222AD" w:rsidP="007C7CB4">
      <w:pPr>
        <w:numPr>
          <w:ilvl w:val="0"/>
          <w:numId w:val="1"/>
        </w:numPr>
        <w:spacing w:before="100" w:beforeAutospacing="1" w:after="100" w:afterAutospacing="1" w:line="240" w:lineRule="auto"/>
        <w:rPr>
          <w:rFonts w:ascii="Arial" w:eastAsia="Times New Roman" w:hAnsi="Arial" w:cs="Arial"/>
          <w:sz w:val="24"/>
          <w:szCs w:val="24"/>
          <w:lang w:eastAsia="nl-NL"/>
        </w:rPr>
      </w:pPr>
      <w:hyperlink r:id="rId35" w:anchor="Externe_links" w:history="1">
        <w:r w:rsidR="007C7CB4" w:rsidRPr="007C7CB4">
          <w:rPr>
            <w:rFonts w:ascii="Arial" w:eastAsia="Times New Roman" w:hAnsi="Arial" w:cs="Arial"/>
            <w:sz w:val="24"/>
            <w:szCs w:val="24"/>
            <w:lang w:eastAsia="nl-NL"/>
          </w:rPr>
          <w:t>8 Externe links</w:t>
        </w:r>
      </w:hyperlink>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sidRPr="007C7CB4">
        <w:rPr>
          <w:rFonts w:ascii="Arial" w:eastAsia="Times New Roman" w:hAnsi="Arial" w:cs="Arial"/>
          <w:b/>
          <w:bCs/>
          <w:sz w:val="24"/>
          <w:szCs w:val="24"/>
          <w:lang w:eastAsia="nl-NL"/>
        </w:rPr>
        <w:t>Methode van het experiment</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Via een krantenadvertentie werden (betaalde) deelnemers voor een "geheugenstudie" aan de Yale Universiteit geworven. De uitgekozen deelnemers waren mannen van 20 tot 50 jaar oud, met diverse opleidingsachtergronden.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In de proefopstelling werden de deelnemers individueel, samen met een acteur, ingelicht over de inhoud van het experiment: de invloed van straf bij leren. De eigenlijke deelnemer weet niet dat de andere deelnemer een acteur is. Via een "loting" krijgt de deelnemer altijd de rol van leraar, de acteur die van leerling.</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De straf in het experiment bestond uit elektrische schokken, de deelnemer werd zelf blootgesteld aan een kleine schok van 45 volt, zodat hij kon voelen wat de straf betekende die hij later zou moeten uitdelen.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Tijdens het experiment las de deelnemer een lijstje van woordparen voor, die de leerling moest onthouden. Nadien moest de leerling het juiste woord aangeven met een knop druk als de deelnemer het eerste woord van een paar gaf met vier mogelijke antwoorden. Als zijn antwoord onjuist was, kreeg de leerling een schok, die verhoogd werd met 15 volt bij elk verkeerd antwoord. Als de leerling een correct antwoord gaf, werd het volgende woordpaar voorgelezen.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De leraar (deelnemer) geloofde dat hij echte schokken aan de leerling gaf. In werkelijkheid waren er geen schokken in het spel. Zodra de leerling en leraar werden gescheiden, zette de leerling (de acteur) een bandrecorder aan, die met de elektro-schokgenerator was geïntegreerd. Deze bandrecorder speelde vooraf opgenomen opnames bij bepaalde schokniveaus af. Bij 135 volt begon het geschreeuw van pijn op de opnames. Bovendien bonsde de acteur op de muur die hem van de leraar scheidde. Als de </w:t>
      </w:r>
      <w:hyperlink r:id="rId36" w:tooltip="Elektrische spanning" w:history="1">
        <w:r w:rsidRPr="007C7CB4">
          <w:rPr>
            <w:rFonts w:ascii="Arial" w:eastAsia="Times New Roman" w:hAnsi="Arial" w:cs="Arial"/>
            <w:sz w:val="24"/>
            <w:szCs w:val="24"/>
            <w:lang w:eastAsia="nl-NL"/>
          </w:rPr>
          <w:t>spanning</w:t>
        </w:r>
      </w:hyperlink>
      <w:r w:rsidRPr="007C7CB4">
        <w:rPr>
          <w:rFonts w:ascii="Arial" w:eastAsia="Times New Roman" w:hAnsi="Arial" w:cs="Arial"/>
          <w:sz w:val="24"/>
          <w:szCs w:val="24"/>
          <w:lang w:eastAsia="nl-NL"/>
        </w:rPr>
        <w:t xml:space="preserve"> was opgelopen tot 300 volt bonsde de acteur opnieuw op de muur. Na het bonzen op de muur en het klagen over zijn hart, gaf de leerling geen verdere reactie op de vragen.</w:t>
      </w:r>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sidRPr="007C7CB4">
        <w:rPr>
          <w:rFonts w:ascii="Arial" w:eastAsia="Times New Roman" w:hAnsi="Arial" w:cs="Arial"/>
          <w:b/>
          <w:bCs/>
          <w:sz w:val="24"/>
          <w:szCs w:val="24"/>
          <w:lang w:eastAsia="nl-NL"/>
        </w:rPr>
        <w:t>Re</w:t>
      </w:r>
      <w:r>
        <w:rPr>
          <w:rFonts w:ascii="Arial" w:eastAsia="Times New Roman" w:hAnsi="Arial" w:cs="Arial"/>
          <w:b/>
          <w:bCs/>
          <w:sz w:val="24"/>
          <w:szCs w:val="24"/>
          <w:lang w:eastAsia="nl-NL"/>
        </w:rPr>
        <w:t>sultaten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Het was op dit punt dat enkele mensen probeerden het experiment te beëindigen en zich bezorgd begonnen te maken over de proefpersoon. Enkele deelnemers hielden bij 135 volt op en begonnen het doel van het experiment na te vragen. De meesten gingen echter verder nadat zij ervan verzekerd waren dat zij niet verantwoordelijk </w:t>
      </w:r>
      <w:r w:rsidRPr="007C7CB4">
        <w:rPr>
          <w:rFonts w:ascii="Arial" w:eastAsia="Times New Roman" w:hAnsi="Arial" w:cs="Arial"/>
          <w:sz w:val="24"/>
          <w:szCs w:val="24"/>
          <w:lang w:eastAsia="nl-NL"/>
        </w:rPr>
        <w:lastRenderedPageBreak/>
        <w:t xml:space="preserve">zouden worden gesteld voor eventuele gevolgen. Sommige deelnemers begonnen zelfs te lachen zodra zij de schreeuwen van pijn hoorden van de leerling. Dit gelach was niet </w:t>
      </w:r>
      <w:hyperlink r:id="rId37" w:tooltip="Sadisme" w:history="1">
        <w:r w:rsidRPr="007C7CB4">
          <w:rPr>
            <w:rFonts w:ascii="Arial" w:eastAsia="Times New Roman" w:hAnsi="Arial" w:cs="Arial"/>
            <w:sz w:val="24"/>
            <w:szCs w:val="24"/>
            <w:lang w:eastAsia="nl-NL"/>
          </w:rPr>
          <w:t>sadistisch</w:t>
        </w:r>
      </w:hyperlink>
      <w:r w:rsidRPr="007C7CB4">
        <w:rPr>
          <w:rFonts w:ascii="Arial" w:eastAsia="Times New Roman" w:hAnsi="Arial" w:cs="Arial"/>
          <w:sz w:val="24"/>
          <w:szCs w:val="24"/>
          <w:lang w:eastAsia="nl-NL"/>
        </w:rPr>
        <w:t>, maar zenuwachtig gelach dat velen gebruikten om de kalmte te bewaren ondanks de angst en spanning die zij voelden vanwege het gejammer van de acteur. Hoewel vrijwel alle deelnemers begonnen te twijfelen aan het experiment gingen de meesten door tot de maximale schokken van 450 volt.</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De deelnemer kon natuurlijk op elk ogenblik zijn wens kenbaar maken om het experiment te stoppen. Dan kreeg hij echter weerwoord van degene die het experiment leidde. Er werd dan een poging gedaan om de deelnemer door te laten gaan. Er werd gebruikgemaakt van vier verschillende doch gestandaardiseerde methoden om de deelnemers door te laten gaan, en wel in deze volgorde:</w:t>
      </w:r>
    </w:p>
    <w:p w:rsidR="007C7CB4" w:rsidRPr="007C7CB4" w:rsidRDefault="007C7CB4" w:rsidP="007C7CB4">
      <w:pPr>
        <w:numPr>
          <w:ilvl w:val="0"/>
          <w:numId w:val="2"/>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Gaat u maar verder.</w:t>
      </w:r>
    </w:p>
    <w:p w:rsidR="007C7CB4" w:rsidRPr="007C7CB4" w:rsidRDefault="007C7CB4" w:rsidP="007C7CB4">
      <w:pPr>
        <w:numPr>
          <w:ilvl w:val="0"/>
          <w:numId w:val="2"/>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Het is noodzakelijk voor het experiment dat u doorgaat.</w:t>
      </w:r>
    </w:p>
    <w:p w:rsidR="007C7CB4" w:rsidRPr="007C7CB4" w:rsidRDefault="007C7CB4" w:rsidP="007C7CB4">
      <w:pPr>
        <w:numPr>
          <w:ilvl w:val="0"/>
          <w:numId w:val="2"/>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Het is absoluut essentieel dat u doorgaat.</w:t>
      </w:r>
    </w:p>
    <w:p w:rsidR="007C7CB4" w:rsidRPr="007C7CB4" w:rsidRDefault="007C7CB4" w:rsidP="007C7CB4">
      <w:pPr>
        <w:numPr>
          <w:ilvl w:val="0"/>
          <w:numId w:val="2"/>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U hebt geen keuze, u moet doorgaan.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Wanneer de proefpersoon nog steeds weigerde verder te gaan na deze vier aanmoedigingen was het experiment voorbij. De toon die de onderzoeker aansloeg was steeds vastberaden, maar niet onbeleefd. Om te kunnen stoppen beloofden sommige deelnemers dat zij het geld zouden teruggeven dat hen in het vooruitzicht was gesteld.</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Daarnaast waren er ook speciale aanmoedigingen:</w:t>
      </w:r>
    </w:p>
    <w:p w:rsidR="007C7CB4" w:rsidRPr="007C7CB4" w:rsidRDefault="007C7CB4" w:rsidP="007C7CB4">
      <w:pPr>
        <w:numPr>
          <w:ilvl w:val="0"/>
          <w:numId w:val="3"/>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Als de proefpersoon vroeg of de leerling permanente schade zou overhouden aan het experiment, zei de onderzoeker: "'Hoewel de schokken pijnlijk kunnen zijn, is er geen sprake van blijvende weefselschade", gevolgd door een van de gestandaardiseerde aanmoedigingen.</w:t>
      </w:r>
    </w:p>
    <w:p w:rsidR="007C7CB4" w:rsidRPr="007C7CB4" w:rsidRDefault="007C7CB4" w:rsidP="007C7CB4">
      <w:pPr>
        <w:numPr>
          <w:ilvl w:val="0"/>
          <w:numId w:val="3"/>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Als de proefpersoon zei dat de leerling niet verder wilde gaan, antwoordde de onderzoeker: "Of de leerling het nu leuk vindt of niet, u moet doorgaan tot hij alle woordparen goed heeft geleerd", gevolgd door een van de gestandaardiseerde aanmoedigingen.</w:t>
      </w:r>
    </w:p>
    <w:p w:rsidR="007C7CB4" w:rsidRPr="007C7CB4" w:rsidRDefault="007C7CB4" w:rsidP="007C7CB4">
      <w:pPr>
        <w:spacing w:before="100" w:beforeAutospacing="1" w:after="100" w:afterAutospacing="1" w:line="240" w:lineRule="auto"/>
        <w:outlineLvl w:val="2"/>
        <w:rPr>
          <w:rFonts w:ascii="Arial" w:eastAsia="Times New Roman" w:hAnsi="Arial" w:cs="Arial"/>
          <w:b/>
          <w:bCs/>
          <w:sz w:val="24"/>
          <w:szCs w:val="24"/>
          <w:lang w:eastAsia="nl-NL"/>
        </w:rPr>
      </w:pPr>
      <w:r w:rsidRPr="007C7CB4">
        <w:rPr>
          <w:rFonts w:ascii="Arial" w:eastAsia="Times New Roman" w:hAnsi="Arial" w:cs="Arial"/>
          <w:b/>
          <w:bCs/>
          <w:sz w:val="24"/>
          <w:szCs w:val="24"/>
          <w:lang w:eastAsia="nl-NL"/>
        </w:rPr>
        <w:t>Varianten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Recentere testresultaten en veelvoudige testopstellingen toonden aan dat hoe dichter de leraar bij de leerling was, des te spoediger hij ophield. In één testopstelling waren zij in dezelfde ruimte, en in een andere moest de leraar de hand van de leerling op een "schok-stootkussen" houden. In deze gevallen hielden de deelnemers veel vroeger op en weigerden verder te gaan.</w:t>
      </w:r>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Bespreking </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Voordat het experiment werd uitgevoerd, vroeg </w:t>
      </w:r>
      <w:proofErr w:type="spellStart"/>
      <w:r w:rsidRPr="007C7CB4">
        <w:rPr>
          <w:rFonts w:ascii="Arial" w:eastAsia="Times New Roman" w:hAnsi="Arial" w:cs="Arial"/>
          <w:sz w:val="24"/>
          <w:szCs w:val="24"/>
          <w:lang w:eastAsia="nl-NL"/>
        </w:rPr>
        <w:t>Milgram</w:t>
      </w:r>
      <w:proofErr w:type="spellEnd"/>
      <w:r w:rsidRPr="007C7CB4">
        <w:rPr>
          <w:rFonts w:ascii="Arial" w:eastAsia="Times New Roman" w:hAnsi="Arial" w:cs="Arial"/>
          <w:sz w:val="24"/>
          <w:szCs w:val="24"/>
          <w:lang w:eastAsia="nl-NL"/>
        </w:rPr>
        <w:t xml:space="preserve"> medepsychologen wat zij verwachtten dat de resultaten zouden zijn. Zij geloofden eenstemmig dat slechts een paar sadisten bereid zouden zijn om de maximumspanning van 450 volt te geven.</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lastRenderedPageBreak/>
        <w:t xml:space="preserve">Bij de eerste reeks experimenten gaf 65 procent van deelnemers de maximumschok van 450 volt, hoewel velen zich er zeer ongemakkelijk bij voelden. Geen deelnemer hield op vóór het 300-voltniveau. Varianten van het experiment werden later uitgevoerd door </w:t>
      </w:r>
      <w:proofErr w:type="spellStart"/>
      <w:r w:rsidRPr="007C7CB4">
        <w:rPr>
          <w:rFonts w:ascii="Arial" w:eastAsia="Times New Roman" w:hAnsi="Arial" w:cs="Arial"/>
          <w:sz w:val="24"/>
          <w:szCs w:val="24"/>
          <w:lang w:eastAsia="nl-NL"/>
        </w:rPr>
        <w:t>Milgram</w:t>
      </w:r>
      <w:proofErr w:type="spellEnd"/>
      <w:r w:rsidRPr="007C7CB4">
        <w:rPr>
          <w:rFonts w:ascii="Arial" w:eastAsia="Times New Roman" w:hAnsi="Arial" w:cs="Arial"/>
          <w:sz w:val="24"/>
          <w:szCs w:val="24"/>
          <w:lang w:eastAsia="nl-NL"/>
        </w:rPr>
        <w:t xml:space="preserve"> zelf en andere psychologen in de wereld met gelijkwaardige resultaten. Naast het bevestigen van de originele resultaten hebben de variaties variabelen in de experimentele opstelling getest. Zo zijn deelnemers over het algemeen gehoorzamer als degene die ze opdrachten geeft daadwerkelijk aanwezig is dan wanneer de instructies via de telefoon worden gegeven.</w:t>
      </w:r>
    </w:p>
    <w:p w:rsidR="007C7CB4" w:rsidRPr="007C7CB4" w:rsidRDefault="00C222AD" w:rsidP="007C7CB4">
      <w:pPr>
        <w:spacing w:before="100" w:beforeAutospacing="1" w:after="100" w:afterAutospacing="1" w:line="240" w:lineRule="auto"/>
        <w:rPr>
          <w:rFonts w:ascii="Arial" w:eastAsia="Times New Roman" w:hAnsi="Arial" w:cs="Arial"/>
          <w:sz w:val="24"/>
          <w:szCs w:val="24"/>
          <w:lang w:eastAsia="nl-NL"/>
        </w:rPr>
      </w:pPr>
      <w:hyperlink r:id="rId38" w:tooltip="Thomas Blass (de pagina bestaat niet)" w:history="1">
        <w:r w:rsidR="007C7CB4" w:rsidRPr="007C7CB4">
          <w:rPr>
            <w:rFonts w:ascii="Arial" w:eastAsia="Times New Roman" w:hAnsi="Arial" w:cs="Arial"/>
            <w:sz w:val="24"/>
            <w:szCs w:val="24"/>
            <w:lang w:eastAsia="nl-NL"/>
          </w:rPr>
          <w:t xml:space="preserve">Thomas </w:t>
        </w:r>
        <w:proofErr w:type="spellStart"/>
        <w:r w:rsidR="007C7CB4" w:rsidRPr="007C7CB4">
          <w:rPr>
            <w:rFonts w:ascii="Arial" w:eastAsia="Times New Roman" w:hAnsi="Arial" w:cs="Arial"/>
            <w:sz w:val="24"/>
            <w:szCs w:val="24"/>
            <w:lang w:eastAsia="nl-NL"/>
          </w:rPr>
          <w:t>Blass</w:t>
        </w:r>
        <w:proofErr w:type="spellEnd"/>
      </w:hyperlink>
      <w:r w:rsidR="007C7CB4" w:rsidRPr="007C7CB4">
        <w:rPr>
          <w:rFonts w:ascii="Arial" w:eastAsia="Times New Roman" w:hAnsi="Arial" w:cs="Arial"/>
          <w:sz w:val="24"/>
          <w:szCs w:val="24"/>
          <w:lang w:eastAsia="nl-NL"/>
        </w:rPr>
        <w:t xml:space="preserve"> van de Universiteit van Maryland (die ook de auteur van een biografie van </w:t>
      </w:r>
      <w:proofErr w:type="spellStart"/>
      <w:r w:rsidR="007C7CB4" w:rsidRPr="007C7CB4">
        <w:rPr>
          <w:rFonts w:ascii="Arial" w:eastAsia="Times New Roman" w:hAnsi="Arial" w:cs="Arial"/>
          <w:sz w:val="24"/>
          <w:szCs w:val="24"/>
          <w:lang w:eastAsia="nl-NL"/>
        </w:rPr>
        <w:t>Milgram</w:t>
      </w:r>
      <w:proofErr w:type="spellEnd"/>
      <w:r w:rsidR="007C7CB4" w:rsidRPr="007C7CB4">
        <w:rPr>
          <w:rFonts w:ascii="Arial" w:eastAsia="Times New Roman" w:hAnsi="Arial" w:cs="Arial"/>
          <w:sz w:val="24"/>
          <w:szCs w:val="24"/>
          <w:lang w:eastAsia="nl-NL"/>
        </w:rPr>
        <w:t xml:space="preserve"> is, getiteld </w:t>
      </w:r>
      <w:r w:rsidR="007C7CB4" w:rsidRPr="007C7CB4">
        <w:rPr>
          <w:rFonts w:ascii="Arial" w:eastAsia="Times New Roman" w:hAnsi="Arial" w:cs="Arial"/>
          <w:iCs/>
          <w:sz w:val="24"/>
          <w:szCs w:val="24"/>
          <w:lang w:eastAsia="nl-NL"/>
        </w:rPr>
        <w:t>De man die de wereld schokte</w:t>
      </w:r>
      <w:r w:rsidR="007C7CB4" w:rsidRPr="007C7CB4">
        <w:rPr>
          <w:rFonts w:ascii="Arial" w:eastAsia="Times New Roman" w:hAnsi="Arial" w:cs="Arial"/>
          <w:sz w:val="24"/>
          <w:szCs w:val="24"/>
          <w:lang w:eastAsia="nl-NL"/>
        </w:rPr>
        <w:t xml:space="preserve">) voerde een </w:t>
      </w:r>
      <w:hyperlink r:id="rId39" w:tooltip="Meta-analyse" w:history="1">
        <w:r w:rsidR="007C7CB4" w:rsidRPr="007C7CB4">
          <w:rPr>
            <w:rFonts w:ascii="Arial" w:eastAsia="Times New Roman" w:hAnsi="Arial" w:cs="Arial"/>
            <w:sz w:val="24"/>
            <w:szCs w:val="24"/>
            <w:lang w:eastAsia="nl-NL"/>
          </w:rPr>
          <w:t>meta-analyse</w:t>
        </w:r>
      </w:hyperlink>
      <w:r w:rsidR="007C7CB4" w:rsidRPr="007C7CB4">
        <w:rPr>
          <w:rFonts w:ascii="Arial" w:eastAsia="Times New Roman" w:hAnsi="Arial" w:cs="Arial"/>
          <w:sz w:val="24"/>
          <w:szCs w:val="24"/>
          <w:lang w:eastAsia="nl-NL"/>
        </w:rPr>
        <w:t xml:space="preserve"> uit op de resultaten van versies van het experiment. Hij concludeerde dat het percentage deelnemers dat bereid is om fatale spanning op te leggen, tussen 61% en 66% ligt, een percentage dat ongeacht tijd of plaats opmerkelijk constant blijft (een populair verslag van de resultaten van </w:t>
      </w:r>
      <w:proofErr w:type="spellStart"/>
      <w:r w:rsidR="007C7CB4" w:rsidRPr="007C7CB4">
        <w:rPr>
          <w:rFonts w:ascii="Arial" w:eastAsia="Times New Roman" w:hAnsi="Arial" w:cs="Arial"/>
          <w:sz w:val="24"/>
          <w:szCs w:val="24"/>
          <w:lang w:eastAsia="nl-NL"/>
        </w:rPr>
        <w:t>Blass</w:t>
      </w:r>
      <w:proofErr w:type="spellEnd"/>
      <w:r w:rsidR="007C7CB4" w:rsidRPr="007C7CB4">
        <w:rPr>
          <w:rFonts w:ascii="Arial" w:eastAsia="Times New Roman" w:hAnsi="Arial" w:cs="Arial"/>
          <w:sz w:val="24"/>
          <w:szCs w:val="24"/>
          <w:lang w:eastAsia="nl-NL"/>
        </w:rPr>
        <w:t xml:space="preserve"> werd gepubliceerd in </w:t>
      </w:r>
      <w:proofErr w:type="spellStart"/>
      <w:r w:rsidR="007C7CB4" w:rsidRPr="007C7CB4">
        <w:rPr>
          <w:rFonts w:ascii="Arial" w:eastAsia="Times New Roman" w:hAnsi="Arial" w:cs="Arial"/>
          <w:iCs/>
          <w:sz w:val="24"/>
          <w:szCs w:val="24"/>
          <w:lang w:eastAsia="nl-NL"/>
        </w:rPr>
        <w:t>Psychology</w:t>
      </w:r>
      <w:proofErr w:type="spellEnd"/>
      <w:r w:rsidR="007C7CB4" w:rsidRPr="007C7CB4">
        <w:rPr>
          <w:rFonts w:ascii="Arial" w:eastAsia="Times New Roman" w:hAnsi="Arial" w:cs="Arial"/>
          <w:sz w:val="24"/>
          <w:szCs w:val="24"/>
          <w:lang w:eastAsia="nl-NL"/>
        </w:rPr>
        <w:t xml:space="preserve">, maart/april 2002). De volledige resultaten werden gepubliceerd in het Journal of </w:t>
      </w:r>
      <w:proofErr w:type="spellStart"/>
      <w:r w:rsidR="007C7CB4" w:rsidRPr="007C7CB4">
        <w:rPr>
          <w:rFonts w:ascii="Arial" w:eastAsia="Times New Roman" w:hAnsi="Arial" w:cs="Arial"/>
          <w:sz w:val="24"/>
          <w:szCs w:val="24"/>
          <w:lang w:eastAsia="nl-NL"/>
        </w:rPr>
        <w:t>Applied</w:t>
      </w:r>
      <w:proofErr w:type="spellEnd"/>
      <w:r w:rsidR="007C7CB4" w:rsidRPr="007C7CB4">
        <w:rPr>
          <w:rFonts w:ascii="Arial" w:eastAsia="Times New Roman" w:hAnsi="Arial" w:cs="Arial"/>
          <w:sz w:val="24"/>
          <w:szCs w:val="24"/>
          <w:lang w:eastAsia="nl-NL"/>
        </w:rPr>
        <w:t xml:space="preserve"> </w:t>
      </w:r>
      <w:proofErr w:type="spellStart"/>
      <w:r w:rsidR="007C7CB4" w:rsidRPr="007C7CB4">
        <w:rPr>
          <w:rFonts w:ascii="Arial" w:eastAsia="Times New Roman" w:hAnsi="Arial" w:cs="Arial"/>
          <w:sz w:val="24"/>
          <w:szCs w:val="24"/>
          <w:lang w:eastAsia="nl-NL"/>
        </w:rPr>
        <w:t>Social</w:t>
      </w:r>
      <w:proofErr w:type="spellEnd"/>
      <w:r w:rsidR="007C7CB4" w:rsidRPr="007C7CB4">
        <w:rPr>
          <w:rFonts w:ascii="Arial" w:eastAsia="Times New Roman" w:hAnsi="Arial" w:cs="Arial"/>
          <w:sz w:val="24"/>
          <w:szCs w:val="24"/>
          <w:lang w:eastAsia="nl-NL"/>
        </w:rPr>
        <w:t xml:space="preserve"> </w:t>
      </w:r>
      <w:proofErr w:type="spellStart"/>
      <w:r w:rsidR="007C7CB4" w:rsidRPr="007C7CB4">
        <w:rPr>
          <w:rFonts w:ascii="Arial" w:eastAsia="Times New Roman" w:hAnsi="Arial" w:cs="Arial"/>
          <w:sz w:val="24"/>
          <w:szCs w:val="24"/>
          <w:lang w:eastAsia="nl-NL"/>
        </w:rPr>
        <w:t>Psychology</w:t>
      </w:r>
      <w:proofErr w:type="spellEnd"/>
      <w:r w:rsidR="007C7CB4" w:rsidRPr="007C7CB4">
        <w:rPr>
          <w:rFonts w:ascii="Arial" w:eastAsia="Times New Roman" w:hAnsi="Arial" w:cs="Arial"/>
          <w:sz w:val="24"/>
          <w:szCs w:val="24"/>
          <w:lang w:eastAsia="nl-NL"/>
        </w:rPr>
        <w:t xml:space="preserve">, 29, 955-978 door </w:t>
      </w:r>
      <w:proofErr w:type="spellStart"/>
      <w:r w:rsidR="007C7CB4" w:rsidRPr="007C7CB4">
        <w:rPr>
          <w:rFonts w:ascii="Arial" w:eastAsia="Times New Roman" w:hAnsi="Arial" w:cs="Arial"/>
          <w:sz w:val="24"/>
          <w:szCs w:val="24"/>
          <w:lang w:eastAsia="nl-NL"/>
        </w:rPr>
        <w:t>Blass</w:t>
      </w:r>
      <w:proofErr w:type="spellEnd"/>
      <w:r w:rsidR="007C7CB4" w:rsidRPr="007C7CB4">
        <w:rPr>
          <w:rFonts w:ascii="Arial" w:eastAsia="Times New Roman" w:hAnsi="Arial" w:cs="Arial"/>
          <w:sz w:val="24"/>
          <w:szCs w:val="24"/>
          <w:lang w:eastAsia="nl-NL"/>
        </w:rPr>
        <w:t xml:space="preserve">, T. (1999). Titel van het artikel: </w:t>
      </w:r>
      <w:r w:rsidR="007C7CB4" w:rsidRPr="007C7CB4">
        <w:rPr>
          <w:rFonts w:ascii="Arial" w:eastAsia="Times New Roman" w:hAnsi="Arial" w:cs="Arial"/>
          <w:iCs/>
          <w:sz w:val="24"/>
          <w:szCs w:val="24"/>
          <w:lang w:eastAsia="nl-NL"/>
        </w:rPr>
        <w:t xml:space="preserve">The </w:t>
      </w:r>
      <w:proofErr w:type="spellStart"/>
      <w:r w:rsidR="007C7CB4" w:rsidRPr="007C7CB4">
        <w:rPr>
          <w:rFonts w:ascii="Arial" w:eastAsia="Times New Roman" w:hAnsi="Arial" w:cs="Arial"/>
          <w:iCs/>
          <w:sz w:val="24"/>
          <w:szCs w:val="24"/>
          <w:lang w:eastAsia="nl-NL"/>
        </w:rPr>
        <w:t>Milgram</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paradigm</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after</w:t>
      </w:r>
      <w:proofErr w:type="spellEnd"/>
      <w:r w:rsidR="007C7CB4" w:rsidRPr="007C7CB4">
        <w:rPr>
          <w:rFonts w:ascii="Arial" w:eastAsia="Times New Roman" w:hAnsi="Arial" w:cs="Arial"/>
          <w:iCs/>
          <w:sz w:val="24"/>
          <w:szCs w:val="24"/>
          <w:lang w:eastAsia="nl-NL"/>
        </w:rPr>
        <w:t xml:space="preserve"> 35 </w:t>
      </w:r>
      <w:proofErr w:type="spellStart"/>
      <w:r w:rsidR="007C7CB4" w:rsidRPr="007C7CB4">
        <w:rPr>
          <w:rFonts w:ascii="Arial" w:eastAsia="Times New Roman" w:hAnsi="Arial" w:cs="Arial"/>
          <w:iCs/>
          <w:sz w:val="24"/>
          <w:szCs w:val="24"/>
          <w:lang w:eastAsia="nl-NL"/>
        </w:rPr>
        <w:t>years</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Some</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things</w:t>
      </w:r>
      <w:proofErr w:type="spellEnd"/>
      <w:r w:rsidR="007C7CB4" w:rsidRPr="007C7CB4">
        <w:rPr>
          <w:rFonts w:ascii="Arial" w:eastAsia="Times New Roman" w:hAnsi="Arial" w:cs="Arial"/>
          <w:iCs/>
          <w:sz w:val="24"/>
          <w:szCs w:val="24"/>
          <w:lang w:eastAsia="nl-NL"/>
        </w:rPr>
        <w:t xml:space="preserve"> we </w:t>
      </w:r>
      <w:proofErr w:type="spellStart"/>
      <w:r w:rsidR="007C7CB4" w:rsidRPr="007C7CB4">
        <w:rPr>
          <w:rFonts w:ascii="Arial" w:eastAsia="Times New Roman" w:hAnsi="Arial" w:cs="Arial"/>
          <w:iCs/>
          <w:sz w:val="24"/>
          <w:szCs w:val="24"/>
          <w:lang w:eastAsia="nl-NL"/>
        </w:rPr>
        <w:t>now</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know</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about</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obedience</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to</w:t>
      </w:r>
      <w:proofErr w:type="spellEnd"/>
      <w:r w:rsidR="007C7CB4" w:rsidRPr="007C7CB4">
        <w:rPr>
          <w:rFonts w:ascii="Arial" w:eastAsia="Times New Roman" w:hAnsi="Arial" w:cs="Arial"/>
          <w:iCs/>
          <w:sz w:val="24"/>
          <w:szCs w:val="24"/>
          <w:lang w:eastAsia="nl-NL"/>
        </w:rPr>
        <w:t xml:space="preserve"> </w:t>
      </w:r>
      <w:proofErr w:type="spellStart"/>
      <w:r w:rsidR="007C7CB4" w:rsidRPr="007C7CB4">
        <w:rPr>
          <w:rFonts w:ascii="Arial" w:eastAsia="Times New Roman" w:hAnsi="Arial" w:cs="Arial"/>
          <w:iCs/>
          <w:sz w:val="24"/>
          <w:szCs w:val="24"/>
          <w:lang w:eastAsia="nl-NL"/>
        </w:rPr>
        <w:t>authority</w:t>
      </w:r>
      <w:proofErr w:type="spellEnd"/>
      <w:r w:rsidR="007C7CB4" w:rsidRPr="007C7CB4">
        <w:rPr>
          <w:rFonts w:ascii="Arial" w:eastAsia="Times New Roman" w:hAnsi="Arial" w:cs="Arial"/>
          <w:sz w:val="24"/>
          <w:szCs w:val="24"/>
          <w:lang w:eastAsia="nl-NL"/>
        </w:rPr>
        <w:t>.</w:t>
      </w:r>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Reacties</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Het experiment riep vragen op over de </w:t>
      </w:r>
      <w:hyperlink r:id="rId40" w:tooltip="Ethiek" w:history="1">
        <w:r w:rsidRPr="007C7CB4">
          <w:rPr>
            <w:rFonts w:ascii="Arial" w:eastAsia="Times New Roman" w:hAnsi="Arial" w:cs="Arial"/>
            <w:sz w:val="24"/>
            <w:szCs w:val="24"/>
            <w:lang w:eastAsia="nl-NL"/>
          </w:rPr>
          <w:t>ethiek</w:t>
        </w:r>
      </w:hyperlink>
      <w:r w:rsidRPr="007C7CB4">
        <w:rPr>
          <w:rFonts w:ascii="Arial" w:eastAsia="Times New Roman" w:hAnsi="Arial" w:cs="Arial"/>
          <w:sz w:val="24"/>
          <w:szCs w:val="24"/>
          <w:lang w:eastAsia="nl-NL"/>
        </w:rPr>
        <w:t xml:space="preserve"> van wetenschappelijke proefneming vanwege de extreme emotionele spanning die door de deelnemers wordt opgelopen (hoewel men zou kunnen zeggen dat deze spanning door hun eigen </w:t>
      </w:r>
      <w:hyperlink r:id="rId41" w:tooltip="Vrije wil" w:history="1">
        <w:r w:rsidRPr="007C7CB4">
          <w:rPr>
            <w:rFonts w:ascii="Arial" w:eastAsia="Times New Roman" w:hAnsi="Arial" w:cs="Arial"/>
            <w:sz w:val="24"/>
            <w:szCs w:val="24"/>
            <w:lang w:eastAsia="nl-NL"/>
          </w:rPr>
          <w:t>vrije acties</w:t>
        </w:r>
      </w:hyperlink>
      <w:r w:rsidRPr="007C7CB4">
        <w:rPr>
          <w:rFonts w:ascii="Arial" w:eastAsia="Times New Roman" w:hAnsi="Arial" w:cs="Arial"/>
          <w:sz w:val="24"/>
          <w:szCs w:val="24"/>
          <w:lang w:eastAsia="nl-NL"/>
        </w:rPr>
        <w:t xml:space="preserve"> werd veroorzaakt). De meeste moderne wetenschappers zouden het experiment tegenwoordig als </w:t>
      </w:r>
      <w:hyperlink r:id="rId42" w:tooltip="Immoreel (de pagina bestaat niet)" w:history="1">
        <w:r w:rsidRPr="007C7CB4">
          <w:rPr>
            <w:rFonts w:ascii="Arial" w:eastAsia="Times New Roman" w:hAnsi="Arial" w:cs="Arial"/>
            <w:sz w:val="24"/>
            <w:szCs w:val="24"/>
            <w:lang w:eastAsia="nl-NL"/>
          </w:rPr>
          <w:t>immoreel</w:t>
        </w:r>
      </w:hyperlink>
      <w:r w:rsidRPr="007C7CB4">
        <w:rPr>
          <w:rFonts w:ascii="Arial" w:eastAsia="Times New Roman" w:hAnsi="Arial" w:cs="Arial"/>
          <w:sz w:val="24"/>
          <w:szCs w:val="24"/>
          <w:lang w:eastAsia="nl-NL"/>
        </w:rPr>
        <w:t xml:space="preserve"> beschouwen, hoewel het in een waardevol inzicht in de menselijke psychologie resulteerde.</w:t>
      </w:r>
    </w:p>
    <w:p w:rsidR="007C7CB4" w:rsidRPr="007C7CB4" w:rsidRDefault="007C7CB4" w:rsidP="007C7CB4">
      <w:p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Achteraf vroeg </w:t>
      </w:r>
      <w:proofErr w:type="spellStart"/>
      <w:r w:rsidRPr="007C7CB4">
        <w:rPr>
          <w:rFonts w:ascii="Arial" w:eastAsia="Times New Roman" w:hAnsi="Arial" w:cs="Arial"/>
          <w:sz w:val="24"/>
          <w:szCs w:val="24"/>
          <w:lang w:eastAsia="nl-NL"/>
        </w:rPr>
        <w:t>Milgram</w:t>
      </w:r>
      <w:proofErr w:type="spellEnd"/>
      <w:r w:rsidRPr="007C7CB4">
        <w:rPr>
          <w:rFonts w:ascii="Arial" w:eastAsia="Times New Roman" w:hAnsi="Arial" w:cs="Arial"/>
          <w:sz w:val="24"/>
          <w:szCs w:val="24"/>
          <w:lang w:eastAsia="nl-NL"/>
        </w:rPr>
        <w:t xml:space="preserve"> de deelnemers of zij het experiment als "positief", "neutraal" of "negatief" hadden ervaren. 84 procent van vroegere deelnemers gaven aan dat de deelname aan het experiment een positieve ervaring was geweest en 15 procent koos neutraal. Veel deelnemers schreven achteraf een bedankbriefje. </w:t>
      </w:r>
      <w:proofErr w:type="spellStart"/>
      <w:r w:rsidRPr="007C7CB4">
        <w:rPr>
          <w:rFonts w:ascii="Arial" w:eastAsia="Times New Roman" w:hAnsi="Arial" w:cs="Arial"/>
          <w:sz w:val="24"/>
          <w:szCs w:val="24"/>
          <w:lang w:eastAsia="nl-NL"/>
        </w:rPr>
        <w:t>Milgram</w:t>
      </w:r>
      <w:proofErr w:type="spellEnd"/>
      <w:r w:rsidRPr="007C7CB4">
        <w:rPr>
          <w:rFonts w:ascii="Arial" w:eastAsia="Times New Roman" w:hAnsi="Arial" w:cs="Arial"/>
          <w:sz w:val="24"/>
          <w:szCs w:val="24"/>
          <w:lang w:eastAsia="nl-NL"/>
        </w:rPr>
        <w:t xml:space="preserve"> ontving herhaaldelijk aanbiedingen van ex-deelnemers om te helpen bij toekomstige experimenten en om van zijn onderzoeksteam lid te worden.</w:t>
      </w:r>
    </w:p>
    <w:p w:rsidR="007C7CB4" w:rsidRPr="007C7CB4" w:rsidRDefault="007C7CB4" w:rsidP="007C7CB4">
      <w:pPr>
        <w:spacing w:before="100" w:beforeAutospacing="1" w:after="100" w:afterAutospacing="1" w:line="240" w:lineRule="auto"/>
        <w:outlineLvl w:val="1"/>
        <w:rPr>
          <w:rFonts w:ascii="Arial" w:eastAsia="Times New Roman" w:hAnsi="Arial" w:cs="Arial"/>
          <w:b/>
          <w:bCs/>
          <w:sz w:val="24"/>
          <w:szCs w:val="24"/>
          <w:lang w:eastAsia="nl-NL"/>
        </w:rPr>
      </w:pPr>
      <w:r w:rsidRPr="007C7CB4">
        <w:rPr>
          <w:rFonts w:ascii="Arial" w:eastAsia="Times New Roman" w:hAnsi="Arial" w:cs="Arial"/>
          <w:b/>
          <w:bCs/>
          <w:sz w:val="24"/>
          <w:szCs w:val="24"/>
          <w:lang w:eastAsia="nl-NL"/>
        </w:rPr>
        <w:t>Zie ook</w:t>
      </w:r>
      <w:r>
        <w:rPr>
          <w:rFonts w:ascii="Arial" w:eastAsia="Times New Roman" w:hAnsi="Arial" w:cs="Arial"/>
          <w:b/>
          <w:bCs/>
          <w:sz w:val="24"/>
          <w:szCs w:val="24"/>
          <w:lang w:eastAsia="nl-NL"/>
        </w:rPr>
        <w:t>:</w:t>
      </w:r>
    </w:p>
    <w:p w:rsidR="007C7CB4" w:rsidRPr="007C7CB4" w:rsidRDefault="00C222AD" w:rsidP="007C7CB4">
      <w:pPr>
        <w:numPr>
          <w:ilvl w:val="0"/>
          <w:numId w:val="4"/>
        </w:numPr>
        <w:spacing w:before="100" w:beforeAutospacing="1" w:after="100" w:afterAutospacing="1" w:line="240" w:lineRule="auto"/>
        <w:rPr>
          <w:rFonts w:ascii="Arial" w:eastAsia="Times New Roman" w:hAnsi="Arial" w:cs="Arial"/>
          <w:sz w:val="24"/>
          <w:szCs w:val="24"/>
          <w:lang w:eastAsia="nl-NL"/>
        </w:rPr>
      </w:pPr>
      <w:hyperlink r:id="rId43" w:tooltip="Overeenstemmingsexperimenten van Asch" w:history="1">
        <w:r w:rsidR="007C7CB4" w:rsidRPr="007C7CB4">
          <w:rPr>
            <w:rFonts w:ascii="Arial" w:eastAsia="Times New Roman" w:hAnsi="Arial" w:cs="Arial"/>
            <w:sz w:val="24"/>
            <w:szCs w:val="24"/>
            <w:lang w:eastAsia="nl-NL"/>
          </w:rPr>
          <w:t>Overeenstemmingsexperimenten van Asch</w:t>
        </w:r>
      </w:hyperlink>
    </w:p>
    <w:p w:rsidR="007C7CB4" w:rsidRPr="007C7CB4" w:rsidRDefault="00C222AD" w:rsidP="007C7CB4">
      <w:pPr>
        <w:numPr>
          <w:ilvl w:val="0"/>
          <w:numId w:val="4"/>
        </w:numPr>
        <w:spacing w:before="100" w:beforeAutospacing="1" w:after="100" w:afterAutospacing="1" w:line="240" w:lineRule="auto"/>
        <w:rPr>
          <w:rFonts w:ascii="Arial" w:eastAsia="Times New Roman" w:hAnsi="Arial" w:cs="Arial"/>
          <w:sz w:val="24"/>
          <w:szCs w:val="24"/>
          <w:lang w:eastAsia="nl-NL"/>
        </w:rPr>
      </w:pPr>
      <w:hyperlink r:id="rId44" w:tooltip="Stanford-gevangenisexperiment" w:history="1">
        <w:r w:rsidR="007C7CB4" w:rsidRPr="007C7CB4">
          <w:rPr>
            <w:rFonts w:ascii="Arial" w:eastAsia="Times New Roman" w:hAnsi="Arial" w:cs="Arial"/>
            <w:sz w:val="24"/>
            <w:szCs w:val="24"/>
            <w:lang w:eastAsia="nl-NL"/>
          </w:rPr>
          <w:t>Stanford-gevangenisexperiment</w:t>
        </w:r>
      </w:hyperlink>
    </w:p>
    <w:p w:rsidR="007C7CB4" w:rsidRPr="007C7CB4" w:rsidRDefault="00C222AD" w:rsidP="007C7CB4">
      <w:pPr>
        <w:numPr>
          <w:ilvl w:val="0"/>
          <w:numId w:val="4"/>
        </w:numPr>
        <w:spacing w:before="100" w:beforeAutospacing="1" w:after="100" w:afterAutospacing="1" w:line="240" w:lineRule="auto"/>
        <w:rPr>
          <w:rFonts w:ascii="Arial" w:eastAsia="Times New Roman" w:hAnsi="Arial" w:cs="Arial"/>
          <w:sz w:val="24"/>
          <w:szCs w:val="24"/>
          <w:lang w:eastAsia="nl-NL"/>
        </w:rPr>
      </w:pPr>
      <w:hyperlink r:id="rId45" w:tooltip="Depersonalisatie" w:history="1">
        <w:r w:rsidR="007C7CB4" w:rsidRPr="007C7CB4">
          <w:rPr>
            <w:rFonts w:ascii="Arial" w:eastAsia="Times New Roman" w:hAnsi="Arial" w:cs="Arial"/>
            <w:sz w:val="24"/>
            <w:szCs w:val="24"/>
            <w:lang w:eastAsia="nl-NL"/>
          </w:rPr>
          <w:t>Depersonalisatie</w:t>
        </w:r>
      </w:hyperlink>
    </w:p>
    <w:p w:rsidR="007C7CB4" w:rsidRPr="007C7CB4" w:rsidRDefault="00C222AD" w:rsidP="007C7CB4">
      <w:pPr>
        <w:numPr>
          <w:ilvl w:val="0"/>
          <w:numId w:val="4"/>
        </w:numPr>
        <w:spacing w:before="100" w:beforeAutospacing="1" w:after="100" w:afterAutospacing="1" w:line="240" w:lineRule="auto"/>
        <w:rPr>
          <w:rFonts w:ascii="Arial" w:eastAsia="Times New Roman" w:hAnsi="Arial" w:cs="Arial"/>
          <w:sz w:val="24"/>
          <w:szCs w:val="24"/>
          <w:lang w:eastAsia="nl-NL"/>
        </w:rPr>
      </w:pPr>
      <w:hyperlink r:id="rId46" w:tooltip="Verantwoordelijkheid (de pagina bestaat niet)" w:history="1">
        <w:r w:rsidR="007C7CB4" w:rsidRPr="007C7CB4">
          <w:rPr>
            <w:rFonts w:ascii="Arial" w:eastAsia="Times New Roman" w:hAnsi="Arial" w:cs="Arial"/>
            <w:sz w:val="24"/>
            <w:szCs w:val="24"/>
            <w:lang w:eastAsia="nl-NL"/>
          </w:rPr>
          <w:t>Verantwoordelijkheid</w:t>
        </w:r>
      </w:hyperlink>
    </w:p>
    <w:p w:rsidR="007C7CB4" w:rsidRPr="007C7CB4" w:rsidRDefault="00C222AD" w:rsidP="007C7CB4">
      <w:pPr>
        <w:numPr>
          <w:ilvl w:val="0"/>
          <w:numId w:val="4"/>
        </w:numPr>
        <w:spacing w:before="100" w:beforeAutospacing="1" w:after="100" w:afterAutospacing="1" w:line="240" w:lineRule="auto"/>
        <w:rPr>
          <w:rFonts w:ascii="Arial" w:eastAsia="Times New Roman" w:hAnsi="Arial" w:cs="Arial"/>
          <w:sz w:val="24"/>
          <w:szCs w:val="24"/>
          <w:lang w:eastAsia="nl-NL"/>
        </w:rPr>
      </w:pPr>
      <w:hyperlink r:id="rId47" w:tooltip="Autoritarisme (psychologie)" w:history="1">
        <w:r w:rsidR="007C7CB4" w:rsidRPr="007C7CB4">
          <w:rPr>
            <w:rFonts w:ascii="Arial" w:eastAsia="Times New Roman" w:hAnsi="Arial" w:cs="Arial"/>
            <w:sz w:val="24"/>
            <w:szCs w:val="24"/>
            <w:lang w:eastAsia="nl-NL"/>
          </w:rPr>
          <w:t>Autoritarisme (psychologie)</w:t>
        </w:r>
      </w:hyperlink>
    </w:p>
    <w:p w:rsidR="007C7CB4" w:rsidRPr="007C7CB4" w:rsidRDefault="007C7CB4" w:rsidP="007C7CB4">
      <w:pPr>
        <w:numPr>
          <w:ilvl w:val="0"/>
          <w:numId w:val="4"/>
        </w:numPr>
        <w:spacing w:before="100" w:beforeAutospacing="1" w:after="100" w:afterAutospacing="1" w:line="240" w:lineRule="auto"/>
        <w:rPr>
          <w:rFonts w:ascii="Arial" w:eastAsia="Times New Roman" w:hAnsi="Arial" w:cs="Arial"/>
          <w:sz w:val="24"/>
          <w:szCs w:val="24"/>
          <w:lang w:eastAsia="nl-NL"/>
        </w:rPr>
      </w:pPr>
      <w:r w:rsidRPr="007C7CB4">
        <w:rPr>
          <w:rFonts w:ascii="Arial" w:eastAsia="Times New Roman" w:hAnsi="Arial" w:cs="Arial"/>
          <w:sz w:val="24"/>
          <w:szCs w:val="24"/>
          <w:lang w:eastAsia="nl-NL"/>
        </w:rPr>
        <w:t xml:space="preserve">Film: </w:t>
      </w:r>
      <w:hyperlink r:id="rId48" w:tooltip="Das Experiment" w:history="1">
        <w:r w:rsidRPr="007C7CB4">
          <w:rPr>
            <w:rFonts w:ascii="Arial" w:eastAsia="Times New Roman" w:hAnsi="Arial" w:cs="Arial"/>
            <w:sz w:val="24"/>
            <w:szCs w:val="24"/>
            <w:lang w:eastAsia="nl-NL"/>
          </w:rPr>
          <w:t>Das Experiment</w:t>
        </w:r>
      </w:hyperlink>
    </w:p>
    <w:p w:rsidR="007C7CB4" w:rsidRPr="003A31D2" w:rsidRDefault="007C7CB4">
      <w:pPr>
        <w:rPr>
          <w:rFonts w:ascii="Arial" w:hAnsi="Arial" w:cs="Arial"/>
          <w:sz w:val="24"/>
          <w:szCs w:val="24"/>
        </w:rPr>
      </w:pPr>
    </w:p>
    <w:p w:rsidR="007C7CB4" w:rsidRPr="003A31D2" w:rsidRDefault="003A31D2">
      <w:pPr>
        <w:rPr>
          <w:rFonts w:ascii="Arial" w:hAnsi="Arial" w:cs="Arial"/>
          <w:sz w:val="24"/>
          <w:szCs w:val="24"/>
        </w:rPr>
      </w:pPr>
      <w:r w:rsidRPr="003A31D2">
        <w:rPr>
          <w:rFonts w:ascii="Arial" w:hAnsi="Arial" w:cs="Arial"/>
          <w:b/>
          <w:sz w:val="24"/>
          <w:szCs w:val="24"/>
        </w:rPr>
        <w:t>Milgrimtest (1963)</w:t>
      </w:r>
    </w:p>
    <w:p w:rsidR="007C7CB4" w:rsidRDefault="00C222AD">
      <w:pPr>
        <w:rPr>
          <w:rFonts w:ascii="Arial" w:hAnsi="Arial" w:cs="Arial"/>
          <w:sz w:val="24"/>
          <w:szCs w:val="24"/>
        </w:rPr>
      </w:pPr>
      <w:hyperlink r:id="rId49" w:history="1">
        <w:r w:rsidR="007C7CB4" w:rsidRPr="003A31D2">
          <w:rPr>
            <w:rStyle w:val="Hyperlink"/>
            <w:rFonts w:ascii="Arial" w:hAnsi="Arial" w:cs="Arial"/>
            <w:sz w:val="24"/>
            <w:szCs w:val="24"/>
          </w:rPr>
          <w:t>http://www.youtube.com/watch?v=pXgk774de0g</w:t>
        </w:r>
      </w:hyperlink>
    </w:p>
    <w:p w:rsidR="00B96B21" w:rsidRPr="003A31D2" w:rsidRDefault="00B96B21">
      <w:pPr>
        <w:rPr>
          <w:rFonts w:ascii="Arial" w:hAnsi="Arial" w:cs="Arial"/>
          <w:b/>
          <w:sz w:val="24"/>
          <w:szCs w:val="24"/>
        </w:rPr>
      </w:pPr>
      <w:r w:rsidRPr="003A31D2">
        <w:rPr>
          <w:rFonts w:ascii="Arial" w:hAnsi="Arial" w:cs="Arial"/>
          <w:b/>
          <w:sz w:val="24"/>
          <w:szCs w:val="24"/>
        </w:rPr>
        <w:lastRenderedPageBreak/>
        <w:t>Groepsdruk</w:t>
      </w:r>
      <w:r w:rsidR="003A31D2" w:rsidRPr="003A31D2">
        <w:rPr>
          <w:rFonts w:ascii="Arial" w:hAnsi="Arial" w:cs="Arial"/>
          <w:b/>
          <w:sz w:val="24"/>
          <w:szCs w:val="24"/>
        </w:rPr>
        <w:t xml:space="preserve"> </w:t>
      </w:r>
      <w:proofErr w:type="spellStart"/>
      <w:r w:rsidR="003A31D2" w:rsidRPr="003A31D2">
        <w:rPr>
          <w:rFonts w:ascii="Arial" w:hAnsi="Arial" w:cs="Arial"/>
          <w:b/>
          <w:sz w:val="24"/>
          <w:szCs w:val="24"/>
        </w:rPr>
        <w:t>YouTube</w:t>
      </w:r>
      <w:proofErr w:type="spellEnd"/>
    </w:p>
    <w:p w:rsidR="00B96B21" w:rsidRPr="003A31D2" w:rsidRDefault="00C222AD">
      <w:pPr>
        <w:rPr>
          <w:rFonts w:ascii="Arial" w:hAnsi="Arial" w:cs="Arial"/>
          <w:sz w:val="24"/>
          <w:szCs w:val="24"/>
        </w:rPr>
      </w:pPr>
      <w:hyperlink r:id="rId50" w:history="1">
        <w:r w:rsidR="00B96B21" w:rsidRPr="003A31D2">
          <w:rPr>
            <w:rStyle w:val="Hyperlink"/>
            <w:rFonts w:ascii="Arial" w:hAnsi="Arial" w:cs="Arial"/>
            <w:sz w:val="24"/>
            <w:szCs w:val="24"/>
          </w:rPr>
          <w:t>http://www.youtube.com/watch?v=IUu34V32OKk&amp;list=PLm8ucpVzZ-bGRsX2sbeuB_KliI75n-Cvp</w:t>
        </w:r>
      </w:hyperlink>
    </w:p>
    <w:p w:rsidR="00C222AD" w:rsidRDefault="00C222AD">
      <w:pPr>
        <w:rPr>
          <w:rFonts w:ascii="Arial" w:hAnsi="Arial" w:cs="Arial"/>
          <w:b/>
          <w:sz w:val="48"/>
          <w:szCs w:val="48"/>
        </w:rPr>
      </w:pPr>
    </w:p>
    <w:p w:rsidR="00C222AD" w:rsidRDefault="00C222AD">
      <w:pPr>
        <w:rPr>
          <w:rFonts w:ascii="Arial" w:hAnsi="Arial" w:cs="Arial"/>
          <w:b/>
          <w:sz w:val="48"/>
          <w:szCs w:val="48"/>
        </w:rPr>
      </w:pPr>
    </w:p>
    <w:p w:rsidR="00B96B21" w:rsidRPr="003A31D2" w:rsidRDefault="00B96B21">
      <w:pPr>
        <w:rPr>
          <w:rFonts w:ascii="Arial" w:hAnsi="Arial" w:cs="Arial"/>
          <w:b/>
          <w:sz w:val="48"/>
          <w:szCs w:val="48"/>
        </w:rPr>
      </w:pPr>
      <w:r w:rsidRPr="003A31D2">
        <w:rPr>
          <w:rFonts w:ascii="Arial" w:hAnsi="Arial" w:cs="Arial"/>
          <w:b/>
          <w:sz w:val="48"/>
          <w:szCs w:val="48"/>
        </w:rPr>
        <w:t xml:space="preserve">Deel ¼ </w:t>
      </w:r>
      <w:r w:rsidR="003A31D2">
        <w:rPr>
          <w:rFonts w:ascii="Arial" w:hAnsi="Arial" w:cs="Arial"/>
          <w:b/>
          <w:sz w:val="48"/>
          <w:szCs w:val="48"/>
        </w:rPr>
        <w:t xml:space="preserve">   </w:t>
      </w:r>
      <w:r w:rsidRPr="003A31D2">
        <w:rPr>
          <w:rFonts w:ascii="Arial" w:hAnsi="Arial" w:cs="Arial"/>
          <w:b/>
          <w:sz w:val="48"/>
          <w:szCs w:val="48"/>
        </w:rPr>
        <w:t>T</w:t>
      </w:r>
      <w:r w:rsidR="003A31D2">
        <w:rPr>
          <w:rFonts w:ascii="Arial" w:hAnsi="Arial" w:cs="Arial"/>
          <w:b/>
          <w:sz w:val="48"/>
          <w:szCs w:val="48"/>
        </w:rPr>
        <w:t>h</w:t>
      </w:r>
      <w:r w:rsidRPr="003A31D2">
        <w:rPr>
          <w:rFonts w:ascii="Arial" w:hAnsi="Arial" w:cs="Arial"/>
          <w:b/>
          <w:sz w:val="48"/>
          <w:szCs w:val="48"/>
        </w:rPr>
        <w:t>e Wave</w:t>
      </w:r>
    </w:p>
    <w:p w:rsidR="00B96B21" w:rsidRPr="003A31D2" w:rsidRDefault="00B96B21">
      <w:pPr>
        <w:rPr>
          <w:rFonts w:ascii="Arial" w:hAnsi="Arial" w:cs="Arial"/>
          <w:sz w:val="24"/>
          <w:szCs w:val="24"/>
        </w:rPr>
      </w:pPr>
      <w:r w:rsidRPr="003A31D2">
        <w:rPr>
          <w:rFonts w:ascii="Arial" w:hAnsi="Arial" w:cs="Arial"/>
          <w:sz w:val="24"/>
          <w:szCs w:val="24"/>
        </w:rPr>
        <w:t>The Wave deel 1</w:t>
      </w:r>
    </w:p>
    <w:p w:rsidR="007656F5" w:rsidRPr="003A31D2" w:rsidRDefault="00C222AD">
      <w:pPr>
        <w:rPr>
          <w:rFonts w:ascii="Arial" w:hAnsi="Arial" w:cs="Arial"/>
          <w:sz w:val="24"/>
          <w:szCs w:val="24"/>
        </w:rPr>
      </w:pPr>
      <w:hyperlink r:id="rId51" w:history="1">
        <w:r w:rsidR="00B96B21" w:rsidRPr="003A31D2">
          <w:rPr>
            <w:rStyle w:val="Hyperlink"/>
            <w:rFonts w:ascii="Arial" w:hAnsi="Arial" w:cs="Arial"/>
            <w:sz w:val="24"/>
            <w:szCs w:val="24"/>
          </w:rPr>
          <w:t>http://www.youtube.com/watch?v=IUu34V32OKk&amp;list=PLm8ucpVzZ-bGRsX2sbeuB_KliI75n-Cvp</w:t>
        </w:r>
      </w:hyperlink>
    </w:p>
    <w:p w:rsidR="00B96B21" w:rsidRPr="003A31D2" w:rsidRDefault="00B96B21">
      <w:pPr>
        <w:rPr>
          <w:rFonts w:ascii="Arial" w:hAnsi="Arial" w:cs="Arial"/>
          <w:sz w:val="24"/>
          <w:szCs w:val="24"/>
        </w:rPr>
      </w:pPr>
      <w:r w:rsidRPr="003A31D2">
        <w:rPr>
          <w:rFonts w:ascii="Arial" w:hAnsi="Arial" w:cs="Arial"/>
          <w:sz w:val="24"/>
          <w:szCs w:val="24"/>
        </w:rPr>
        <w:t>The Wave deel 2</w:t>
      </w:r>
    </w:p>
    <w:p w:rsidR="00B96B21" w:rsidRPr="003A31D2" w:rsidRDefault="00C222AD">
      <w:pPr>
        <w:rPr>
          <w:rFonts w:ascii="Arial" w:hAnsi="Arial" w:cs="Arial"/>
          <w:sz w:val="24"/>
          <w:szCs w:val="24"/>
        </w:rPr>
      </w:pPr>
      <w:hyperlink r:id="rId52" w:history="1">
        <w:r w:rsidR="00B96B21" w:rsidRPr="003A31D2">
          <w:rPr>
            <w:rStyle w:val="Hyperlink"/>
            <w:rFonts w:ascii="Arial" w:hAnsi="Arial" w:cs="Arial"/>
            <w:sz w:val="24"/>
            <w:szCs w:val="24"/>
          </w:rPr>
          <w:t>http://www.youtube.com/watch?v=uydFg06Dhqk&amp;list=PLm8ucpVzZ-bGRsX2sbeuB_KliI75n-Cvp</w:t>
        </w:r>
      </w:hyperlink>
    </w:p>
    <w:p w:rsidR="00B96B21" w:rsidRPr="003A31D2" w:rsidRDefault="00B96B21">
      <w:pPr>
        <w:rPr>
          <w:rFonts w:ascii="Arial" w:hAnsi="Arial" w:cs="Arial"/>
          <w:sz w:val="24"/>
          <w:szCs w:val="24"/>
        </w:rPr>
      </w:pPr>
      <w:r w:rsidRPr="003A31D2">
        <w:rPr>
          <w:rFonts w:ascii="Arial" w:hAnsi="Arial" w:cs="Arial"/>
          <w:sz w:val="24"/>
          <w:szCs w:val="24"/>
        </w:rPr>
        <w:t>The Wave deel 3</w:t>
      </w:r>
    </w:p>
    <w:p w:rsidR="00B96B21" w:rsidRPr="003A31D2" w:rsidRDefault="00C222AD">
      <w:pPr>
        <w:rPr>
          <w:rFonts w:ascii="Arial" w:hAnsi="Arial" w:cs="Arial"/>
          <w:sz w:val="24"/>
          <w:szCs w:val="24"/>
        </w:rPr>
      </w:pPr>
      <w:hyperlink r:id="rId53" w:history="1">
        <w:r w:rsidR="00B96B21" w:rsidRPr="003A31D2">
          <w:rPr>
            <w:rStyle w:val="Hyperlink"/>
            <w:rFonts w:ascii="Arial" w:hAnsi="Arial" w:cs="Arial"/>
            <w:sz w:val="24"/>
            <w:szCs w:val="24"/>
          </w:rPr>
          <w:t>http://www.youtube.com/watch?v=i7z4k9Vpd1o&amp;list=PLm8ucpVzZ-bGRsX2sbeuB_KliI75n-Cvp</w:t>
        </w:r>
      </w:hyperlink>
    </w:p>
    <w:p w:rsidR="00B96B21" w:rsidRPr="003A31D2" w:rsidRDefault="00B96B21">
      <w:pPr>
        <w:rPr>
          <w:rFonts w:ascii="Arial" w:hAnsi="Arial" w:cs="Arial"/>
          <w:sz w:val="24"/>
          <w:szCs w:val="24"/>
        </w:rPr>
      </w:pPr>
      <w:r w:rsidRPr="003A31D2">
        <w:rPr>
          <w:rFonts w:ascii="Arial" w:hAnsi="Arial" w:cs="Arial"/>
          <w:sz w:val="24"/>
          <w:szCs w:val="24"/>
        </w:rPr>
        <w:t>The Wave deel 4</w:t>
      </w:r>
    </w:p>
    <w:p w:rsidR="00B96B21" w:rsidRPr="003A31D2" w:rsidRDefault="00C222AD">
      <w:pPr>
        <w:rPr>
          <w:rFonts w:ascii="Arial" w:hAnsi="Arial" w:cs="Arial"/>
          <w:sz w:val="24"/>
          <w:szCs w:val="24"/>
        </w:rPr>
      </w:pPr>
      <w:hyperlink r:id="rId54" w:history="1">
        <w:r w:rsidR="00B96B21" w:rsidRPr="003A31D2">
          <w:rPr>
            <w:rStyle w:val="Hyperlink"/>
            <w:rFonts w:ascii="Arial" w:hAnsi="Arial" w:cs="Arial"/>
            <w:sz w:val="24"/>
            <w:szCs w:val="24"/>
          </w:rPr>
          <w:t>http://www.youtube.com/watch?v=1yzydIhNHgk&amp;list=PLm8ucpVzZ-bGRsX2sbeuB_KliI75n-Cvp</w:t>
        </w:r>
      </w:hyperlink>
    </w:p>
    <w:p w:rsidR="00B96B21" w:rsidRPr="003A31D2" w:rsidRDefault="00B96B21">
      <w:pPr>
        <w:rPr>
          <w:rFonts w:ascii="Arial" w:hAnsi="Arial" w:cs="Arial"/>
          <w:sz w:val="24"/>
          <w:szCs w:val="24"/>
        </w:rPr>
      </w:pPr>
    </w:p>
    <w:p w:rsidR="00B96B21" w:rsidRPr="003A31D2" w:rsidRDefault="00B96B21">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p>
    <w:p w:rsidR="007656F5" w:rsidRPr="003A31D2" w:rsidRDefault="007656F5">
      <w:pPr>
        <w:rPr>
          <w:rFonts w:ascii="Arial" w:hAnsi="Arial" w:cs="Arial"/>
          <w:sz w:val="24"/>
          <w:szCs w:val="24"/>
        </w:rPr>
      </w:pPr>
      <w:bookmarkStart w:id="0" w:name="_GoBack"/>
      <w:bookmarkEnd w:id="0"/>
    </w:p>
    <w:sectPr w:rsidR="007656F5" w:rsidRPr="003A3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5FF"/>
    <w:multiLevelType w:val="multilevel"/>
    <w:tmpl w:val="CD6C4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1863C7"/>
    <w:multiLevelType w:val="multilevel"/>
    <w:tmpl w:val="41584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611922"/>
    <w:multiLevelType w:val="multilevel"/>
    <w:tmpl w:val="BD062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A6724"/>
    <w:multiLevelType w:val="multilevel"/>
    <w:tmpl w:val="46F44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6F5"/>
    <w:rsid w:val="003A31D2"/>
    <w:rsid w:val="007600AD"/>
    <w:rsid w:val="007656F5"/>
    <w:rsid w:val="0078162D"/>
    <w:rsid w:val="007C7CB4"/>
    <w:rsid w:val="00B96B21"/>
    <w:rsid w:val="00C222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656F5"/>
    <w:rPr>
      <w:color w:val="0000FF" w:themeColor="hyperlink"/>
      <w:u w:val="single"/>
    </w:rPr>
  </w:style>
  <w:style w:type="paragraph" w:styleId="Ballontekst">
    <w:name w:val="Balloon Text"/>
    <w:basedOn w:val="Standaard"/>
    <w:link w:val="BallontekstChar"/>
    <w:uiPriority w:val="99"/>
    <w:semiHidden/>
    <w:unhideWhenUsed/>
    <w:rsid w:val="007C7C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7CB4"/>
    <w:rPr>
      <w:rFonts w:ascii="Tahoma" w:hAnsi="Tahoma" w:cs="Tahoma"/>
      <w:sz w:val="16"/>
      <w:szCs w:val="16"/>
    </w:rPr>
  </w:style>
  <w:style w:type="character" w:styleId="GevolgdeHyperlink">
    <w:name w:val="FollowedHyperlink"/>
    <w:basedOn w:val="Standaardalinea-lettertype"/>
    <w:uiPriority w:val="99"/>
    <w:semiHidden/>
    <w:unhideWhenUsed/>
    <w:rsid w:val="003A31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656F5"/>
    <w:rPr>
      <w:color w:val="0000FF" w:themeColor="hyperlink"/>
      <w:u w:val="single"/>
    </w:rPr>
  </w:style>
  <w:style w:type="paragraph" w:styleId="Ballontekst">
    <w:name w:val="Balloon Text"/>
    <w:basedOn w:val="Standaard"/>
    <w:link w:val="BallontekstChar"/>
    <w:uiPriority w:val="99"/>
    <w:semiHidden/>
    <w:unhideWhenUsed/>
    <w:rsid w:val="007C7C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7CB4"/>
    <w:rPr>
      <w:rFonts w:ascii="Tahoma" w:hAnsi="Tahoma" w:cs="Tahoma"/>
      <w:sz w:val="16"/>
      <w:szCs w:val="16"/>
    </w:rPr>
  </w:style>
  <w:style w:type="character" w:styleId="GevolgdeHyperlink">
    <w:name w:val="FollowedHyperlink"/>
    <w:basedOn w:val="Standaardalinea-lettertype"/>
    <w:uiPriority w:val="99"/>
    <w:semiHidden/>
    <w:unhideWhenUsed/>
    <w:rsid w:val="003A31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616549">
      <w:bodyDiv w:val="1"/>
      <w:marLeft w:val="0"/>
      <w:marRight w:val="0"/>
      <w:marTop w:val="0"/>
      <w:marBottom w:val="0"/>
      <w:divBdr>
        <w:top w:val="none" w:sz="0" w:space="0" w:color="auto"/>
        <w:left w:val="none" w:sz="0" w:space="0" w:color="auto"/>
        <w:bottom w:val="none" w:sz="0" w:space="0" w:color="auto"/>
        <w:right w:val="none" w:sz="0" w:space="0" w:color="auto"/>
      </w:divBdr>
      <w:divsChild>
        <w:div w:id="215092066">
          <w:marLeft w:val="0"/>
          <w:marRight w:val="0"/>
          <w:marTop w:val="0"/>
          <w:marBottom w:val="0"/>
          <w:divBdr>
            <w:top w:val="none" w:sz="0" w:space="0" w:color="auto"/>
            <w:left w:val="none" w:sz="0" w:space="0" w:color="auto"/>
            <w:bottom w:val="none" w:sz="0" w:space="0" w:color="auto"/>
            <w:right w:val="none" w:sz="0" w:space="0" w:color="auto"/>
          </w:divBdr>
          <w:divsChild>
            <w:div w:id="1450852727">
              <w:marLeft w:val="0"/>
              <w:marRight w:val="0"/>
              <w:marTop w:val="0"/>
              <w:marBottom w:val="0"/>
              <w:divBdr>
                <w:top w:val="none" w:sz="0" w:space="0" w:color="auto"/>
                <w:left w:val="none" w:sz="0" w:space="0" w:color="auto"/>
                <w:bottom w:val="none" w:sz="0" w:space="0" w:color="auto"/>
                <w:right w:val="none" w:sz="0" w:space="0" w:color="auto"/>
              </w:divBdr>
              <w:divsChild>
                <w:div w:id="767391682">
                  <w:marLeft w:val="0"/>
                  <w:marRight w:val="0"/>
                  <w:marTop w:val="0"/>
                  <w:marBottom w:val="0"/>
                  <w:divBdr>
                    <w:top w:val="none" w:sz="0" w:space="0" w:color="auto"/>
                    <w:left w:val="none" w:sz="0" w:space="0" w:color="auto"/>
                    <w:bottom w:val="none" w:sz="0" w:space="0" w:color="auto"/>
                    <w:right w:val="none" w:sz="0" w:space="0" w:color="auto"/>
                  </w:divBdr>
                </w:div>
                <w:div w:id="2025395210">
                  <w:marLeft w:val="0"/>
                  <w:marRight w:val="0"/>
                  <w:marTop w:val="0"/>
                  <w:marBottom w:val="0"/>
                  <w:divBdr>
                    <w:top w:val="none" w:sz="0" w:space="0" w:color="auto"/>
                    <w:left w:val="none" w:sz="0" w:space="0" w:color="auto"/>
                    <w:bottom w:val="none" w:sz="0" w:space="0" w:color="auto"/>
                    <w:right w:val="none" w:sz="0" w:space="0" w:color="auto"/>
                  </w:divBdr>
                </w:div>
                <w:div w:id="1087534757">
                  <w:marLeft w:val="0"/>
                  <w:marRight w:val="0"/>
                  <w:marTop w:val="0"/>
                  <w:marBottom w:val="0"/>
                  <w:divBdr>
                    <w:top w:val="none" w:sz="0" w:space="0" w:color="auto"/>
                    <w:left w:val="none" w:sz="0" w:space="0" w:color="auto"/>
                    <w:bottom w:val="none" w:sz="0" w:space="0" w:color="auto"/>
                    <w:right w:val="none" w:sz="0" w:space="0" w:color="auto"/>
                  </w:divBdr>
                </w:div>
                <w:div w:id="874274154">
                  <w:marLeft w:val="0"/>
                  <w:marRight w:val="0"/>
                  <w:marTop w:val="0"/>
                  <w:marBottom w:val="0"/>
                  <w:divBdr>
                    <w:top w:val="none" w:sz="0" w:space="0" w:color="auto"/>
                    <w:left w:val="none" w:sz="0" w:space="0" w:color="auto"/>
                    <w:bottom w:val="none" w:sz="0" w:space="0" w:color="auto"/>
                    <w:right w:val="none" w:sz="0" w:space="0" w:color="auto"/>
                  </w:divBdr>
                  <w:divsChild>
                    <w:div w:id="1034770389">
                      <w:marLeft w:val="0"/>
                      <w:marRight w:val="0"/>
                      <w:marTop w:val="0"/>
                      <w:marBottom w:val="0"/>
                      <w:divBdr>
                        <w:top w:val="none" w:sz="0" w:space="0" w:color="auto"/>
                        <w:left w:val="none" w:sz="0" w:space="0" w:color="auto"/>
                        <w:bottom w:val="none" w:sz="0" w:space="0" w:color="auto"/>
                        <w:right w:val="none" w:sz="0" w:space="0" w:color="auto"/>
                      </w:divBdr>
                      <w:divsChild>
                        <w:div w:id="1969118900">
                          <w:marLeft w:val="0"/>
                          <w:marRight w:val="0"/>
                          <w:marTop w:val="0"/>
                          <w:marBottom w:val="0"/>
                          <w:divBdr>
                            <w:top w:val="none" w:sz="0" w:space="0" w:color="auto"/>
                            <w:left w:val="none" w:sz="0" w:space="0" w:color="auto"/>
                            <w:bottom w:val="none" w:sz="0" w:space="0" w:color="auto"/>
                            <w:right w:val="none" w:sz="0" w:space="0" w:color="auto"/>
                          </w:divBdr>
                          <w:divsChild>
                            <w:div w:id="805969021">
                              <w:marLeft w:val="0"/>
                              <w:marRight w:val="0"/>
                              <w:marTop w:val="0"/>
                              <w:marBottom w:val="0"/>
                              <w:divBdr>
                                <w:top w:val="none" w:sz="0" w:space="0" w:color="auto"/>
                                <w:left w:val="none" w:sz="0" w:space="0" w:color="auto"/>
                                <w:bottom w:val="none" w:sz="0" w:space="0" w:color="auto"/>
                                <w:right w:val="none" w:sz="0" w:space="0" w:color="auto"/>
                              </w:divBdr>
                              <w:divsChild>
                                <w:div w:id="102190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0777">
      <w:bodyDiv w:val="1"/>
      <w:marLeft w:val="0"/>
      <w:marRight w:val="0"/>
      <w:marTop w:val="0"/>
      <w:marBottom w:val="0"/>
      <w:divBdr>
        <w:top w:val="none" w:sz="0" w:space="0" w:color="auto"/>
        <w:left w:val="none" w:sz="0" w:space="0" w:color="auto"/>
        <w:bottom w:val="none" w:sz="0" w:space="0" w:color="auto"/>
        <w:right w:val="none" w:sz="0" w:space="0" w:color="auto"/>
      </w:divBdr>
      <w:divsChild>
        <w:div w:id="1000620012">
          <w:marLeft w:val="0"/>
          <w:marRight w:val="0"/>
          <w:marTop w:val="0"/>
          <w:marBottom w:val="0"/>
          <w:divBdr>
            <w:top w:val="none" w:sz="0" w:space="0" w:color="auto"/>
            <w:left w:val="none" w:sz="0" w:space="0" w:color="auto"/>
            <w:bottom w:val="none" w:sz="0" w:space="0" w:color="auto"/>
            <w:right w:val="none" w:sz="0" w:space="0" w:color="auto"/>
          </w:divBdr>
          <w:divsChild>
            <w:div w:id="1298030567">
              <w:marLeft w:val="0"/>
              <w:marRight w:val="0"/>
              <w:marTop w:val="0"/>
              <w:marBottom w:val="0"/>
              <w:divBdr>
                <w:top w:val="none" w:sz="0" w:space="0" w:color="auto"/>
                <w:left w:val="none" w:sz="0" w:space="0" w:color="auto"/>
                <w:bottom w:val="none" w:sz="0" w:space="0" w:color="auto"/>
                <w:right w:val="none" w:sz="0" w:space="0" w:color="auto"/>
              </w:divBdr>
              <w:divsChild>
                <w:div w:id="1215196360">
                  <w:marLeft w:val="0"/>
                  <w:marRight w:val="0"/>
                  <w:marTop w:val="0"/>
                  <w:marBottom w:val="0"/>
                  <w:divBdr>
                    <w:top w:val="none" w:sz="0" w:space="0" w:color="auto"/>
                    <w:left w:val="none" w:sz="0" w:space="0" w:color="auto"/>
                    <w:bottom w:val="none" w:sz="0" w:space="0" w:color="auto"/>
                    <w:right w:val="none" w:sz="0" w:space="0" w:color="auto"/>
                  </w:divBdr>
                </w:div>
                <w:div w:id="1486823265">
                  <w:marLeft w:val="0"/>
                  <w:marRight w:val="0"/>
                  <w:marTop w:val="0"/>
                  <w:marBottom w:val="0"/>
                  <w:divBdr>
                    <w:top w:val="none" w:sz="0" w:space="0" w:color="auto"/>
                    <w:left w:val="none" w:sz="0" w:space="0" w:color="auto"/>
                    <w:bottom w:val="none" w:sz="0" w:space="0" w:color="auto"/>
                    <w:right w:val="none" w:sz="0" w:space="0" w:color="auto"/>
                  </w:divBdr>
                </w:div>
                <w:div w:id="1553692974">
                  <w:marLeft w:val="0"/>
                  <w:marRight w:val="0"/>
                  <w:marTop w:val="0"/>
                  <w:marBottom w:val="0"/>
                  <w:divBdr>
                    <w:top w:val="none" w:sz="0" w:space="0" w:color="auto"/>
                    <w:left w:val="none" w:sz="0" w:space="0" w:color="auto"/>
                    <w:bottom w:val="none" w:sz="0" w:space="0" w:color="auto"/>
                    <w:right w:val="none" w:sz="0" w:space="0" w:color="auto"/>
                  </w:divBdr>
                </w:div>
                <w:div w:id="493643391">
                  <w:marLeft w:val="0"/>
                  <w:marRight w:val="0"/>
                  <w:marTop w:val="0"/>
                  <w:marBottom w:val="0"/>
                  <w:divBdr>
                    <w:top w:val="none" w:sz="0" w:space="0" w:color="auto"/>
                    <w:left w:val="none" w:sz="0" w:space="0" w:color="auto"/>
                    <w:bottom w:val="none" w:sz="0" w:space="0" w:color="auto"/>
                    <w:right w:val="none" w:sz="0" w:space="0" w:color="auto"/>
                  </w:divBdr>
                  <w:divsChild>
                    <w:div w:id="1177501010">
                      <w:marLeft w:val="0"/>
                      <w:marRight w:val="0"/>
                      <w:marTop w:val="0"/>
                      <w:marBottom w:val="0"/>
                      <w:divBdr>
                        <w:top w:val="none" w:sz="0" w:space="0" w:color="auto"/>
                        <w:left w:val="none" w:sz="0" w:space="0" w:color="auto"/>
                        <w:bottom w:val="none" w:sz="0" w:space="0" w:color="auto"/>
                        <w:right w:val="none" w:sz="0" w:space="0" w:color="auto"/>
                      </w:divBdr>
                      <w:divsChild>
                        <w:div w:id="392508004">
                          <w:marLeft w:val="0"/>
                          <w:marRight w:val="0"/>
                          <w:marTop w:val="0"/>
                          <w:marBottom w:val="0"/>
                          <w:divBdr>
                            <w:top w:val="none" w:sz="0" w:space="0" w:color="auto"/>
                            <w:left w:val="none" w:sz="0" w:space="0" w:color="auto"/>
                            <w:bottom w:val="none" w:sz="0" w:space="0" w:color="auto"/>
                            <w:right w:val="none" w:sz="0" w:space="0" w:color="auto"/>
                          </w:divBdr>
                          <w:divsChild>
                            <w:div w:id="114100555">
                              <w:marLeft w:val="0"/>
                              <w:marRight w:val="0"/>
                              <w:marTop w:val="0"/>
                              <w:marBottom w:val="0"/>
                              <w:divBdr>
                                <w:top w:val="none" w:sz="0" w:space="0" w:color="auto"/>
                                <w:left w:val="none" w:sz="0" w:space="0" w:color="auto"/>
                                <w:bottom w:val="none" w:sz="0" w:space="0" w:color="auto"/>
                                <w:right w:val="none" w:sz="0" w:space="0" w:color="auto"/>
                              </w:divBdr>
                              <w:divsChild>
                                <w:div w:id="3414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17512">
                      <w:marLeft w:val="0"/>
                      <w:marRight w:val="0"/>
                      <w:marTop w:val="0"/>
                      <w:marBottom w:val="0"/>
                      <w:divBdr>
                        <w:top w:val="none" w:sz="0" w:space="0" w:color="auto"/>
                        <w:left w:val="none" w:sz="0" w:space="0" w:color="auto"/>
                        <w:bottom w:val="none" w:sz="0" w:space="0" w:color="auto"/>
                        <w:right w:val="none" w:sz="0" w:space="0" w:color="auto"/>
                      </w:divBdr>
                      <w:divsChild>
                        <w:div w:id="537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ennislink.nl/publicaties/klassikale-aanpak-van-pesten-werkt" TargetMode="External"/><Relationship Id="rId18" Type="http://schemas.openxmlformats.org/officeDocument/2006/relationships/hyperlink" Target="http://commons.wikimedia.org/wiki/File:Milgram_Experiment_v2.png" TargetMode="External"/><Relationship Id="rId26" Type="http://schemas.openxmlformats.org/officeDocument/2006/relationships/hyperlink" Target="http://nl.wikipedia.org/wiki/Geweten" TargetMode="External"/><Relationship Id="rId39" Type="http://schemas.openxmlformats.org/officeDocument/2006/relationships/hyperlink" Target="http://nl.wikipedia.org/wiki/Meta-analyse" TargetMode="External"/><Relationship Id="rId21" Type="http://schemas.openxmlformats.org/officeDocument/2006/relationships/image" Target="media/image2.png"/><Relationship Id="rId34" Type="http://schemas.openxmlformats.org/officeDocument/2006/relationships/hyperlink" Target="http://nl.wikipedia.org/wiki/Milgram-experiment" TargetMode="External"/><Relationship Id="rId42" Type="http://schemas.openxmlformats.org/officeDocument/2006/relationships/hyperlink" Target="http://nl.wikipedia.org/w/index.php?title=Immoreel&amp;action=edit&amp;redlink=1" TargetMode="External"/><Relationship Id="rId47" Type="http://schemas.openxmlformats.org/officeDocument/2006/relationships/hyperlink" Target="http://nl.wikipedia.org/wiki/Autoritarisme_(psychologie)" TargetMode="External"/><Relationship Id="rId50" Type="http://schemas.openxmlformats.org/officeDocument/2006/relationships/hyperlink" Target="http://www.youtube.com/watch?v=IUu34V32OKk&amp;list=PLm8ucpVzZ-bGRsX2sbeuB_KliI75n-Cvp" TargetMode="External"/><Relationship Id="rId55" Type="http://schemas.openxmlformats.org/officeDocument/2006/relationships/fontTable" Target="fontTable.xml"/><Relationship Id="rId7" Type="http://schemas.openxmlformats.org/officeDocument/2006/relationships/hyperlink" Target="http://www.kennislink.nl/publicaties/pestkop-pest-om-populair-te-worden" TargetMode="External"/><Relationship Id="rId12" Type="http://schemas.openxmlformats.org/officeDocument/2006/relationships/hyperlink" Target="http://www.kennislink.nl/publicaties/spijt-een-aanrader-voor-elke-leraar" TargetMode="External"/><Relationship Id="rId17" Type="http://schemas.openxmlformats.org/officeDocument/2006/relationships/hyperlink" Target="http://www.leraar24.nl/" TargetMode="External"/><Relationship Id="rId25" Type="http://schemas.openxmlformats.org/officeDocument/2006/relationships/hyperlink" Target="http://nl.wikipedia.org/wiki/Yale_University" TargetMode="External"/><Relationship Id="rId33" Type="http://schemas.openxmlformats.org/officeDocument/2006/relationships/hyperlink" Target="http://nl.wikipedia.org/wiki/Milgram-experiment" TargetMode="External"/><Relationship Id="rId38" Type="http://schemas.openxmlformats.org/officeDocument/2006/relationships/hyperlink" Target="http://nl.wikipedia.org/w/index.php?title=Thomas_Blass&amp;action=edit&amp;redlink=1" TargetMode="External"/><Relationship Id="rId46" Type="http://schemas.openxmlformats.org/officeDocument/2006/relationships/hyperlink" Target="http://nl.wikipedia.org/w/index.php?title=Verantwoordelijkheid&amp;action=edit&amp;redlink=1" TargetMode="External"/><Relationship Id="rId2" Type="http://schemas.openxmlformats.org/officeDocument/2006/relationships/styles" Target="styles.xml"/><Relationship Id="rId16" Type="http://schemas.openxmlformats.org/officeDocument/2006/relationships/hyperlink" Target="http://www.kennislink.nl/publicaties/pesten-is-nooit-gezond-pesten-los-je-op-in-de-groep" TargetMode="External"/><Relationship Id="rId20" Type="http://schemas.openxmlformats.org/officeDocument/2006/relationships/hyperlink" Target="http://nl.wikipedia.org/wiki/Bestand:Milgram_Experiment_v2.png" TargetMode="External"/><Relationship Id="rId29" Type="http://schemas.openxmlformats.org/officeDocument/2006/relationships/hyperlink" Target="http://nl.wikipedia.org/wiki/Milgram-experiment" TargetMode="External"/><Relationship Id="rId41" Type="http://schemas.openxmlformats.org/officeDocument/2006/relationships/hyperlink" Target="http://nl.wikipedia.org/wiki/Vrije_wil" TargetMode="External"/><Relationship Id="rId54" Type="http://schemas.openxmlformats.org/officeDocument/2006/relationships/hyperlink" Target="http://www.youtube.com/watch?v=1yzydIhNHgk&amp;list=PLm8ucpVzZ-bGRsX2sbeuB_KliI75n-Cvp" TargetMode="External"/><Relationship Id="rId1" Type="http://schemas.openxmlformats.org/officeDocument/2006/relationships/numbering" Target="numbering.xml"/><Relationship Id="rId6" Type="http://schemas.openxmlformats.org/officeDocument/2006/relationships/hyperlink" Target="http://www.kennislink.nl/publicaties/pesten" TargetMode="External"/><Relationship Id="rId11" Type="http://schemas.openxmlformats.org/officeDocument/2006/relationships/hyperlink" Target="http://www.kennislink.nl/publicaties/spijt-een-aanrader-voor-elke-leraar" TargetMode="External"/><Relationship Id="rId24" Type="http://schemas.openxmlformats.org/officeDocument/2006/relationships/hyperlink" Target="http://nl.wikipedia.org/wiki/Stanley_Milgram" TargetMode="External"/><Relationship Id="rId32" Type="http://schemas.openxmlformats.org/officeDocument/2006/relationships/hyperlink" Target="http://nl.wikipedia.org/wiki/Milgram-experiment" TargetMode="External"/><Relationship Id="rId37" Type="http://schemas.openxmlformats.org/officeDocument/2006/relationships/hyperlink" Target="http://nl.wikipedia.org/wiki/Sadisme" TargetMode="External"/><Relationship Id="rId40" Type="http://schemas.openxmlformats.org/officeDocument/2006/relationships/hyperlink" Target="http://nl.wikipedia.org/wiki/Ethiek" TargetMode="External"/><Relationship Id="rId45" Type="http://schemas.openxmlformats.org/officeDocument/2006/relationships/hyperlink" Target="http://nl.wikipedia.org/wiki/Depersonalisatie" TargetMode="External"/><Relationship Id="rId53" Type="http://schemas.openxmlformats.org/officeDocument/2006/relationships/hyperlink" Target="http://www.youtube.com/watch?v=i7z4k9Vpd1o&amp;list=PLm8ucpVzZ-bGRsX2sbeuB_KliI75n-Cvp" TargetMode="External"/><Relationship Id="rId5" Type="http://schemas.openxmlformats.org/officeDocument/2006/relationships/webSettings" Target="webSettings.xml"/><Relationship Id="rId15" Type="http://schemas.openxmlformats.org/officeDocument/2006/relationships/hyperlink" Target="http://www.kennislink.nl/publicaties/pesten-is-nooit-gezond-pesten-los-je-op-in-de-groep" TargetMode="External"/><Relationship Id="rId23" Type="http://schemas.openxmlformats.org/officeDocument/2006/relationships/hyperlink" Target="http://nl.wikipedia.org/wiki/Sociale_psychologie" TargetMode="External"/><Relationship Id="rId28" Type="http://schemas.openxmlformats.org/officeDocument/2006/relationships/hyperlink" Target="http://nl.wikipedia.org/wiki/Milgram-experiment" TargetMode="External"/><Relationship Id="rId36" Type="http://schemas.openxmlformats.org/officeDocument/2006/relationships/hyperlink" Target="http://nl.wikipedia.org/wiki/Elektrische_spanning" TargetMode="External"/><Relationship Id="rId49" Type="http://schemas.openxmlformats.org/officeDocument/2006/relationships/hyperlink" Target="http://www.youtube.com/watch?v=pXgk774de0g" TargetMode="External"/><Relationship Id="rId10" Type="http://schemas.openxmlformats.org/officeDocument/2006/relationships/hyperlink" Target="http://www.kennislink.nl/publicaties/pestkoppen-verdedigers-en-slachtoffers" TargetMode="External"/><Relationship Id="rId19" Type="http://schemas.openxmlformats.org/officeDocument/2006/relationships/image" Target="media/image1.png"/><Relationship Id="rId31" Type="http://schemas.openxmlformats.org/officeDocument/2006/relationships/hyperlink" Target="http://nl.wikipedia.org/wiki/Milgram-experiment" TargetMode="External"/><Relationship Id="rId44" Type="http://schemas.openxmlformats.org/officeDocument/2006/relationships/hyperlink" Target="http://nl.wikipedia.org/wiki/Stanford-gevangenisexperiment" TargetMode="External"/><Relationship Id="rId52" Type="http://schemas.openxmlformats.org/officeDocument/2006/relationships/hyperlink" Target="http://www.youtube.com/watch?v=uydFg06Dhqk&amp;list=PLm8ucpVzZ-bGRsX2sbeuB_KliI75n-Cvp" TargetMode="External"/><Relationship Id="rId4" Type="http://schemas.openxmlformats.org/officeDocument/2006/relationships/settings" Target="settings.xml"/><Relationship Id="rId9" Type="http://schemas.openxmlformats.org/officeDocument/2006/relationships/hyperlink" Target="http://www.kennislink.nl/publicaties/pestkoppen-verdedigers-en-slachtoffers" TargetMode="External"/><Relationship Id="rId14" Type="http://schemas.openxmlformats.org/officeDocument/2006/relationships/hyperlink" Target="http://www.kennislink.nl/publicaties/klassikale-aanpak-van-pesten-werkt" TargetMode="External"/><Relationship Id="rId22" Type="http://schemas.openxmlformats.org/officeDocument/2006/relationships/hyperlink" Target="http://nl.wikipedia.org/wiki/Experiment" TargetMode="External"/><Relationship Id="rId27" Type="http://schemas.openxmlformats.org/officeDocument/2006/relationships/hyperlink" Target="http://nl.wikipedia.org/wiki/Milgram-experiment" TargetMode="External"/><Relationship Id="rId30" Type="http://schemas.openxmlformats.org/officeDocument/2006/relationships/hyperlink" Target="http://nl.wikipedia.org/wiki/Milgram-experiment" TargetMode="External"/><Relationship Id="rId35" Type="http://schemas.openxmlformats.org/officeDocument/2006/relationships/hyperlink" Target="http://nl.wikipedia.org/wiki/Milgram-experiment" TargetMode="External"/><Relationship Id="rId43" Type="http://schemas.openxmlformats.org/officeDocument/2006/relationships/hyperlink" Target="http://nl.wikipedia.org/wiki/Overeenstemmingsexperimenten_van_Asch" TargetMode="External"/><Relationship Id="rId48" Type="http://schemas.openxmlformats.org/officeDocument/2006/relationships/hyperlink" Target="http://nl.wikipedia.org/wiki/Das_Experiment" TargetMode="External"/><Relationship Id="rId56" Type="http://schemas.openxmlformats.org/officeDocument/2006/relationships/theme" Target="theme/theme1.xml"/><Relationship Id="rId8" Type="http://schemas.openxmlformats.org/officeDocument/2006/relationships/hyperlink" Target="http://www.kennislink.nl/publicaties/pestkop-pest-om-populair-te-worden" TargetMode="External"/><Relationship Id="rId51" Type="http://schemas.openxmlformats.org/officeDocument/2006/relationships/hyperlink" Target="http://www.youtube.com/watch?v=IUu34V32OKk&amp;list=PLm8ucpVzZ-bGRsX2sbeuB_KliI75n-Cvp" TargetMode="External"/><Relationship Id="rId3"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7</Pages>
  <Words>2183</Words>
  <Characters>12008</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14163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Eltjo Muntinga</dc:creator>
  <cp:lastModifiedBy>Eltjo Muntinga</cp:lastModifiedBy>
  <cp:revision>2</cp:revision>
  <dcterms:created xsi:type="dcterms:W3CDTF">2013-11-28T11:02:00Z</dcterms:created>
  <dcterms:modified xsi:type="dcterms:W3CDTF">2013-11-29T08:08:00Z</dcterms:modified>
</cp:coreProperties>
</file>