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C4" w:rsidRDefault="00CA5890" w:rsidP="00CA58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u w:val="single"/>
          <w:lang w:val="en-US"/>
        </w:rPr>
        <w:t>Session 1</w:t>
      </w:r>
    </w:p>
    <w:p w:rsidR="00CA5890" w:rsidRPr="007817FC" w:rsidRDefault="00CA5890" w:rsidP="00CA58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>EXERCISES</w:t>
      </w:r>
    </w:p>
    <w:p w:rsidR="00CA5890" w:rsidRPr="007817FC" w:rsidRDefault="001D66CD" w:rsidP="001D66C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The Business Research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17FC" w:rsidRPr="007817FC">
        <w:rPr>
          <w:rFonts w:ascii="Times New Roman" w:hAnsi="Times New Roman" w:cs="Times New Roman"/>
          <w:b/>
          <w:sz w:val="24"/>
          <w:szCs w:val="24"/>
          <w:lang w:val="en-US"/>
        </w:rPr>
        <w:t>Process:</w:t>
      </w:r>
      <w:r w:rsidR="00CA5890" w:rsidRPr="007817F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 Overview</w:t>
      </w:r>
    </w:p>
    <w:p w:rsidR="00CA5890" w:rsidRDefault="00CA5890" w:rsidP="00CA58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5890" w:rsidRDefault="00CA5890" w:rsidP="00CA589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>List five ways that business research can contribute to effective business decision making.</w:t>
      </w:r>
    </w:p>
    <w:p w:rsidR="00CA5890" w:rsidRPr="007817FC" w:rsidRDefault="00CA5890" w:rsidP="00CA589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 xml:space="preserve">Define </w:t>
      </w:r>
      <w:r w:rsidRPr="007817FC">
        <w:rPr>
          <w:rFonts w:ascii="Times New Roman" w:hAnsi="Times New Roman" w:cs="Times New Roman"/>
          <w:i/>
          <w:sz w:val="24"/>
          <w:szCs w:val="24"/>
          <w:lang w:val="en-US"/>
        </w:rPr>
        <w:t>business opportunity</w:t>
      </w:r>
      <w:r w:rsidRPr="007817F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817FC">
        <w:rPr>
          <w:rFonts w:ascii="Times New Roman" w:hAnsi="Times New Roman" w:cs="Times New Roman"/>
          <w:i/>
          <w:sz w:val="24"/>
          <w:szCs w:val="24"/>
          <w:lang w:val="en-US"/>
        </w:rPr>
        <w:t>business problem</w:t>
      </w:r>
      <w:r w:rsidRPr="007817FC">
        <w:rPr>
          <w:rFonts w:ascii="Times New Roman" w:hAnsi="Times New Roman" w:cs="Times New Roman"/>
          <w:sz w:val="24"/>
          <w:szCs w:val="24"/>
          <w:lang w:val="en-US"/>
        </w:rPr>
        <w:t xml:space="preserve">, and </w:t>
      </w:r>
      <w:r w:rsidRPr="007817FC">
        <w:rPr>
          <w:rFonts w:ascii="Times New Roman" w:hAnsi="Times New Roman" w:cs="Times New Roman"/>
          <w:i/>
          <w:sz w:val="24"/>
          <w:szCs w:val="24"/>
          <w:lang w:val="en-US"/>
        </w:rPr>
        <w:t>symptoms</w:t>
      </w:r>
      <w:r w:rsidRPr="007817FC">
        <w:rPr>
          <w:rFonts w:ascii="Times New Roman" w:hAnsi="Times New Roman" w:cs="Times New Roman"/>
          <w:sz w:val="24"/>
          <w:szCs w:val="24"/>
          <w:lang w:val="en-US"/>
        </w:rPr>
        <w:t>. Give an example of each as it applies to your university.</w:t>
      </w:r>
    </w:p>
    <w:p w:rsidR="007817FC" w:rsidRPr="007817FC" w:rsidRDefault="007817FC" w:rsidP="00CA589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 xml:space="preserve">A business researcher gives a presentation to a music industry executive. After considering the results of a test market examining whether or not lowering the price of in store CDs will lower the number of illicit downloads of the same music, the executive claims:”The test market was conducted in eight cities. In two of the cities, lowering the price does not decrease this behavior, and we should not decide to lower </w:t>
      </w:r>
      <w:r w:rsidR="00CC5312" w:rsidRPr="007817FC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Pr="007817FC">
        <w:rPr>
          <w:rFonts w:ascii="Times New Roman" w:hAnsi="Times New Roman" w:cs="Times New Roman"/>
          <w:sz w:val="24"/>
          <w:szCs w:val="24"/>
          <w:lang w:val="en-US"/>
        </w:rPr>
        <w:t xml:space="preserve"> based on this research.” Comments on the executive’s conclusion. What type of inference is being made? Will the decision not to lower prices be a good one?</w:t>
      </w:r>
    </w:p>
    <w:p w:rsidR="007817FC" w:rsidRPr="007817FC" w:rsidRDefault="007817FC" w:rsidP="00CA589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>Why is the “define research objectives” of the research process probably the most important stage?</w:t>
      </w:r>
    </w:p>
    <w:p w:rsidR="00CA5890" w:rsidRPr="007817FC" w:rsidRDefault="00CA5890" w:rsidP="00CA589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>What type of research design would you recommend in the situations below? For each applied business research project, what might be an example of a “deliverable”? Which do you think would involve actually testing a research hypothesis?</w:t>
      </w:r>
    </w:p>
    <w:p w:rsidR="00CA5890" w:rsidRPr="007817FC" w:rsidRDefault="007817FC" w:rsidP="00CA589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 xml:space="preserve">The manufacturer of flight </w:t>
      </w:r>
      <w:r w:rsidR="00CA5890" w:rsidRPr="007817FC">
        <w:rPr>
          <w:rFonts w:ascii="Times New Roman" w:hAnsi="Times New Roman" w:cs="Times New Roman"/>
          <w:sz w:val="24"/>
          <w:szCs w:val="24"/>
          <w:lang w:val="en-US"/>
        </w:rPr>
        <w:t>simulators and other pilot training equipment wishes to forecast sales volume for the next five years.</w:t>
      </w:r>
    </w:p>
    <w:p w:rsidR="00CA5890" w:rsidRPr="007817FC" w:rsidRDefault="00CA5890" w:rsidP="00CA589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>A local chapter of the American Lung Association wishes to identify the demographic characteristics of individuals who donate more than $500 per year.</w:t>
      </w:r>
    </w:p>
    <w:p w:rsidR="00CA5890" w:rsidRPr="007817FC" w:rsidRDefault="00CA5890" w:rsidP="00CA589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>Caterpillar Inc, is concerned about increasing inventory costs and is considering going completely to a just in time inventory system.</w:t>
      </w:r>
    </w:p>
    <w:p w:rsidR="00CA5890" w:rsidRPr="007817FC" w:rsidRDefault="00CA5890" w:rsidP="00CA589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>A food company researcher wishes to k</w:t>
      </w:r>
      <w:r w:rsidR="007817FC" w:rsidRPr="007817FC">
        <w:rPr>
          <w:rFonts w:ascii="Times New Roman" w:hAnsi="Times New Roman" w:cs="Times New Roman"/>
          <w:sz w:val="24"/>
          <w:szCs w:val="24"/>
          <w:lang w:val="en-US"/>
        </w:rPr>
        <w:t>now what types of food are carried</w:t>
      </w:r>
      <w:r w:rsidRPr="007817FC">
        <w:rPr>
          <w:rFonts w:ascii="Times New Roman" w:hAnsi="Times New Roman" w:cs="Times New Roman"/>
          <w:sz w:val="24"/>
          <w:szCs w:val="24"/>
          <w:lang w:val="en-US"/>
        </w:rPr>
        <w:t xml:space="preserve"> in brown-bag lunches to learn if the company can capitalize on this phenomenon.</w:t>
      </w:r>
    </w:p>
    <w:p w:rsidR="00CA5890" w:rsidRPr="007817FC" w:rsidRDefault="00CA5890" w:rsidP="00CA589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>A researcher wishes to identify who plays bingo.</w:t>
      </w:r>
    </w:p>
    <w:p w:rsidR="00CA5890" w:rsidRPr="007817FC" w:rsidRDefault="00CA5890" w:rsidP="00CA58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5890" w:rsidRDefault="00CA5890" w:rsidP="00CA58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80975" w:rsidRDefault="00680975" w:rsidP="00CA58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80975" w:rsidRDefault="00680975" w:rsidP="00CA58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80975" w:rsidRDefault="00680975" w:rsidP="00CA58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80975" w:rsidRPr="00981E60" w:rsidRDefault="00680975" w:rsidP="00CA589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981E60">
        <w:rPr>
          <w:rFonts w:ascii="Arial" w:hAnsi="Arial" w:cs="Arial"/>
          <w:b/>
          <w:sz w:val="24"/>
          <w:szCs w:val="24"/>
          <w:lang w:val="en-US"/>
        </w:rPr>
        <w:lastRenderedPageBreak/>
        <w:t>Jawab</w:t>
      </w:r>
      <w:proofErr w:type="spellEnd"/>
    </w:p>
    <w:p w:rsidR="00680975" w:rsidRDefault="00680975" w:rsidP="00CA58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81E60" w:rsidRPr="00981E60" w:rsidRDefault="00981E60" w:rsidP="00680975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 w:rsidRPr="00981E60">
        <w:rPr>
          <w:rFonts w:ascii="Arial" w:hAnsi="Arial" w:cs="Arial"/>
          <w:b/>
          <w:color w:val="333333"/>
          <w:sz w:val="24"/>
          <w:szCs w:val="18"/>
          <w:shd w:val="clear" w:color="auto" w:fill="FFFFFF"/>
          <w:lang w:val="en-US"/>
        </w:rPr>
        <w:t>1.</w:t>
      </w:r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5 ways:</w:t>
      </w:r>
    </w:p>
    <w:p w:rsidR="00680975" w:rsidRDefault="0001067E" w:rsidP="00981E6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</w:rPr>
        <w:t>Understand the purpose and process of decision-making</w:t>
      </w:r>
      <w:r w:rsid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.</w:t>
      </w:r>
    </w:p>
    <w:p w:rsidR="00981E60" w:rsidRPr="00981E60" w:rsidRDefault="00981E60" w:rsidP="00981E6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Understand how to prepare to contribute to decision making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.</w:t>
      </w:r>
    </w:p>
    <w:p w:rsidR="00981E60" w:rsidRPr="00981E60" w:rsidRDefault="00981E60" w:rsidP="00981E6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Understand how to contribute to decision making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.</w:t>
      </w:r>
    </w:p>
    <w:p w:rsidR="00981E60" w:rsidRPr="00981E60" w:rsidRDefault="00981E60" w:rsidP="00981E6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Be able to prepare contributions to decision making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.</w:t>
      </w:r>
    </w:p>
    <w:p w:rsidR="00981E60" w:rsidRPr="00981E60" w:rsidRDefault="00981E60" w:rsidP="00981E6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Be able to make contributions to decision making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.</w:t>
      </w:r>
    </w:p>
    <w:p w:rsidR="00981E60" w:rsidRDefault="00981E60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</w:p>
    <w:p w:rsidR="00981E60" w:rsidRDefault="00981E60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 w:rsidRPr="00981E60">
        <w:rPr>
          <w:rFonts w:ascii="Arial" w:hAnsi="Arial" w:cs="Arial"/>
          <w:b/>
          <w:color w:val="333333"/>
          <w:sz w:val="24"/>
          <w:szCs w:val="18"/>
          <w:shd w:val="clear" w:color="auto" w:fill="FFFFFF"/>
          <w:lang w:val="en-US"/>
        </w:rPr>
        <w:t>2.</w:t>
      </w:r>
      <w:r w:rsidR="004218C4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ab/>
      </w:r>
      <w:r w:rsidR="004218C4">
        <w:rPr>
          <w:rFonts w:ascii="Arial" w:hAnsi="Arial" w:cs="Arial"/>
          <w:i/>
          <w:color w:val="333333"/>
          <w:sz w:val="24"/>
          <w:szCs w:val="18"/>
          <w:shd w:val="clear" w:color="auto" w:fill="FFFFFF"/>
          <w:lang w:val="en-US"/>
        </w:rPr>
        <w:t>Bu</w:t>
      </w:r>
      <w:r w:rsidRPr="004218C4">
        <w:rPr>
          <w:rFonts w:ascii="Arial" w:hAnsi="Arial" w:cs="Arial"/>
          <w:i/>
          <w:color w:val="333333"/>
          <w:sz w:val="24"/>
          <w:szCs w:val="18"/>
          <w:shd w:val="clear" w:color="auto" w:fill="FFFFFF"/>
          <w:lang w:val="en-US"/>
        </w:rPr>
        <w:t>siness Opportunity</w:t>
      </w:r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adalah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: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Kesempatan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yang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berkelanjutan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untuk</w:t>
      </w:r>
      <w:proofErr w:type="spellEnd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menghasilkan</w:t>
      </w:r>
      <w:proofErr w:type="spellEnd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pendapatan</w:t>
      </w:r>
      <w:proofErr w:type="spellEnd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sebagai</w:t>
      </w:r>
      <w:proofErr w:type="spellEnd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wakil</w:t>
      </w:r>
      <w:proofErr w:type="spellEnd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independen</w:t>
      </w:r>
      <w:proofErr w:type="spellEnd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dari</w:t>
      </w:r>
      <w:proofErr w:type="spellEnd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suatu</w:t>
      </w:r>
      <w:proofErr w:type="spellEnd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perusahaan</w:t>
      </w:r>
      <w:proofErr w:type="spellEnd"/>
      <w:r w:rsidRPr="00981E60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netw</w:t>
      </w:r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ork marketing.</w:t>
      </w:r>
    </w:p>
    <w:p w:rsidR="004218C4" w:rsidRDefault="004218C4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ab/>
      </w:r>
      <w:proofErr w:type="spellStart"/>
      <w:r w:rsidRPr="004218C4">
        <w:rPr>
          <w:rFonts w:ascii="Arial" w:hAnsi="Arial" w:cs="Arial"/>
          <w:color w:val="333333"/>
          <w:sz w:val="24"/>
          <w:szCs w:val="18"/>
          <w:u w:val="single"/>
          <w:shd w:val="clear" w:color="auto" w:fill="FFFFFF"/>
          <w:lang w:val="en-US"/>
        </w:rPr>
        <w:t>contoh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: UBINUS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bekerjasama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dengan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BCA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merupakan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suatu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bussiness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opportunity.</w:t>
      </w:r>
    </w:p>
    <w:p w:rsidR="004218C4" w:rsidRDefault="004218C4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</w:p>
    <w:p w:rsidR="004218C4" w:rsidRDefault="004218C4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 w:rsidRPr="004218C4">
        <w:rPr>
          <w:rFonts w:ascii="Arial" w:hAnsi="Arial" w:cs="Arial"/>
          <w:i/>
          <w:color w:val="333333"/>
          <w:sz w:val="24"/>
          <w:szCs w:val="18"/>
          <w:shd w:val="clear" w:color="auto" w:fill="FFFFFF"/>
          <w:lang w:val="en-US"/>
        </w:rPr>
        <w:tab/>
        <w:t>Business Problem</w:t>
      </w:r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adalah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: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masalah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yang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terjadi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dalam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suatu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bisnis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,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besar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kecil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nya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masalah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tergantung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juga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dari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ukuran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bisnis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tersebut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.</w:t>
      </w:r>
    </w:p>
    <w:p w:rsidR="004218C4" w:rsidRDefault="004218C4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ab/>
      </w:r>
      <w:proofErr w:type="spellStart"/>
      <w:r w:rsidRPr="00A472D3">
        <w:rPr>
          <w:rFonts w:ascii="Arial" w:hAnsi="Arial" w:cs="Arial"/>
          <w:color w:val="333333"/>
          <w:sz w:val="24"/>
          <w:szCs w:val="18"/>
          <w:u w:val="single"/>
          <w:shd w:val="clear" w:color="auto" w:fill="FFFFFF"/>
          <w:lang w:val="en-US"/>
        </w:rPr>
        <w:t>contoh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: UBINUS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memiliki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masalah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dalam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kepengurusan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keuangan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di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dalam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organisasi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sehingga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BCA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memberikan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sanksi</w:t>
      </w:r>
      <w:proofErr w:type="spellEnd"/>
      <w:r w:rsidR="00A472D3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.</w:t>
      </w:r>
    </w:p>
    <w:p w:rsidR="00A472D3" w:rsidRDefault="00A472D3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</w:p>
    <w:p w:rsidR="00A472D3" w:rsidRDefault="00A472D3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ab/>
      </w:r>
      <w:r>
        <w:rPr>
          <w:rFonts w:ascii="Arial" w:hAnsi="Arial" w:cs="Arial"/>
          <w:i/>
          <w:color w:val="333333"/>
          <w:sz w:val="24"/>
          <w:szCs w:val="18"/>
          <w:shd w:val="clear" w:color="auto" w:fill="FFFFFF"/>
          <w:lang w:val="en-US"/>
        </w:rPr>
        <w:t xml:space="preserve">Symptoms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adalah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: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suatu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gejala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yang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biasanya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muncul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sebelum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terjadi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nya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suatu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problem.</w:t>
      </w:r>
    </w:p>
    <w:p w:rsidR="00A472D3" w:rsidRDefault="00A472D3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ab/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contoh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: database UBINUS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terjadi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duplikasi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pada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sistem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pembayaran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.</w:t>
      </w:r>
    </w:p>
    <w:p w:rsidR="00E87A2C" w:rsidRDefault="00E87A2C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</w:p>
    <w:p w:rsidR="00E87A2C" w:rsidRDefault="00E87A2C" w:rsidP="00981E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7A2C">
        <w:rPr>
          <w:rFonts w:ascii="Arial" w:hAnsi="Arial" w:cs="Arial"/>
          <w:b/>
          <w:color w:val="333333"/>
          <w:sz w:val="24"/>
          <w:szCs w:val="18"/>
          <w:shd w:val="clear" w:color="auto" w:fill="FFFFFF"/>
          <w:lang w:val="en-US"/>
        </w:rPr>
        <w:t xml:space="preserve">3. </w:t>
      </w:r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ab/>
      </w:r>
      <w:r w:rsidRPr="007817FC">
        <w:rPr>
          <w:rFonts w:ascii="Times New Roman" w:hAnsi="Times New Roman" w:cs="Times New Roman"/>
          <w:sz w:val="24"/>
          <w:szCs w:val="24"/>
          <w:lang w:val="en-US"/>
        </w:rPr>
        <w:t>What type of inference is being made?</w:t>
      </w:r>
    </w:p>
    <w:p w:rsidR="00E87A2C" w:rsidRDefault="00E87A2C" w:rsidP="00981E6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7A2C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E87A2C">
        <w:rPr>
          <w:rFonts w:ascii="Times New Roman" w:hAnsi="Times New Roman" w:cs="Times New Roman"/>
          <w:b/>
          <w:sz w:val="24"/>
          <w:szCs w:val="24"/>
          <w:lang w:val="en-US"/>
        </w:rPr>
        <w:t>Proposed Casual Inference</w:t>
      </w:r>
    </w:p>
    <w:p w:rsidR="00E87A2C" w:rsidRDefault="00E87A2C" w:rsidP="00E87A2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7FC">
        <w:rPr>
          <w:rFonts w:ascii="Times New Roman" w:hAnsi="Times New Roman" w:cs="Times New Roman"/>
          <w:sz w:val="24"/>
          <w:szCs w:val="24"/>
          <w:lang w:val="en-US"/>
        </w:rPr>
        <w:t>Will the decision not to lower prices be a good one?</w:t>
      </w:r>
    </w:p>
    <w:p w:rsidR="00E87A2C" w:rsidRPr="00E87A2C" w:rsidRDefault="00E87A2C" w:rsidP="00E87A2C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Tidak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karena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masalah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download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ilegal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ini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sudah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terlalu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menjadi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benalu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dalam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industri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musik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Sebaiknya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penjualan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CD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musik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dibuat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exclusive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jadi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hanya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bagi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orang-orang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benar-benar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ingin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membelinya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saja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pesan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Penjualan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akan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lebih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menguntungkan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jika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berupa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digital download.</w:t>
      </w:r>
    </w:p>
    <w:p w:rsidR="00E87A2C" w:rsidRDefault="00E87A2C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</w:p>
    <w:p w:rsidR="00E87A2C" w:rsidRDefault="00E87A2C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</w:p>
    <w:p w:rsidR="00E87A2C" w:rsidRDefault="00E87A2C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</w:p>
    <w:p w:rsidR="00E87A2C" w:rsidRDefault="00E87A2C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b/>
          <w:color w:val="333333"/>
          <w:sz w:val="24"/>
          <w:szCs w:val="18"/>
          <w:shd w:val="clear" w:color="auto" w:fill="FFFFFF"/>
          <w:lang w:val="en-US"/>
        </w:rPr>
        <w:lastRenderedPageBreak/>
        <w:t xml:space="preserve">4.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Karena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melakukan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research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terhadap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suatu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masalah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merupakan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cara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untuk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mempersempit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scope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inti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masalah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,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sehingga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nantinya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akan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lebih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mudah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jika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ingin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mencari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solusinya</w:t>
      </w:r>
      <w:proofErr w:type="spellEnd"/>
      <w:r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.</w:t>
      </w:r>
    </w:p>
    <w:p w:rsidR="00E87A2C" w:rsidRDefault="00E87A2C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</w:p>
    <w:p w:rsidR="00E87A2C" w:rsidRPr="00495577" w:rsidRDefault="00E87A2C" w:rsidP="00981E60">
      <w:pPr>
        <w:spacing w:after="0" w:line="360" w:lineRule="auto"/>
        <w:jc w:val="both"/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</w:pPr>
      <w:r>
        <w:rPr>
          <w:rFonts w:ascii="Arial" w:hAnsi="Arial" w:cs="Arial"/>
          <w:b/>
          <w:color w:val="333333"/>
          <w:sz w:val="24"/>
          <w:szCs w:val="18"/>
          <w:shd w:val="clear" w:color="auto" w:fill="FFFFFF"/>
          <w:lang w:val="en-US"/>
        </w:rPr>
        <w:t>5.</w:t>
      </w:r>
      <w:r w:rsidR="00495577">
        <w:rPr>
          <w:rFonts w:ascii="Arial" w:hAnsi="Arial" w:cs="Arial"/>
          <w:b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Menurut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kami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yang paling </w:t>
      </w:r>
      <w:r w:rsidR="00495577">
        <w:rPr>
          <w:rFonts w:ascii="Arial" w:hAnsi="Arial" w:cs="Arial"/>
          <w:i/>
          <w:color w:val="333333"/>
          <w:sz w:val="24"/>
          <w:szCs w:val="18"/>
          <w:shd w:val="clear" w:color="auto" w:fill="FFFFFF"/>
          <w:lang w:val="en-US"/>
        </w:rPr>
        <w:t>Deliverable</w:t>
      </w:r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adalah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poin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r w:rsidR="00495577" w:rsidRPr="00495577">
        <w:rPr>
          <w:rFonts w:ascii="Arial" w:hAnsi="Arial" w:cs="Arial"/>
          <w:b/>
          <w:color w:val="333333"/>
          <w:sz w:val="24"/>
          <w:szCs w:val="18"/>
          <w:shd w:val="clear" w:color="auto" w:fill="FFFFFF"/>
          <w:lang w:val="en-US"/>
        </w:rPr>
        <w:t>C</w:t>
      </w:r>
      <w:r w:rsidR="00495577">
        <w:rPr>
          <w:rFonts w:ascii="Arial" w:hAnsi="Arial" w:cs="Arial"/>
          <w:b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karena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disitu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Caterpillar Inc.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menggunakan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suatu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perumusan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masalah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untuk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memulai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</w:t>
      </w:r>
      <w:proofErr w:type="spellStart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>suatu</w:t>
      </w:r>
      <w:proofErr w:type="spellEnd"/>
      <w:r w:rsidR="00495577">
        <w:rPr>
          <w:rFonts w:ascii="Arial" w:hAnsi="Arial" w:cs="Arial"/>
          <w:color w:val="333333"/>
          <w:sz w:val="24"/>
          <w:szCs w:val="18"/>
          <w:shd w:val="clear" w:color="auto" w:fill="FFFFFF"/>
          <w:lang w:val="en-US"/>
        </w:rPr>
        <w:t xml:space="preserve"> research.</w:t>
      </w:r>
    </w:p>
    <w:sectPr w:rsidR="00E87A2C" w:rsidRPr="00495577" w:rsidSect="00CA589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F0BB1"/>
    <w:multiLevelType w:val="hybridMultilevel"/>
    <w:tmpl w:val="F0A8E0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C0008"/>
    <w:multiLevelType w:val="hybridMultilevel"/>
    <w:tmpl w:val="F0A8E0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C1309"/>
    <w:multiLevelType w:val="hybridMultilevel"/>
    <w:tmpl w:val="2E3644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51301"/>
    <w:multiLevelType w:val="hybridMultilevel"/>
    <w:tmpl w:val="06986348"/>
    <w:lvl w:ilvl="0" w:tplc="36EAF5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A5890"/>
    <w:rsid w:val="0001067E"/>
    <w:rsid w:val="001756C9"/>
    <w:rsid w:val="001D66CD"/>
    <w:rsid w:val="004218C4"/>
    <w:rsid w:val="00446AA5"/>
    <w:rsid w:val="00495577"/>
    <w:rsid w:val="00680975"/>
    <w:rsid w:val="007817FC"/>
    <w:rsid w:val="00981E60"/>
    <w:rsid w:val="009D3EC4"/>
    <w:rsid w:val="00A472D3"/>
    <w:rsid w:val="00B46C31"/>
    <w:rsid w:val="00CA5890"/>
    <w:rsid w:val="00CC5312"/>
    <w:rsid w:val="00E8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4</cp:revision>
  <dcterms:created xsi:type="dcterms:W3CDTF">2012-12-01T01:03:00Z</dcterms:created>
  <dcterms:modified xsi:type="dcterms:W3CDTF">2013-11-13T23:22:00Z</dcterms:modified>
</cp:coreProperties>
</file>