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090" w:rsidRPr="00055618" w:rsidRDefault="00652090" w:rsidP="00652090">
      <w:pPr>
        <w:shd w:val="clear" w:color="auto" w:fill="FFFFFF"/>
        <w:spacing w:before="96" w:after="120" w:line="288" w:lineRule="atLeast"/>
        <w:jc w:val="center"/>
        <w:rPr>
          <w:rFonts w:ascii="Times New Roman" w:eastAsia="Times New Roman" w:hAnsi="Times New Roman" w:cs="Times New Roman"/>
          <w:b/>
          <w:i/>
          <w:color w:val="0D0D0D" w:themeColor="text1" w:themeTint="F2"/>
          <w:sz w:val="36"/>
          <w:szCs w:val="24"/>
          <w:lang w:eastAsia="ro-RO"/>
        </w:rPr>
      </w:pPr>
      <w:bookmarkStart w:id="0" w:name="_GoBack"/>
      <w:r w:rsidRPr="00055618">
        <w:rPr>
          <w:rFonts w:ascii="Times New Roman" w:eastAsia="Times New Roman" w:hAnsi="Times New Roman" w:cs="Times New Roman"/>
          <w:b/>
          <w:i/>
          <w:color w:val="0D0D0D" w:themeColor="text1" w:themeTint="F2"/>
          <w:sz w:val="36"/>
          <w:szCs w:val="24"/>
          <w:lang w:eastAsia="ro-RO"/>
        </w:rPr>
        <w:t>Cicloni tropicali</w:t>
      </w:r>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În </w:t>
      </w:r>
      <w:hyperlink r:id="rId6" w:tooltip="Meteorologie" w:history="1">
        <w:r w:rsidRPr="00055618">
          <w:rPr>
            <w:rFonts w:ascii="Times New Roman" w:eastAsia="Times New Roman" w:hAnsi="Times New Roman" w:cs="Times New Roman"/>
            <w:color w:val="0D0D0D" w:themeColor="text1" w:themeTint="F2"/>
            <w:sz w:val="24"/>
            <w:szCs w:val="24"/>
            <w:lang w:eastAsia="ro-RO"/>
          </w:rPr>
          <w:t>meteorologie</w:t>
        </w:r>
      </w:hyperlink>
      <w:r w:rsidRPr="00055618">
        <w:rPr>
          <w:rFonts w:ascii="Times New Roman" w:eastAsia="Times New Roman" w:hAnsi="Times New Roman" w:cs="Times New Roman"/>
          <w:color w:val="0D0D0D" w:themeColor="text1" w:themeTint="F2"/>
          <w:sz w:val="24"/>
          <w:szCs w:val="24"/>
          <w:lang w:eastAsia="ro-RO"/>
        </w:rPr>
        <w:t> un </w:t>
      </w:r>
      <w:r w:rsidRPr="00055618">
        <w:rPr>
          <w:rFonts w:ascii="Times New Roman" w:eastAsia="Times New Roman" w:hAnsi="Times New Roman" w:cs="Times New Roman"/>
          <w:b/>
          <w:bCs/>
          <w:color w:val="0D0D0D" w:themeColor="text1" w:themeTint="F2"/>
          <w:sz w:val="24"/>
          <w:szCs w:val="24"/>
          <w:lang w:eastAsia="ro-RO"/>
        </w:rPr>
        <w:t>ciclon tropical</w:t>
      </w:r>
      <w:r w:rsidRPr="00055618">
        <w:rPr>
          <w:rFonts w:ascii="Times New Roman" w:eastAsia="Times New Roman" w:hAnsi="Times New Roman" w:cs="Times New Roman"/>
          <w:color w:val="0D0D0D" w:themeColor="text1" w:themeTint="F2"/>
          <w:sz w:val="24"/>
          <w:szCs w:val="24"/>
          <w:lang w:eastAsia="ro-RO"/>
        </w:rPr>
        <w:t> este o furtună în formă de vârtej, care se formează într-o zonă depresionară </w:t>
      </w:r>
      <w:hyperlink r:id="rId7" w:tooltip="Latitudile — pagină inexistentă" w:history="1">
        <w:r w:rsidRPr="00055618">
          <w:rPr>
            <w:rFonts w:ascii="Times New Roman" w:eastAsia="Times New Roman" w:hAnsi="Times New Roman" w:cs="Times New Roman"/>
            <w:color w:val="0D0D0D" w:themeColor="text1" w:themeTint="F2"/>
            <w:sz w:val="24"/>
            <w:szCs w:val="24"/>
            <w:lang w:eastAsia="ro-RO"/>
          </w:rPr>
          <w:t>tropicală</w:t>
        </w:r>
      </w:hyperlink>
      <w:r w:rsidRPr="00055618">
        <w:rPr>
          <w:rFonts w:ascii="Times New Roman" w:eastAsia="Times New Roman" w:hAnsi="Times New Roman" w:cs="Times New Roman"/>
          <w:color w:val="0D0D0D" w:themeColor="text1" w:themeTint="F2"/>
          <w:sz w:val="24"/>
          <w:szCs w:val="24"/>
          <w:lang w:eastAsia="ro-RO"/>
        </w:rPr>
        <w:t> de la suprafața </w:t>
      </w:r>
      <w:hyperlink r:id="rId8" w:tooltip="Ocean" w:history="1">
        <w:r w:rsidRPr="00055618">
          <w:rPr>
            <w:rFonts w:ascii="Times New Roman" w:eastAsia="Times New Roman" w:hAnsi="Times New Roman" w:cs="Times New Roman"/>
            <w:color w:val="0D0D0D" w:themeColor="text1" w:themeTint="F2"/>
            <w:sz w:val="24"/>
            <w:szCs w:val="24"/>
            <w:lang w:eastAsia="ro-RO"/>
          </w:rPr>
          <w:t>oceanelor</w:t>
        </w:r>
      </w:hyperlink>
      <w:r w:rsidRPr="00055618">
        <w:rPr>
          <w:rFonts w:ascii="Times New Roman" w:eastAsia="Times New Roman" w:hAnsi="Times New Roman" w:cs="Times New Roman"/>
          <w:color w:val="0D0D0D" w:themeColor="text1" w:themeTint="F2"/>
          <w:sz w:val="24"/>
          <w:szCs w:val="24"/>
          <w:lang w:eastAsia="ro-RO"/>
        </w:rPr>
        <w:t>, cu diametrul uneori până la câteva mii de kilometri. Este formată dintr-o masă mare de </w:t>
      </w:r>
      <w:hyperlink r:id="rId9" w:tooltip="Nor" w:history="1">
        <w:r w:rsidRPr="00055618">
          <w:rPr>
            <w:rFonts w:ascii="Times New Roman" w:eastAsia="Times New Roman" w:hAnsi="Times New Roman" w:cs="Times New Roman"/>
            <w:color w:val="0D0D0D" w:themeColor="text1" w:themeTint="F2"/>
            <w:sz w:val="24"/>
            <w:szCs w:val="24"/>
            <w:lang w:eastAsia="ro-RO"/>
          </w:rPr>
          <w:t>nori</w:t>
        </w:r>
      </w:hyperlink>
      <w:r w:rsidRPr="00055618">
        <w:rPr>
          <w:rFonts w:ascii="Times New Roman" w:eastAsia="Times New Roman" w:hAnsi="Times New Roman" w:cs="Times New Roman"/>
          <w:color w:val="0D0D0D" w:themeColor="text1" w:themeTint="F2"/>
          <w:sz w:val="24"/>
          <w:szCs w:val="24"/>
          <w:lang w:eastAsia="ro-RO"/>
        </w:rPr>
        <w:t> și </w:t>
      </w:r>
      <w:hyperlink r:id="rId10" w:tooltip="Furtună" w:history="1">
        <w:r w:rsidRPr="00055618">
          <w:rPr>
            <w:rFonts w:ascii="Times New Roman" w:eastAsia="Times New Roman" w:hAnsi="Times New Roman" w:cs="Times New Roman"/>
            <w:color w:val="0D0D0D" w:themeColor="text1" w:themeTint="F2"/>
            <w:sz w:val="24"/>
            <w:szCs w:val="24"/>
            <w:lang w:eastAsia="ro-RO"/>
          </w:rPr>
          <w:t>furtunoși</w:t>
        </w:r>
      </w:hyperlink>
      <w:r w:rsidRPr="00055618">
        <w:rPr>
          <w:rFonts w:ascii="Times New Roman" w:eastAsia="Times New Roman" w:hAnsi="Times New Roman" w:cs="Times New Roman"/>
          <w:color w:val="0D0D0D" w:themeColor="text1" w:themeTint="F2"/>
          <w:sz w:val="24"/>
          <w:szCs w:val="24"/>
          <w:lang w:eastAsia="ro-RO"/>
        </w:rPr>
        <w:t> care, datorită unui sistem de </w:t>
      </w:r>
      <w:hyperlink r:id="rId11" w:tooltip="Vânt" w:history="1">
        <w:r w:rsidRPr="00055618">
          <w:rPr>
            <w:rFonts w:ascii="Times New Roman" w:eastAsia="Times New Roman" w:hAnsi="Times New Roman" w:cs="Times New Roman"/>
            <w:color w:val="0D0D0D" w:themeColor="text1" w:themeTint="F2"/>
            <w:sz w:val="24"/>
            <w:szCs w:val="24"/>
            <w:lang w:eastAsia="ro-RO"/>
          </w:rPr>
          <w:t>vânturi</w:t>
        </w:r>
      </w:hyperlink>
      <w:r w:rsidRPr="00055618">
        <w:rPr>
          <w:rFonts w:ascii="Times New Roman" w:eastAsia="Times New Roman" w:hAnsi="Times New Roman" w:cs="Times New Roman"/>
          <w:color w:val="0D0D0D" w:themeColor="text1" w:themeTint="F2"/>
          <w:sz w:val="24"/>
          <w:szCs w:val="24"/>
          <w:lang w:eastAsia="ro-RO"/>
        </w:rPr>
        <w:t> circulare puternice se rotesc tridimensional în formă de spirală în jurul unui centru, (în sens retrograd în emisfera nordică și în sens direct în cea sudică). </w:t>
      </w:r>
      <w:hyperlink r:id="rId12" w:tooltip="Energie" w:history="1">
        <w:r w:rsidRPr="00055618">
          <w:rPr>
            <w:rFonts w:ascii="Times New Roman" w:eastAsia="Times New Roman" w:hAnsi="Times New Roman" w:cs="Times New Roman"/>
            <w:color w:val="0D0D0D" w:themeColor="text1" w:themeTint="F2"/>
            <w:sz w:val="24"/>
            <w:szCs w:val="24"/>
            <w:lang w:eastAsia="ro-RO"/>
          </w:rPr>
          <w:t>Energia</w:t>
        </w:r>
      </w:hyperlink>
      <w:r w:rsidRPr="00055618">
        <w:rPr>
          <w:rFonts w:ascii="Times New Roman" w:eastAsia="Times New Roman" w:hAnsi="Times New Roman" w:cs="Times New Roman"/>
          <w:color w:val="0D0D0D" w:themeColor="text1" w:themeTint="F2"/>
          <w:sz w:val="24"/>
          <w:szCs w:val="24"/>
          <w:lang w:eastAsia="ro-RO"/>
        </w:rPr>
        <w:t>ciclonului provine din degajarea de </w:t>
      </w:r>
      <w:hyperlink r:id="rId13" w:tooltip="Căldură" w:history="1">
        <w:r w:rsidRPr="00055618">
          <w:rPr>
            <w:rFonts w:ascii="Times New Roman" w:eastAsia="Times New Roman" w:hAnsi="Times New Roman" w:cs="Times New Roman"/>
            <w:color w:val="0D0D0D" w:themeColor="text1" w:themeTint="F2"/>
            <w:sz w:val="24"/>
            <w:szCs w:val="24"/>
            <w:lang w:eastAsia="ro-RO"/>
          </w:rPr>
          <w:t>căldură</w:t>
        </w:r>
      </w:hyperlink>
      <w:r w:rsidRPr="00055618">
        <w:rPr>
          <w:rFonts w:ascii="Times New Roman" w:eastAsia="Times New Roman" w:hAnsi="Times New Roman" w:cs="Times New Roman"/>
          <w:color w:val="0D0D0D" w:themeColor="text1" w:themeTint="F2"/>
          <w:sz w:val="24"/>
          <w:szCs w:val="24"/>
          <w:lang w:eastAsia="ro-RO"/>
        </w:rPr>
        <w:t> provenită din </w:t>
      </w:r>
      <w:hyperlink r:id="rId14" w:tooltip="Condensare" w:history="1">
        <w:r w:rsidRPr="00055618">
          <w:rPr>
            <w:rFonts w:ascii="Times New Roman" w:eastAsia="Times New Roman" w:hAnsi="Times New Roman" w:cs="Times New Roman"/>
            <w:color w:val="0D0D0D" w:themeColor="text1" w:themeTint="F2"/>
            <w:sz w:val="24"/>
            <w:szCs w:val="24"/>
            <w:lang w:eastAsia="ro-RO"/>
          </w:rPr>
          <w:t>condensarea</w:t>
        </w:r>
      </w:hyperlink>
      <w:r w:rsidRPr="00055618">
        <w:rPr>
          <w:rFonts w:ascii="Times New Roman" w:eastAsia="Times New Roman" w:hAnsi="Times New Roman" w:cs="Times New Roman"/>
          <w:color w:val="0D0D0D" w:themeColor="text1" w:themeTint="F2"/>
          <w:sz w:val="24"/>
          <w:szCs w:val="24"/>
          <w:lang w:eastAsia="ro-RO"/>
        </w:rPr>
        <w:t> la altitudine a </w:t>
      </w:r>
      <w:hyperlink r:id="rId15" w:tooltip="Vapori" w:history="1">
        <w:r w:rsidRPr="00055618">
          <w:rPr>
            <w:rFonts w:ascii="Times New Roman" w:eastAsia="Times New Roman" w:hAnsi="Times New Roman" w:cs="Times New Roman"/>
            <w:color w:val="0D0D0D" w:themeColor="text1" w:themeTint="F2"/>
            <w:sz w:val="24"/>
            <w:szCs w:val="24"/>
            <w:lang w:eastAsia="ro-RO"/>
          </w:rPr>
          <w:t>vaporilor</w:t>
        </w:r>
      </w:hyperlink>
      <w:r w:rsidRPr="00055618">
        <w:rPr>
          <w:rFonts w:ascii="Times New Roman" w:eastAsia="Times New Roman" w:hAnsi="Times New Roman" w:cs="Times New Roman"/>
          <w:color w:val="0D0D0D" w:themeColor="text1" w:themeTint="F2"/>
          <w:sz w:val="24"/>
          <w:szCs w:val="24"/>
          <w:lang w:eastAsia="ro-RO"/>
        </w:rPr>
        <w:t> de </w:t>
      </w:r>
      <w:hyperlink r:id="rId16" w:tooltip="Apă" w:history="1">
        <w:r w:rsidRPr="00055618">
          <w:rPr>
            <w:rFonts w:ascii="Times New Roman" w:eastAsia="Times New Roman" w:hAnsi="Times New Roman" w:cs="Times New Roman"/>
            <w:color w:val="0D0D0D" w:themeColor="text1" w:themeTint="F2"/>
            <w:sz w:val="24"/>
            <w:szCs w:val="24"/>
            <w:lang w:eastAsia="ro-RO"/>
          </w:rPr>
          <w:t>apă</w:t>
        </w:r>
      </w:hyperlink>
      <w:r w:rsidRPr="00055618">
        <w:rPr>
          <w:rFonts w:ascii="Times New Roman" w:eastAsia="Times New Roman" w:hAnsi="Times New Roman" w:cs="Times New Roman"/>
          <w:color w:val="0D0D0D" w:themeColor="text1" w:themeTint="F2"/>
          <w:sz w:val="24"/>
          <w:szCs w:val="24"/>
          <w:lang w:eastAsia="ro-RO"/>
        </w:rPr>
        <w:t> formați la suprafața oceanului. În sens</w:t>
      </w:r>
      <w:hyperlink r:id="rId17" w:tooltip="Termodinamică" w:history="1">
        <w:r w:rsidRPr="00055618">
          <w:rPr>
            <w:rFonts w:ascii="Times New Roman" w:eastAsia="Times New Roman" w:hAnsi="Times New Roman" w:cs="Times New Roman"/>
            <w:color w:val="0D0D0D" w:themeColor="text1" w:themeTint="F2"/>
            <w:sz w:val="24"/>
            <w:szCs w:val="24"/>
            <w:lang w:eastAsia="ro-RO"/>
          </w:rPr>
          <w:t>termodinamic</w:t>
        </w:r>
      </w:hyperlink>
      <w:r w:rsidRPr="00055618">
        <w:rPr>
          <w:rFonts w:ascii="Times New Roman" w:eastAsia="Times New Roman" w:hAnsi="Times New Roman" w:cs="Times New Roman"/>
          <w:color w:val="0D0D0D" w:themeColor="text1" w:themeTint="F2"/>
          <w:sz w:val="24"/>
          <w:szCs w:val="24"/>
          <w:lang w:eastAsia="ro-RO"/>
        </w:rPr>
        <w:t>, un ciclon tropical poate fi considerat o </w:t>
      </w:r>
      <w:hyperlink r:id="rId18" w:tooltip="Mașină termică" w:history="1">
        <w:r w:rsidRPr="00055618">
          <w:rPr>
            <w:rFonts w:ascii="Times New Roman" w:eastAsia="Times New Roman" w:hAnsi="Times New Roman" w:cs="Times New Roman"/>
            <w:color w:val="0D0D0D" w:themeColor="text1" w:themeTint="F2"/>
            <w:sz w:val="24"/>
            <w:szCs w:val="24"/>
            <w:lang w:eastAsia="ro-RO"/>
          </w:rPr>
          <w:t>mașină termică</w:t>
        </w:r>
      </w:hyperlink>
      <w:r w:rsidRPr="00055618">
        <w:rPr>
          <w:rFonts w:ascii="Times New Roman" w:eastAsia="Times New Roman" w:hAnsi="Times New Roman" w:cs="Times New Roman"/>
          <w:color w:val="0D0D0D" w:themeColor="text1" w:themeTint="F2"/>
          <w:sz w:val="24"/>
          <w:szCs w:val="24"/>
          <w:lang w:eastAsia="ro-RO"/>
        </w:rPr>
        <w:t>.</w:t>
      </w:r>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Acest fenomen de condensare ca sursă principală de energie diferențiază cicloanii tropicali de alte fenomene meteorologice, cum ar fi furtunile din zonele depresionare din zonele temperate, care-și iau energia din diferențele de </w:t>
      </w:r>
      <w:hyperlink r:id="rId19" w:tooltip="Temperatură" w:history="1">
        <w:r w:rsidRPr="00055618">
          <w:rPr>
            <w:rFonts w:ascii="Times New Roman" w:eastAsia="Times New Roman" w:hAnsi="Times New Roman" w:cs="Times New Roman"/>
            <w:color w:val="0D0D0D" w:themeColor="text1" w:themeTint="F2"/>
            <w:sz w:val="24"/>
            <w:szCs w:val="24"/>
            <w:lang w:eastAsia="ro-RO"/>
          </w:rPr>
          <w:t>temperatură</w:t>
        </w:r>
      </w:hyperlink>
      <w:r w:rsidRPr="00055618">
        <w:rPr>
          <w:rFonts w:ascii="Times New Roman" w:eastAsia="Times New Roman" w:hAnsi="Times New Roman" w:cs="Times New Roman"/>
          <w:color w:val="0D0D0D" w:themeColor="text1" w:themeTint="F2"/>
          <w:sz w:val="24"/>
          <w:szCs w:val="24"/>
          <w:lang w:eastAsia="ro-RO"/>
        </w:rPr>
        <w:t> la întâlnirea unor mase de aer cu temperaturi diferite. De aceea, cantitatea de energie acumulată de un ciclon tropical este în funcție de timpul cât acest ciclon rămâne deasupra apelor calde, care îi furnizează prin </w:t>
      </w:r>
      <w:hyperlink r:id="rId20" w:tooltip="Evaporare" w:history="1">
        <w:r w:rsidRPr="00055618">
          <w:rPr>
            <w:rFonts w:ascii="Times New Roman" w:eastAsia="Times New Roman" w:hAnsi="Times New Roman" w:cs="Times New Roman"/>
            <w:color w:val="0D0D0D" w:themeColor="text1" w:themeTint="F2"/>
            <w:sz w:val="24"/>
            <w:szCs w:val="24"/>
            <w:lang w:eastAsia="ro-RO"/>
          </w:rPr>
          <w:t>evaporare</w:t>
        </w:r>
      </w:hyperlink>
      <w:r w:rsidRPr="00055618">
        <w:rPr>
          <w:rFonts w:ascii="Times New Roman" w:eastAsia="Times New Roman" w:hAnsi="Times New Roman" w:cs="Times New Roman"/>
          <w:color w:val="0D0D0D" w:themeColor="text1" w:themeTint="F2"/>
          <w:sz w:val="24"/>
          <w:szCs w:val="24"/>
          <w:lang w:eastAsia="ro-RO"/>
        </w:rPr>
        <w:t> umiditatea atmosferică necesară dezvoltării. Degajarea lentă a căldurii în urma condensării ridică temperatura în interiorul ciclonului cu 15 - 20 </w:t>
      </w:r>
      <w:hyperlink r:id="rId21" w:tooltip="Celsius" w:history="1">
        <w:r w:rsidRPr="00055618">
          <w:rPr>
            <w:rFonts w:ascii="Times New Roman" w:eastAsia="Times New Roman" w:hAnsi="Times New Roman" w:cs="Times New Roman"/>
            <w:color w:val="0D0D0D" w:themeColor="text1" w:themeTint="F2"/>
            <w:sz w:val="24"/>
            <w:szCs w:val="24"/>
            <w:lang w:eastAsia="ro-RO"/>
          </w:rPr>
          <w:t>°C</w:t>
        </w:r>
      </w:hyperlink>
      <w:r w:rsidRPr="00055618">
        <w:rPr>
          <w:rFonts w:ascii="Times New Roman" w:eastAsia="Times New Roman" w:hAnsi="Times New Roman" w:cs="Times New Roman"/>
          <w:color w:val="0D0D0D" w:themeColor="text1" w:themeTint="F2"/>
          <w:sz w:val="24"/>
          <w:szCs w:val="24"/>
          <w:lang w:eastAsia="ro-RO"/>
        </w:rPr>
        <w:t> față de temperatura </w:t>
      </w:r>
      <w:hyperlink r:id="rId22" w:tooltip="Troposferă" w:history="1">
        <w:r w:rsidRPr="00055618">
          <w:rPr>
            <w:rFonts w:ascii="Times New Roman" w:eastAsia="Times New Roman" w:hAnsi="Times New Roman" w:cs="Times New Roman"/>
            <w:color w:val="0D0D0D" w:themeColor="text1" w:themeTint="F2"/>
            <w:sz w:val="24"/>
            <w:szCs w:val="24"/>
            <w:lang w:eastAsia="ro-RO"/>
          </w:rPr>
          <w:t>troposferei</w:t>
        </w:r>
      </w:hyperlink>
      <w:r w:rsidRPr="00055618">
        <w:rPr>
          <w:rFonts w:ascii="Times New Roman" w:eastAsia="Times New Roman" w:hAnsi="Times New Roman" w:cs="Times New Roman"/>
          <w:color w:val="0D0D0D" w:themeColor="text1" w:themeTint="F2"/>
          <w:sz w:val="24"/>
          <w:szCs w:val="24"/>
          <w:lang w:eastAsia="ro-RO"/>
        </w:rPr>
        <w:t> în exteriorul ciclonului. De aceea, ciclonii tropicali sunt cunoscute drept furtuni </w:t>
      </w:r>
      <w:r w:rsidRPr="00055618">
        <w:rPr>
          <w:rFonts w:ascii="Times New Roman" w:eastAsia="Times New Roman" w:hAnsi="Times New Roman" w:cs="Times New Roman"/>
          <w:i/>
          <w:iCs/>
          <w:color w:val="0D0D0D" w:themeColor="text1" w:themeTint="F2"/>
          <w:sz w:val="24"/>
          <w:szCs w:val="24"/>
          <w:lang w:eastAsia="ro-RO"/>
        </w:rPr>
        <w:t>cu nucleu cald</w:t>
      </w:r>
      <w:r w:rsidRPr="00055618">
        <w:rPr>
          <w:rFonts w:ascii="Times New Roman" w:eastAsia="Times New Roman" w:hAnsi="Times New Roman" w:cs="Times New Roman"/>
          <w:color w:val="0D0D0D" w:themeColor="text1" w:themeTint="F2"/>
          <w:sz w:val="24"/>
          <w:szCs w:val="24"/>
          <w:lang w:eastAsia="ro-RO"/>
        </w:rPr>
        <w:t>. De remarcat că această zonă caldă este numai la înălțime, la suprafața </w:t>
      </w:r>
      <w:hyperlink r:id="rId23" w:tooltip="Sol (strat al Pământului)" w:history="1">
        <w:r w:rsidRPr="00055618">
          <w:rPr>
            <w:rFonts w:ascii="Times New Roman" w:eastAsia="Times New Roman" w:hAnsi="Times New Roman" w:cs="Times New Roman"/>
            <w:color w:val="0D0D0D" w:themeColor="text1" w:themeTint="F2"/>
            <w:sz w:val="24"/>
            <w:szCs w:val="24"/>
            <w:lang w:eastAsia="ro-RO"/>
          </w:rPr>
          <w:t>solului</w:t>
        </w:r>
      </w:hyperlink>
      <w:r w:rsidRPr="00055618">
        <w:rPr>
          <w:rFonts w:ascii="Times New Roman" w:eastAsia="Times New Roman" w:hAnsi="Times New Roman" w:cs="Times New Roman"/>
          <w:color w:val="0D0D0D" w:themeColor="text1" w:themeTint="F2"/>
          <w:sz w:val="24"/>
          <w:szCs w:val="24"/>
          <w:lang w:eastAsia="ro-RO"/>
        </w:rPr>
        <w:t> temperatura este cu câteva grade mai mică decât a zonei din jurul ciclonului datorită reducerii de către nori a </w:t>
      </w:r>
      <w:hyperlink r:id="rId24" w:tooltip="Insolație (meteorologie) — pagină inexistentă" w:history="1">
        <w:r w:rsidRPr="00055618">
          <w:rPr>
            <w:rFonts w:ascii="Times New Roman" w:eastAsia="Times New Roman" w:hAnsi="Times New Roman" w:cs="Times New Roman"/>
            <w:color w:val="0D0D0D" w:themeColor="text1" w:themeTint="F2"/>
            <w:sz w:val="24"/>
            <w:szCs w:val="24"/>
            <w:lang w:eastAsia="ro-RO"/>
          </w:rPr>
          <w:t>insolației</w:t>
        </w:r>
      </w:hyperlink>
      <w:r w:rsidRPr="00055618">
        <w:rPr>
          <w:rFonts w:ascii="Times New Roman" w:eastAsia="Times New Roman" w:hAnsi="Times New Roman" w:cs="Times New Roman"/>
          <w:color w:val="0D0D0D" w:themeColor="text1" w:themeTint="F2"/>
          <w:sz w:val="24"/>
          <w:szCs w:val="24"/>
          <w:lang w:eastAsia="ro-RO"/>
        </w:rPr>
        <w:t> și a </w:t>
      </w:r>
      <w:hyperlink r:id="rId25" w:tooltip="Precipitație (meteorologie)" w:history="1">
        <w:r w:rsidRPr="00055618">
          <w:rPr>
            <w:rFonts w:ascii="Times New Roman" w:eastAsia="Times New Roman" w:hAnsi="Times New Roman" w:cs="Times New Roman"/>
            <w:color w:val="0D0D0D" w:themeColor="text1" w:themeTint="F2"/>
            <w:sz w:val="24"/>
            <w:szCs w:val="24"/>
            <w:lang w:eastAsia="ro-RO"/>
          </w:rPr>
          <w:t>precipitațiilor</w:t>
        </w:r>
      </w:hyperlink>
      <w:r w:rsidRPr="00055618">
        <w:rPr>
          <w:rFonts w:ascii="Times New Roman" w:eastAsia="Times New Roman" w:hAnsi="Times New Roman" w:cs="Times New Roman"/>
          <w:color w:val="0D0D0D" w:themeColor="text1" w:themeTint="F2"/>
          <w:sz w:val="24"/>
          <w:szCs w:val="24"/>
          <w:lang w:eastAsia="ro-RO"/>
        </w:rPr>
        <w:t>.</w:t>
      </w:r>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Termenul de „ciclon” se referă la mișcarea generală a fenomenului, o mișcare de rotație în sensul acelor de </w:t>
      </w:r>
      <w:hyperlink r:id="rId26" w:tooltip="Ceas" w:history="1">
        <w:r w:rsidRPr="00055618">
          <w:rPr>
            <w:rFonts w:ascii="Times New Roman" w:eastAsia="Times New Roman" w:hAnsi="Times New Roman" w:cs="Times New Roman"/>
            <w:color w:val="0D0D0D" w:themeColor="text1" w:themeTint="F2"/>
            <w:sz w:val="24"/>
            <w:szCs w:val="24"/>
            <w:lang w:eastAsia="ro-RO"/>
          </w:rPr>
          <w:t>ceasornic</w:t>
        </w:r>
      </w:hyperlink>
      <w:r w:rsidRPr="00055618">
        <w:rPr>
          <w:rFonts w:ascii="Times New Roman" w:eastAsia="Times New Roman" w:hAnsi="Times New Roman" w:cs="Times New Roman"/>
          <w:color w:val="0D0D0D" w:themeColor="text1" w:themeTint="F2"/>
          <w:sz w:val="24"/>
          <w:szCs w:val="24"/>
          <w:lang w:eastAsia="ro-RO"/>
        </w:rPr>
        <w:t> în </w:t>
      </w:r>
      <w:hyperlink r:id="rId27" w:tooltip="Emisfera nordică" w:history="1">
        <w:r w:rsidRPr="00055618">
          <w:rPr>
            <w:rFonts w:ascii="Times New Roman" w:eastAsia="Times New Roman" w:hAnsi="Times New Roman" w:cs="Times New Roman"/>
            <w:color w:val="0D0D0D" w:themeColor="text1" w:themeTint="F2"/>
            <w:sz w:val="24"/>
            <w:szCs w:val="24"/>
            <w:lang w:eastAsia="ro-RO"/>
          </w:rPr>
          <w:t>emisfera nordică</w:t>
        </w:r>
      </w:hyperlink>
      <w:r w:rsidRPr="00055618">
        <w:rPr>
          <w:rFonts w:ascii="Times New Roman" w:eastAsia="Times New Roman" w:hAnsi="Times New Roman" w:cs="Times New Roman"/>
          <w:color w:val="0D0D0D" w:themeColor="text1" w:themeTint="F2"/>
          <w:sz w:val="24"/>
          <w:szCs w:val="24"/>
          <w:lang w:eastAsia="ro-RO"/>
        </w:rPr>
        <w:t>, respectiv în sens invers acelor de ceasornic în </w:t>
      </w:r>
      <w:hyperlink r:id="rId28" w:tooltip="Emisfera sudică" w:history="1">
        <w:r w:rsidRPr="00055618">
          <w:rPr>
            <w:rFonts w:ascii="Times New Roman" w:eastAsia="Times New Roman" w:hAnsi="Times New Roman" w:cs="Times New Roman"/>
            <w:color w:val="0D0D0D" w:themeColor="text1" w:themeTint="F2"/>
            <w:sz w:val="24"/>
            <w:szCs w:val="24"/>
            <w:lang w:eastAsia="ro-RO"/>
          </w:rPr>
          <w:t>emisfera sudică</w:t>
        </w:r>
      </w:hyperlink>
      <w:r w:rsidRPr="00055618">
        <w:rPr>
          <w:rFonts w:ascii="Times New Roman" w:eastAsia="Times New Roman" w:hAnsi="Times New Roman" w:cs="Times New Roman"/>
          <w:color w:val="0D0D0D" w:themeColor="text1" w:themeTint="F2"/>
          <w:sz w:val="24"/>
          <w:szCs w:val="24"/>
          <w:lang w:eastAsia="ro-RO"/>
        </w:rPr>
        <w:t>. Termenul de „tropical” se referă atât la zona predilectă de formare, cât și la caracteristicile termodinamice ale maselor de aer în care se formează.</w:t>
      </w:r>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În funcție de intensitate și de locul în care se produc, ciclonii tropicali sunt cunoscuti sub diferite denumiri ca:</w:t>
      </w:r>
    </w:p>
    <w:p w:rsidR="00652090" w:rsidRPr="00055618" w:rsidRDefault="00652090" w:rsidP="00652090">
      <w:pPr>
        <w:numPr>
          <w:ilvl w:val="0"/>
          <w:numId w:val="1"/>
        </w:numPr>
        <w:shd w:val="clear" w:color="auto" w:fill="FFFFFF"/>
        <w:spacing w:before="100" w:beforeAutospacing="1" w:after="24" w:line="288" w:lineRule="atLeast"/>
        <w:ind w:left="384"/>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i/>
          <w:iCs/>
          <w:color w:val="0D0D0D" w:themeColor="text1" w:themeTint="F2"/>
          <w:sz w:val="24"/>
          <w:szCs w:val="24"/>
          <w:lang w:eastAsia="ro-RO"/>
        </w:rPr>
        <w:t>uragan</w:t>
      </w:r>
      <w:r w:rsidRPr="00055618">
        <w:rPr>
          <w:rFonts w:ascii="Times New Roman" w:eastAsia="Times New Roman" w:hAnsi="Times New Roman" w:cs="Times New Roman"/>
          <w:color w:val="0D0D0D" w:themeColor="text1" w:themeTint="F2"/>
          <w:sz w:val="24"/>
          <w:szCs w:val="24"/>
          <w:lang w:eastAsia="ro-RO"/>
        </w:rPr>
        <w:t>, vânt cu viteza de 30 - 50 m/s (sau orice vânt care, atingând 12 grade Beaufort, provoacă distrugeri). Inițial, termenul </w:t>
      </w:r>
      <w:r w:rsidRPr="00055618">
        <w:rPr>
          <w:rFonts w:ascii="Times New Roman" w:eastAsia="Times New Roman" w:hAnsi="Times New Roman" w:cs="Times New Roman"/>
          <w:i/>
          <w:iCs/>
          <w:color w:val="0D0D0D" w:themeColor="text1" w:themeTint="F2"/>
          <w:sz w:val="24"/>
          <w:szCs w:val="24"/>
          <w:lang w:eastAsia="ro-RO"/>
        </w:rPr>
        <w:t>uragan</w:t>
      </w:r>
      <w:r w:rsidRPr="00055618">
        <w:rPr>
          <w:rFonts w:ascii="Times New Roman" w:eastAsia="Times New Roman" w:hAnsi="Times New Roman" w:cs="Times New Roman"/>
          <w:color w:val="0D0D0D" w:themeColor="text1" w:themeTint="F2"/>
          <w:sz w:val="24"/>
          <w:szCs w:val="24"/>
          <w:lang w:eastAsia="ro-RO"/>
        </w:rPr>
        <w:t> denumea doar ciclonii tropicali din</w:t>
      </w:r>
      <w:hyperlink r:id="rId29" w:tooltip="Marea Caraibilor" w:history="1">
        <w:r w:rsidRPr="00055618">
          <w:rPr>
            <w:rFonts w:ascii="Times New Roman" w:eastAsia="Times New Roman" w:hAnsi="Times New Roman" w:cs="Times New Roman"/>
            <w:color w:val="0D0D0D" w:themeColor="text1" w:themeTint="F2"/>
            <w:sz w:val="24"/>
            <w:szCs w:val="24"/>
            <w:lang w:eastAsia="ro-RO"/>
          </w:rPr>
          <w:t>Marea Caraibilor</w:t>
        </w:r>
      </w:hyperlink>
      <w:r w:rsidRPr="00055618">
        <w:rPr>
          <w:rFonts w:ascii="Times New Roman" w:eastAsia="Times New Roman" w:hAnsi="Times New Roman" w:cs="Times New Roman"/>
          <w:color w:val="0D0D0D" w:themeColor="text1" w:themeTint="F2"/>
          <w:sz w:val="24"/>
          <w:szCs w:val="24"/>
          <w:lang w:eastAsia="ro-RO"/>
        </w:rPr>
        <w:t>;</w:t>
      </w:r>
    </w:p>
    <w:p w:rsidR="00652090" w:rsidRPr="00055618" w:rsidRDefault="00055618" w:rsidP="00652090">
      <w:pPr>
        <w:numPr>
          <w:ilvl w:val="0"/>
          <w:numId w:val="1"/>
        </w:numPr>
        <w:shd w:val="clear" w:color="auto" w:fill="FFFFFF"/>
        <w:spacing w:before="100" w:beforeAutospacing="1" w:after="24" w:line="288" w:lineRule="atLeast"/>
        <w:ind w:left="384"/>
        <w:rPr>
          <w:rFonts w:ascii="Times New Roman" w:eastAsia="Times New Roman" w:hAnsi="Times New Roman" w:cs="Times New Roman"/>
          <w:color w:val="0D0D0D" w:themeColor="text1" w:themeTint="F2"/>
          <w:sz w:val="24"/>
          <w:szCs w:val="24"/>
          <w:lang w:eastAsia="ro-RO"/>
        </w:rPr>
      </w:pPr>
      <w:hyperlink r:id="rId30" w:tooltip="Taifun" w:history="1">
        <w:r w:rsidR="00652090" w:rsidRPr="00055618">
          <w:rPr>
            <w:rFonts w:ascii="Times New Roman" w:eastAsia="Times New Roman" w:hAnsi="Times New Roman" w:cs="Times New Roman"/>
            <w:i/>
            <w:iCs/>
            <w:color w:val="0D0D0D" w:themeColor="text1" w:themeTint="F2"/>
            <w:sz w:val="24"/>
            <w:szCs w:val="24"/>
            <w:lang w:eastAsia="ro-RO"/>
          </w:rPr>
          <w:t>taifun</w:t>
        </w:r>
      </w:hyperlink>
      <w:r w:rsidR="00652090" w:rsidRPr="00055618">
        <w:rPr>
          <w:rFonts w:ascii="Times New Roman" w:eastAsia="Times New Roman" w:hAnsi="Times New Roman" w:cs="Times New Roman"/>
          <w:color w:val="0D0D0D" w:themeColor="text1" w:themeTint="F2"/>
          <w:sz w:val="24"/>
          <w:szCs w:val="24"/>
          <w:lang w:eastAsia="ro-RO"/>
        </w:rPr>
        <w:t>;</w:t>
      </w:r>
    </w:p>
    <w:p w:rsidR="00652090" w:rsidRPr="00055618" w:rsidRDefault="00652090" w:rsidP="00652090">
      <w:pPr>
        <w:numPr>
          <w:ilvl w:val="0"/>
          <w:numId w:val="1"/>
        </w:numPr>
        <w:shd w:val="clear" w:color="auto" w:fill="FFFFFF"/>
        <w:spacing w:before="100" w:beforeAutospacing="1" w:after="24" w:line="288" w:lineRule="atLeast"/>
        <w:ind w:left="384"/>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i/>
          <w:iCs/>
          <w:color w:val="0D0D0D" w:themeColor="text1" w:themeTint="F2"/>
          <w:sz w:val="24"/>
          <w:szCs w:val="24"/>
          <w:lang w:eastAsia="ro-RO"/>
        </w:rPr>
        <w:t>furtună tropicală</w:t>
      </w:r>
      <w:r w:rsidRPr="00055618">
        <w:rPr>
          <w:rFonts w:ascii="Times New Roman" w:eastAsia="Times New Roman" w:hAnsi="Times New Roman" w:cs="Times New Roman"/>
          <w:color w:val="0D0D0D" w:themeColor="text1" w:themeTint="F2"/>
          <w:sz w:val="24"/>
          <w:szCs w:val="24"/>
          <w:lang w:eastAsia="ro-RO"/>
        </w:rPr>
        <w:t>;</w:t>
      </w:r>
    </w:p>
    <w:p w:rsidR="00652090" w:rsidRPr="00055618" w:rsidRDefault="00652090" w:rsidP="00652090">
      <w:pPr>
        <w:numPr>
          <w:ilvl w:val="0"/>
          <w:numId w:val="1"/>
        </w:numPr>
        <w:shd w:val="clear" w:color="auto" w:fill="FFFFFF"/>
        <w:spacing w:before="100" w:beforeAutospacing="1" w:after="24" w:line="288" w:lineRule="atLeast"/>
        <w:ind w:left="384"/>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i/>
          <w:iCs/>
          <w:color w:val="0D0D0D" w:themeColor="text1" w:themeTint="F2"/>
          <w:sz w:val="24"/>
          <w:szCs w:val="24"/>
          <w:lang w:eastAsia="ro-RO"/>
        </w:rPr>
        <w:t>furtună ciclonică</w:t>
      </w:r>
      <w:r w:rsidRPr="00055618">
        <w:rPr>
          <w:rFonts w:ascii="Times New Roman" w:eastAsia="Times New Roman" w:hAnsi="Times New Roman" w:cs="Times New Roman"/>
          <w:color w:val="0D0D0D" w:themeColor="text1" w:themeTint="F2"/>
          <w:sz w:val="24"/>
          <w:szCs w:val="24"/>
          <w:lang w:eastAsia="ro-RO"/>
        </w:rPr>
        <w:t>;</w:t>
      </w:r>
    </w:p>
    <w:p w:rsidR="00652090" w:rsidRPr="00055618" w:rsidRDefault="00652090" w:rsidP="00652090">
      <w:pPr>
        <w:numPr>
          <w:ilvl w:val="0"/>
          <w:numId w:val="1"/>
        </w:numPr>
        <w:shd w:val="clear" w:color="auto" w:fill="FFFFFF"/>
        <w:spacing w:before="100" w:beforeAutospacing="1" w:after="24" w:line="288" w:lineRule="atLeast"/>
        <w:ind w:left="384"/>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i/>
          <w:iCs/>
          <w:color w:val="0D0D0D" w:themeColor="text1" w:themeTint="F2"/>
          <w:sz w:val="24"/>
          <w:szCs w:val="24"/>
          <w:lang w:eastAsia="ro-RO"/>
        </w:rPr>
        <w:t>depresiune tropicală</w:t>
      </w:r>
    </w:p>
    <w:p w:rsidR="00652090" w:rsidRPr="00055618" w:rsidRDefault="00652090" w:rsidP="00652090">
      <w:pPr>
        <w:shd w:val="clear" w:color="auto" w:fill="FFFFFF"/>
        <w:spacing w:before="100" w:beforeAutospacing="1" w:after="24" w:line="288" w:lineRule="atLeast"/>
        <w:ind w:left="24"/>
        <w:rPr>
          <w:rFonts w:ascii="Times New Roman" w:eastAsia="Times New Roman" w:hAnsi="Times New Roman" w:cs="Times New Roman"/>
          <w:color w:val="0D0D0D" w:themeColor="text1" w:themeTint="F2"/>
          <w:sz w:val="24"/>
          <w:szCs w:val="24"/>
          <w:lang w:eastAsia="ro-RO"/>
        </w:rPr>
      </w:pPr>
    </w:p>
    <w:p w:rsidR="00056843" w:rsidRPr="00055618" w:rsidRDefault="00652090">
      <w:pPr>
        <w:rPr>
          <w:rFonts w:ascii="Times New Roman" w:hAnsi="Times New Roman" w:cs="Times New Roman"/>
          <w:color w:val="0D0D0D" w:themeColor="text1" w:themeTint="F2"/>
          <w:sz w:val="32"/>
          <w:szCs w:val="24"/>
        </w:rPr>
      </w:pPr>
      <w:r w:rsidRPr="00055618">
        <w:rPr>
          <w:rFonts w:ascii="Times New Roman" w:hAnsi="Times New Roman" w:cs="Times New Roman"/>
          <w:color w:val="0D0D0D" w:themeColor="text1" w:themeTint="F2"/>
          <w:sz w:val="32"/>
          <w:szCs w:val="24"/>
        </w:rPr>
        <w:t>Structura</w:t>
      </w:r>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Toți ciclonii tropicali sunt zone de </w:t>
      </w:r>
      <w:hyperlink r:id="rId31" w:tooltip="Presiune atmosferică" w:history="1">
        <w:r w:rsidRPr="00055618">
          <w:rPr>
            <w:rFonts w:ascii="Times New Roman" w:eastAsia="Times New Roman" w:hAnsi="Times New Roman" w:cs="Times New Roman"/>
            <w:color w:val="0D0D0D" w:themeColor="text1" w:themeTint="F2"/>
            <w:sz w:val="24"/>
            <w:szCs w:val="24"/>
            <w:lang w:eastAsia="ro-RO"/>
          </w:rPr>
          <w:t>presiune atmosferică</w:t>
        </w:r>
      </w:hyperlink>
      <w:r w:rsidRPr="00055618">
        <w:rPr>
          <w:rFonts w:ascii="Times New Roman" w:eastAsia="Times New Roman" w:hAnsi="Times New Roman" w:cs="Times New Roman"/>
          <w:color w:val="0D0D0D" w:themeColor="text1" w:themeTint="F2"/>
          <w:sz w:val="24"/>
          <w:szCs w:val="24"/>
          <w:lang w:eastAsia="ro-RO"/>
        </w:rPr>
        <w:t> scăzută, măsurată la nivelul solului. Presiunile înregistrate în centrul ciclonilor sunt cele mai mici care se întâlnesc la suprafața </w:t>
      </w:r>
      <w:hyperlink r:id="rId32" w:tooltip="Pământ" w:history="1">
        <w:r w:rsidRPr="00055618">
          <w:rPr>
            <w:rFonts w:ascii="Times New Roman" w:eastAsia="Times New Roman" w:hAnsi="Times New Roman" w:cs="Times New Roman"/>
            <w:color w:val="0D0D0D" w:themeColor="text1" w:themeTint="F2"/>
            <w:sz w:val="24"/>
            <w:szCs w:val="24"/>
            <w:lang w:eastAsia="ro-RO"/>
          </w:rPr>
          <w:t>Pământului</w:t>
        </w:r>
      </w:hyperlink>
      <w:r w:rsidRPr="00055618">
        <w:rPr>
          <w:rFonts w:ascii="Times New Roman" w:eastAsia="Times New Roman" w:hAnsi="Times New Roman" w:cs="Times New Roman"/>
          <w:color w:val="0D0D0D" w:themeColor="text1" w:themeTint="F2"/>
          <w:sz w:val="24"/>
          <w:szCs w:val="24"/>
          <w:lang w:eastAsia="ro-RO"/>
        </w:rPr>
        <w:t> la </w:t>
      </w:r>
      <w:hyperlink r:id="rId33" w:tooltip="Nivelul mării" w:history="1">
        <w:r w:rsidRPr="00055618">
          <w:rPr>
            <w:rFonts w:ascii="Times New Roman" w:eastAsia="Times New Roman" w:hAnsi="Times New Roman" w:cs="Times New Roman"/>
            <w:color w:val="0D0D0D" w:themeColor="text1" w:themeTint="F2"/>
            <w:sz w:val="24"/>
            <w:szCs w:val="24"/>
            <w:lang w:eastAsia="ro-RO"/>
          </w:rPr>
          <w:t>nivelul mării</w:t>
        </w:r>
      </w:hyperlink>
      <w:r w:rsidRPr="00055618">
        <w:rPr>
          <w:rFonts w:ascii="Times New Roman" w:eastAsia="Times New Roman" w:hAnsi="Times New Roman" w:cs="Times New Roman"/>
          <w:color w:val="0D0D0D" w:themeColor="text1" w:themeTint="F2"/>
          <w:sz w:val="24"/>
          <w:szCs w:val="24"/>
          <w:lang w:eastAsia="ro-RO"/>
        </w:rPr>
        <w:t>.</w:t>
      </w:r>
      <w:hyperlink r:id="rId34" w:anchor="cite_note-ABC_pressures-1" w:history="1">
        <w:r w:rsidRPr="00055618">
          <w:rPr>
            <w:rFonts w:ascii="Times New Roman" w:eastAsia="Times New Roman" w:hAnsi="Times New Roman" w:cs="Times New Roman"/>
            <w:color w:val="0D0D0D" w:themeColor="text1" w:themeTint="F2"/>
            <w:sz w:val="24"/>
            <w:szCs w:val="24"/>
            <w:vertAlign w:val="superscript"/>
            <w:lang w:eastAsia="ro-RO"/>
          </w:rPr>
          <w:t>[1]</w:t>
        </w:r>
      </w:hyperlink>
      <w:r w:rsidRPr="00055618">
        <w:rPr>
          <w:rFonts w:ascii="Times New Roman" w:eastAsia="Times New Roman" w:hAnsi="Times New Roman" w:cs="Times New Roman"/>
          <w:color w:val="0D0D0D" w:themeColor="text1" w:themeTint="F2"/>
          <w:sz w:val="24"/>
          <w:szCs w:val="24"/>
          <w:lang w:eastAsia="ro-RO"/>
        </w:rPr>
        <w:t> Vaporii de apă formați la suprafața oceanului au o </w:t>
      </w:r>
      <w:hyperlink r:id="rId35" w:tooltip="Densitate" w:history="1">
        <w:r w:rsidRPr="00055618">
          <w:rPr>
            <w:rFonts w:ascii="Times New Roman" w:eastAsia="Times New Roman" w:hAnsi="Times New Roman" w:cs="Times New Roman"/>
            <w:color w:val="0D0D0D" w:themeColor="text1" w:themeTint="F2"/>
            <w:sz w:val="24"/>
            <w:szCs w:val="24"/>
            <w:lang w:eastAsia="ro-RO"/>
          </w:rPr>
          <w:t>densitate</w:t>
        </w:r>
      </w:hyperlink>
      <w:r w:rsidRPr="00055618">
        <w:rPr>
          <w:rFonts w:ascii="Times New Roman" w:eastAsia="Times New Roman" w:hAnsi="Times New Roman" w:cs="Times New Roman"/>
          <w:color w:val="0D0D0D" w:themeColor="text1" w:themeTint="F2"/>
          <w:sz w:val="24"/>
          <w:szCs w:val="24"/>
          <w:lang w:eastAsia="ro-RO"/>
        </w:rPr>
        <w:t> mai mică decât a aerului, cam 62 %, ca urmare ei se ridică. La întâlnirea unei zone de aer cu temperatură mai mică ei condensează, eliberând </w:t>
      </w:r>
      <w:hyperlink r:id="rId36" w:tooltip="Căldură" w:history="1">
        <w:r w:rsidRPr="00055618">
          <w:rPr>
            <w:rFonts w:ascii="Times New Roman" w:eastAsia="Times New Roman" w:hAnsi="Times New Roman" w:cs="Times New Roman"/>
            <w:color w:val="0D0D0D" w:themeColor="text1" w:themeTint="F2"/>
            <w:sz w:val="24"/>
            <w:szCs w:val="24"/>
            <w:lang w:eastAsia="ro-RO"/>
          </w:rPr>
          <w:t>căldura latentă de condensare</w:t>
        </w:r>
      </w:hyperlink>
      <w:r w:rsidRPr="00055618">
        <w:rPr>
          <w:rFonts w:ascii="Times New Roman" w:eastAsia="Times New Roman" w:hAnsi="Times New Roman" w:cs="Times New Roman"/>
          <w:color w:val="0D0D0D" w:themeColor="text1" w:themeTint="F2"/>
          <w:sz w:val="24"/>
          <w:szCs w:val="24"/>
          <w:lang w:eastAsia="ro-RO"/>
        </w:rPr>
        <w:t xml:space="preserve">. Aceasta se face treptat cu înălțimea, ca urmare temperatura aerului din ciclon crește în jurul </w:t>
      </w:r>
      <w:r w:rsidRPr="00055618">
        <w:rPr>
          <w:rFonts w:ascii="Times New Roman" w:eastAsia="Times New Roman" w:hAnsi="Times New Roman" w:cs="Times New Roman"/>
          <w:color w:val="0D0D0D" w:themeColor="text1" w:themeTint="F2"/>
          <w:sz w:val="24"/>
          <w:szCs w:val="24"/>
          <w:lang w:eastAsia="ro-RO"/>
        </w:rPr>
        <w:lastRenderedPageBreak/>
        <w:t>axei ciclonului. Cu excepția temperaturii aerului din imediata apropiere a suprafeței oceanului, care este determinată de temperatura suprafeței apei, zona din interiorul ciclonui este mai caldă decât cea din jurul său.</w:t>
      </w:r>
      <w:hyperlink r:id="rId37" w:anchor="cite_note-AOML_FAQ_A7-2" w:history="1">
        <w:r w:rsidRPr="00055618">
          <w:rPr>
            <w:rFonts w:ascii="Times New Roman" w:eastAsia="Times New Roman" w:hAnsi="Times New Roman" w:cs="Times New Roman"/>
            <w:color w:val="0D0D0D" w:themeColor="text1" w:themeTint="F2"/>
            <w:sz w:val="24"/>
            <w:szCs w:val="24"/>
            <w:vertAlign w:val="superscript"/>
            <w:lang w:eastAsia="ro-RO"/>
          </w:rPr>
          <w:t>[2]</w:t>
        </w:r>
      </w:hyperlink>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În centrul ciclonui se găsește o zonă lipsită de vânturi și precipitații, numită </w:t>
      </w:r>
      <w:r w:rsidRPr="00055618">
        <w:rPr>
          <w:rFonts w:ascii="Times New Roman" w:eastAsia="Times New Roman" w:hAnsi="Times New Roman" w:cs="Times New Roman"/>
          <w:i/>
          <w:iCs/>
          <w:color w:val="0D0D0D" w:themeColor="text1" w:themeTint="F2"/>
          <w:sz w:val="24"/>
          <w:szCs w:val="24"/>
          <w:lang w:eastAsia="ro-RO"/>
        </w:rPr>
        <w:t>ochiul ciclonului</w:t>
      </w:r>
      <w:r w:rsidRPr="00055618">
        <w:rPr>
          <w:rFonts w:ascii="Times New Roman" w:eastAsia="Times New Roman" w:hAnsi="Times New Roman" w:cs="Times New Roman"/>
          <w:color w:val="0D0D0D" w:themeColor="text1" w:themeTint="F2"/>
          <w:sz w:val="24"/>
          <w:szCs w:val="24"/>
          <w:lang w:eastAsia="ro-RO"/>
        </w:rPr>
        <w:t> (ochiul furtunii), furtuna desfășurându-se aparent în jurul său. Ochiul unui ciclon tipic are un diametru de 30 - 60 </w:t>
      </w:r>
      <w:hyperlink r:id="rId38" w:tooltip="Km" w:history="1">
        <w:r w:rsidRPr="00055618">
          <w:rPr>
            <w:rFonts w:ascii="Times New Roman" w:eastAsia="Times New Roman" w:hAnsi="Times New Roman" w:cs="Times New Roman"/>
            <w:color w:val="0D0D0D" w:themeColor="text1" w:themeTint="F2"/>
            <w:sz w:val="24"/>
            <w:szCs w:val="24"/>
            <w:lang w:eastAsia="ro-RO"/>
          </w:rPr>
          <w:t>km</w:t>
        </w:r>
      </w:hyperlink>
      <w:r w:rsidRPr="00055618">
        <w:rPr>
          <w:rFonts w:ascii="Times New Roman" w:eastAsia="Times New Roman" w:hAnsi="Times New Roman" w:cs="Times New Roman"/>
          <w:color w:val="0D0D0D" w:themeColor="text1" w:themeTint="F2"/>
          <w:sz w:val="24"/>
          <w:szCs w:val="24"/>
          <w:lang w:eastAsia="ro-RO"/>
        </w:rPr>
        <w:t> și poate fi însorit sau acoperit de nori. Prin contrast, cele mai puternice vânturi se întâlnesc chiar la marginea ochiului.</w:t>
      </w:r>
      <w:hyperlink r:id="rId39" w:anchor="cite_note-JetStream_structure-3" w:history="1">
        <w:r w:rsidRPr="00055618">
          <w:rPr>
            <w:rFonts w:ascii="Times New Roman" w:eastAsia="Times New Roman" w:hAnsi="Times New Roman" w:cs="Times New Roman"/>
            <w:color w:val="0D0D0D" w:themeColor="text1" w:themeTint="F2"/>
            <w:sz w:val="24"/>
            <w:szCs w:val="24"/>
            <w:vertAlign w:val="superscript"/>
            <w:lang w:eastAsia="ro-RO"/>
          </w:rPr>
          <w:t>[3]</w:t>
        </w:r>
      </w:hyperlink>
    </w:p>
    <w:p w:rsidR="00652090" w:rsidRPr="00055618" w:rsidRDefault="00652090" w:rsidP="00652090">
      <w:pPr>
        <w:shd w:val="clear" w:color="auto" w:fill="FFFFFF"/>
        <w:spacing w:before="96" w:after="120" w:line="288" w:lineRule="atLeast"/>
        <w:rPr>
          <w:rFonts w:ascii="Times New Roman" w:eastAsia="Times New Roman" w:hAnsi="Times New Roman" w:cs="Times New Roman"/>
          <w:color w:val="0D0D0D" w:themeColor="text1" w:themeTint="F2"/>
          <w:sz w:val="24"/>
          <w:szCs w:val="24"/>
          <w:lang w:eastAsia="ro-RO"/>
        </w:rPr>
      </w:pPr>
      <w:r w:rsidRPr="00055618">
        <w:rPr>
          <w:rFonts w:ascii="Times New Roman" w:eastAsia="Times New Roman" w:hAnsi="Times New Roman" w:cs="Times New Roman"/>
          <w:color w:val="0D0D0D" w:themeColor="text1" w:themeTint="F2"/>
          <w:sz w:val="24"/>
          <w:szCs w:val="24"/>
          <w:lang w:eastAsia="ro-RO"/>
        </w:rPr>
        <w:t>Termenul „ciclon” a fost folosit pentru prima dată de căpitanul de marină britanic </w:t>
      </w:r>
      <w:r w:rsidRPr="00055618">
        <w:rPr>
          <w:rFonts w:ascii="Times New Roman" w:eastAsia="Times New Roman" w:hAnsi="Times New Roman" w:cs="Times New Roman"/>
          <w:b/>
          <w:bCs/>
          <w:color w:val="0D0D0D" w:themeColor="text1" w:themeTint="F2"/>
          <w:sz w:val="24"/>
          <w:szCs w:val="24"/>
          <w:lang w:eastAsia="ro-RO"/>
        </w:rPr>
        <w:t>Henry Piddington</w:t>
      </w:r>
      <w:r w:rsidRPr="00055618">
        <w:rPr>
          <w:rFonts w:ascii="Times New Roman" w:eastAsia="Times New Roman" w:hAnsi="Times New Roman" w:cs="Times New Roman"/>
          <w:color w:val="0D0D0D" w:themeColor="text1" w:themeTint="F2"/>
          <w:sz w:val="24"/>
          <w:szCs w:val="24"/>
          <w:lang w:eastAsia="ro-RO"/>
        </w:rPr>
        <w:t> (1797-1858) în 1842.</w:t>
      </w:r>
      <w:hyperlink r:id="rId40" w:anchor="cite_note-4" w:history="1">
        <w:r w:rsidRPr="00055618">
          <w:rPr>
            <w:rFonts w:ascii="Times New Roman" w:eastAsia="Times New Roman" w:hAnsi="Times New Roman" w:cs="Times New Roman"/>
            <w:color w:val="0D0D0D" w:themeColor="text1" w:themeTint="F2"/>
            <w:sz w:val="24"/>
            <w:szCs w:val="24"/>
            <w:vertAlign w:val="superscript"/>
            <w:lang w:eastAsia="ro-RO"/>
          </w:rPr>
          <w:t>[4]</w:t>
        </w:r>
      </w:hyperlink>
    </w:p>
    <w:p w:rsidR="00652090" w:rsidRPr="00055618" w:rsidRDefault="00652090">
      <w:pPr>
        <w:rPr>
          <w:rFonts w:ascii="Times New Roman" w:hAnsi="Times New Roman" w:cs="Times New Roman"/>
          <w:color w:val="0D0D0D" w:themeColor="text1" w:themeTint="F2"/>
          <w:sz w:val="24"/>
          <w:szCs w:val="24"/>
        </w:rPr>
      </w:pPr>
    </w:p>
    <w:p w:rsidR="00652090" w:rsidRPr="00055618" w:rsidRDefault="008B2F99">
      <w:pPr>
        <w:rPr>
          <w:rFonts w:ascii="Times New Roman" w:hAnsi="Times New Roman" w:cs="Times New Roman"/>
          <w:color w:val="0D0D0D" w:themeColor="text1" w:themeTint="F2"/>
          <w:sz w:val="24"/>
          <w:szCs w:val="24"/>
        </w:rPr>
      </w:pPr>
      <w:r w:rsidRPr="00055618">
        <w:rPr>
          <w:rFonts w:ascii="Times New Roman" w:hAnsi="Times New Roman" w:cs="Times New Roman"/>
          <w:noProof/>
          <w:lang w:eastAsia="ro-RO"/>
        </w:rPr>
        <w:drawing>
          <wp:inline distT="0" distB="0" distL="0" distR="0" wp14:anchorId="7FBA3C75" wp14:editId="26AE5DB3">
            <wp:extent cx="5760720" cy="3840480"/>
            <wp:effectExtent l="0" t="0" r="0" b="7620"/>
            <wp:docPr id="2" name="Picture 2" descr="http://static1.wikia.nocookie.net/__cb20100714165549/mareanera2010/it/images/5/59/2045945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atic1.wikia.nocookie.net/__cb20100714165549/mareanera2010/it/images/5/59/2045945772.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bookmarkEnd w:id="0"/>
    </w:p>
    <w:sectPr w:rsidR="00652090" w:rsidRPr="000556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C271D"/>
    <w:multiLevelType w:val="multilevel"/>
    <w:tmpl w:val="55AE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090"/>
    <w:rsid w:val="00055618"/>
    <w:rsid w:val="00056843"/>
    <w:rsid w:val="00652090"/>
    <w:rsid w:val="008B2F9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209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converted-space">
    <w:name w:val="apple-converted-space"/>
    <w:basedOn w:val="DefaultParagraphFont"/>
    <w:rsid w:val="00652090"/>
  </w:style>
  <w:style w:type="character" w:styleId="Hyperlink">
    <w:name w:val="Hyperlink"/>
    <w:basedOn w:val="DefaultParagraphFont"/>
    <w:uiPriority w:val="99"/>
    <w:semiHidden/>
    <w:unhideWhenUsed/>
    <w:rsid w:val="00652090"/>
    <w:rPr>
      <w:color w:val="0000FF"/>
      <w:u w:val="single"/>
    </w:rPr>
  </w:style>
  <w:style w:type="paragraph" w:styleId="BalloonText">
    <w:name w:val="Balloon Text"/>
    <w:basedOn w:val="Normal"/>
    <w:link w:val="BalloonTextChar"/>
    <w:uiPriority w:val="99"/>
    <w:semiHidden/>
    <w:unhideWhenUsed/>
    <w:rsid w:val="008B2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F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209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converted-space">
    <w:name w:val="apple-converted-space"/>
    <w:basedOn w:val="DefaultParagraphFont"/>
    <w:rsid w:val="00652090"/>
  </w:style>
  <w:style w:type="character" w:styleId="Hyperlink">
    <w:name w:val="Hyperlink"/>
    <w:basedOn w:val="DefaultParagraphFont"/>
    <w:uiPriority w:val="99"/>
    <w:semiHidden/>
    <w:unhideWhenUsed/>
    <w:rsid w:val="00652090"/>
    <w:rPr>
      <w:color w:val="0000FF"/>
      <w:u w:val="single"/>
    </w:rPr>
  </w:style>
  <w:style w:type="paragraph" w:styleId="BalloonText">
    <w:name w:val="Balloon Text"/>
    <w:basedOn w:val="Normal"/>
    <w:link w:val="BalloonTextChar"/>
    <w:uiPriority w:val="99"/>
    <w:semiHidden/>
    <w:unhideWhenUsed/>
    <w:rsid w:val="008B2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F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232356">
      <w:bodyDiv w:val="1"/>
      <w:marLeft w:val="0"/>
      <w:marRight w:val="0"/>
      <w:marTop w:val="0"/>
      <w:marBottom w:val="0"/>
      <w:divBdr>
        <w:top w:val="none" w:sz="0" w:space="0" w:color="auto"/>
        <w:left w:val="none" w:sz="0" w:space="0" w:color="auto"/>
        <w:bottom w:val="none" w:sz="0" w:space="0" w:color="auto"/>
        <w:right w:val="none" w:sz="0" w:space="0" w:color="auto"/>
      </w:divBdr>
    </w:div>
    <w:div w:id="176426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ki/Ocean" TargetMode="External"/><Relationship Id="rId13" Type="http://schemas.openxmlformats.org/officeDocument/2006/relationships/hyperlink" Target="http://ro.wikipedia.org/wiki/C%C4%83ldur%C4%83" TargetMode="External"/><Relationship Id="rId18" Type="http://schemas.openxmlformats.org/officeDocument/2006/relationships/hyperlink" Target="http://ro.wikipedia.org/wiki/Ma%C8%99in%C4%83_termic%C4%83" TargetMode="External"/><Relationship Id="rId26" Type="http://schemas.openxmlformats.org/officeDocument/2006/relationships/hyperlink" Target="http://ro.wikipedia.org/wiki/Ceas" TargetMode="External"/><Relationship Id="rId39" Type="http://schemas.openxmlformats.org/officeDocument/2006/relationships/hyperlink" Target="http://ro.wikipedia.org/wiki/Ciclon_tropical" TargetMode="External"/><Relationship Id="rId3" Type="http://schemas.microsoft.com/office/2007/relationships/stylesWithEffects" Target="stylesWithEffects.xml"/><Relationship Id="rId21" Type="http://schemas.openxmlformats.org/officeDocument/2006/relationships/hyperlink" Target="http://ro.wikipedia.org/wiki/Celsius" TargetMode="External"/><Relationship Id="rId34" Type="http://schemas.openxmlformats.org/officeDocument/2006/relationships/hyperlink" Target="http://ro.wikipedia.org/wiki/Ciclon_tropical" TargetMode="External"/><Relationship Id="rId42" Type="http://schemas.openxmlformats.org/officeDocument/2006/relationships/fontTable" Target="fontTable.xml"/><Relationship Id="rId7" Type="http://schemas.openxmlformats.org/officeDocument/2006/relationships/hyperlink" Target="http://ro.wikipedia.org/w/index.php?title=Latitudile&amp;action=edit&amp;redlink=1" TargetMode="External"/><Relationship Id="rId12" Type="http://schemas.openxmlformats.org/officeDocument/2006/relationships/hyperlink" Target="http://ro.wikipedia.org/wiki/Energie" TargetMode="External"/><Relationship Id="rId17" Type="http://schemas.openxmlformats.org/officeDocument/2006/relationships/hyperlink" Target="http://ro.wikipedia.org/wiki/Termodinamic%C4%83" TargetMode="External"/><Relationship Id="rId25" Type="http://schemas.openxmlformats.org/officeDocument/2006/relationships/hyperlink" Target="http://ro.wikipedia.org/wiki/Precipita%C8%9Bie_(meteorologie)" TargetMode="External"/><Relationship Id="rId33" Type="http://schemas.openxmlformats.org/officeDocument/2006/relationships/hyperlink" Target="http://ro.wikipedia.org/wiki/Nivelul_m%C4%83rii" TargetMode="External"/><Relationship Id="rId38" Type="http://schemas.openxmlformats.org/officeDocument/2006/relationships/hyperlink" Target="http://ro.wikipedia.org/wiki/Km" TargetMode="External"/><Relationship Id="rId2" Type="http://schemas.openxmlformats.org/officeDocument/2006/relationships/styles" Target="styles.xml"/><Relationship Id="rId16" Type="http://schemas.openxmlformats.org/officeDocument/2006/relationships/hyperlink" Target="http://ro.wikipedia.org/wiki/Ap%C4%83" TargetMode="External"/><Relationship Id="rId20" Type="http://schemas.openxmlformats.org/officeDocument/2006/relationships/hyperlink" Target="http://ro.wikipedia.org/wiki/Evaporare" TargetMode="External"/><Relationship Id="rId29" Type="http://schemas.openxmlformats.org/officeDocument/2006/relationships/hyperlink" Target="http://ro.wikipedia.org/wiki/Marea_Caraibilor" TargetMode="External"/><Relationship Id="rId41"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ro.wikipedia.org/wiki/Meteorologie" TargetMode="External"/><Relationship Id="rId11" Type="http://schemas.openxmlformats.org/officeDocument/2006/relationships/hyperlink" Target="http://ro.wikipedia.org/wiki/V%C3%A2nt" TargetMode="External"/><Relationship Id="rId24" Type="http://schemas.openxmlformats.org/officeDocument/2006/relationships/hyperlink" Target="http://ro.wikipedia.org/w/index.php?title=Insola%C8%9Bie_(meteorologie)&amp;action=edit&amp;redlink=1" TargetMode="External"/><Relationship Id="rId32" Type="http://schemas.openxmlformats.org/officeDocument/2006/relationships/hyperlink" Target="http://ro.wikipedia.org/wiki/P%C4%83m%C3%A2nt" TargetMode="External"/><Relationship Id="rId37" Type="http://schemas.openxmlformats.org/officeDocument/2006/relationships/hyperlink" Target="http://ro.wikipedia.org/wiki/Ciclon_tropical" TargetMode="External"/><Relationship Id="rId40" Type="http://schemas.openxmlformats.org/officeDocument/2006/relationships/hyperlink" Target="http://ro.wikipedia.org/wiki/Ciclon_tropical" TargetMode="External"/><Relationship Id="rId5" Type="http://schemas.openxmlformats.org/officeDocument/2006/relationships/webSettings" Target="webSettings.xml"/><Relationship Id="rId15" Type="http://schemas.openxmlformats.org/officeDocument/2006/relationships/hyperlink" Target="http://ro.wikipedia.org/wiki/Vapori" TargetMode="External"/><Relationship Id="rId23" Type="http://schemas.openxmlformats.org/officeDocument/2006/relationships/hyperlink" Target="http://ro.wikipedia.org/wiki/Sol_(strat_al_P%C4%83m%C3%A2ntului)" TargetMode="External"/><Relationship Id="rId28" Type="http://schemas.openxmlformats.org/officeDocument/2006/relationships/hyperlink" Target="http://ro.wikipedia.org/wiki/Emisfera_sudic%C4%83" TargetMode="External"/><Relationship Id="rId36" Type="http://schemas.openxmlformats.org/officeDocument/2006/relationships/hyperlink" Target="http://ro.wikipedia.org/wiki/C%C4%83ldur%C4%83" TargetMode="External"/><Relationship Id="rId10" Type="http://schemas.openxmlformats.org/officeDocument/2006/relationships/hyperlink" Target="http://ro.wikipedia.org/wiki/Furtun%C4%83" TargetMode="External"/><Relationship Id="rId19" Type="http://schemas.openxmlformats.org/officeDocument/2006/relationships/hyperlink" Target="http://ro.wikipedia.org/wiki/Temperatur%C4%83" TargetMode="External"/><Relationship Id="rId31" Type="http://schemas.openxmlformats.org/officeDocument/2006/relationships/hyperlink" Target="http://ro.wikipedia.org/wiki/Presiune_atmosferic%C4%83" TargetMode="External"/><Relationship Id="rId4" Type="http://schemas.openxmlformats.org/officeDocument/2006/relationships/settings" Target="settings.xml"/><Relationship Id="rId9" Type="http://schemas.openxmlformats.org/officeDocument/2006/relationships/hyperlink" Target="http://ro.wikipedia.org/wiki/Nor" TargetMode="External"/><Relationship Id="rId14" Type="http://schemas.openxmlformats.org/officeDocument/2006/relationships/hyperlink" Target="http://ro.wikipedia.org/wiki/Condensare" TargetMode="External"/><Relationship Id="rId22" Type="http://schemas.openxmlformats.org/officeDocument/2006/relationships/hyperlink" Target="http://ro.wikipedia.org/wiki/Troposfer%C4%83" TargetMode="External"/><Relationship Id="rId27" Type="http://schemas.openxmlformats.org/officeDocument/2006/relationships/hyperlink" Target="http://ro.wikipedia.org/wiki/Emisfera_nordic%C4%83" TargetMode="External"/><Relationship Id="rId30" Type="http://schemas.openxmlformats.org/officeDocument/2006/relationships/hyperlink" Target="http://ro.wikipedia.org/wiki/Taifun" TargetMode="External"/><Relationship Id="rId35" Type="http://schemas.openxmlformats.org/officeDocument/2006/relationships/hyperlink" Target="http://ro.wikipedia.org/wiki/Densitate"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956</Words>
  <Characters>5548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Lixx Bizarre</dc:creator>
  <cp:lastModifiedBy>Lixx Bizarre</cp:lastModifiedBy>
  <cp:revision>2</cp:revision>
  <dcterms:created xsi:type="dcterms:W3CDTF">2014-01-13T22:18:00Z</dcterms:created>
  <dcterms:modified xsi:type="dcterms:W3CDTF">2014-01-13T23:01:00Z</dcterms:modified>
</cp:coreProperties>
</file>