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283" w:rsidRPr="00E82293" w:rsidRDefault="00C30B4C" w:rsidP="00E82293">
      <w:pPr>
        <w:pStyle w:val="Heading1"/>
        <w:jc w:val="center"/>
        <w:rPr>
          <w:rFonts w:ascii="Times New Roman" w:eastAsia="Times New Roman" w:hAnsi="Times New Roman" w:cs="Times New Roman"/>
          <w:sz w:val="26"/>
          <w:szCs w:val="26"/>
        </w:rPr>
      </w:pPr>
      <w:bookmarkStart w:id="0" w:name="_Toc363214522"/>
      <w:r w:rsidRPr="00E82293">
        <w:rPr>
          <w:rFonts w:ascii="Times New Roman" w:hAnsi="Times New Roman" w:cs="Times New Roman"/>
          <w:sz w:val="32"/>
          <w:szCs w:val="32"/>
        </w:rPr>
        <w:t>TABLE</w:t>
      </w:r>
      <w:r w:rsidR="009D73CC">
        <w:rPr>
          <w:rFonts w:ascii="Times New Roman" w:hAnsi="Times New Roman" w:cs="Times New Roman"/>
          <w:sz w:val="32"/>
          <w:szCs w:val="32"/>
        </w:rPr>
        <w:t>AU</w:t>
      </w:r>
      <w:r w:rsidRPr="00E82293">
        <w:rPr>
          <w:rFonts w:ascii="Times New Roman" w:hAnsi="Times New Roman" w:cs="Times New Roman"/>
          <w:sz w:val="32"/>
          <w:szCs w:val="32"/>
        </w:rPr>
        <w:t xml:space="preserve"> DES MATIÈRES</w:t>
      </w:r>
      <w:bookmarkEnd w:id="0"/>
    </w:p>
    <w:sdt>
      <w:sdtPr>
        <w:rPr>
          <w:rFonts w:asciiTheme="minorHAnsi" w:eastAsiaTheme="minorEastAsia" w:hAnsiTheme="minorHAnsi" w:cstheme="minorBidi"/>
          <w:b w:val="0"/>
          <w:bCs w:val="0"/>
          <w:sz w:val="22"/>
          <w:szCs w:val="22"/>
        </w:rPr>
        <w:id w:val="23456303"/>
        <w:docPartObj>
          <w:docPartGallery w:val="Table of Contents"/>
          <w:docPartUnique/>
        </w:docPartObj>
      </w:sdtPr>
      <w:sdtContent>
        <w:p w:rsidR="00A546EE" w:rsidRPr="00A546EE" w:rsidRDefault="00A546EE" w:rsidP="00F34438">
          <w:pPr>
            <w:pStyle w:val="TOCHeading"/>
            <w:rPr>
              <w:b w:val="0"/>
              <w:szCs w:val="26"/>
            </w:rPr>
          </w:pPr>
          <w:r w:rsidRPr="002C4464">
            <w:rPr>
              <w:sz w:val="24"/>
              <w:szCs w:val="26"/>
            </w:rPr>
            <w:t>REMERCIEMENTS</w:t>
          </w:r>
        </w:p>
        <w:p w:rsidR="00794FE0" w:rsidRDefault="00A31052">
          <w:pPr>
            <w:pStyle w:val="TOC1"/>
            <w:rPr>
              <w:rFonts w:asciiTheme="minorHAnsi" w:hAnsiTheme="minorHAnsi" w:cstheme="minorBidi"/>
              <w:b w:val="0"/>
              <w:sz w:val="22"/>
              <w:shd w:val="clear" w:color="auto" w:fill="auto"/>
              <w:lang w:eastAsia="ja-JP" w:bidi="ar-SA"/>
            </w:rPr>
          </w:pPr>
          <w:r w:rsidRPr="00A31052">
            <w:rPr>
              <w:szCs w:val="26"/>
            </w:rPr>
            <w:fldChar w:fldCharType="begin"/>
          </w:r>
          <w:r w:rsidR="00C52283" w:rsidRPr="00E82293">
            <w:rPr>
              <w:szCs w:val="26"/>
            </w:rPr>
            <w:instrText xml:space="preserve"> TOC \o "1-3" \h \z \u </w:instrText>
          </w:r>
          <w:r w:rsidRPr="00A31052">
            <w:rPr>
              <w:szCs w:val="26"/>
            </w:rPr>
            <w:fldChar w:fldCharType="separate"/>
          </w:r>
          <w:hyperlink w:anchor="_Toc363214522" w:history="1">
            <w:r w:rsidR="00794FE0" w:rsidRPr="004404B1">
              <w:rPr>
                <w:rStyle w:val="Hyperlink"/>
                <w:rFonts w:ascii="Times New Roman" w:hAnsi="Times New Roman" w:cs="Times New Roman"/>
              </w:rPr>
              <w:t>TABLEAU DES MATIÈRES</w:t>
            </w:r>
            <w:r w:rsidR="00794FE0">
              <w:rPr>
                <w:webHidden/>
              </w:rPr>
              <w:tab/>
            </w:r>
            <w:r w:rsidR="00794FE0">
              <w:rPr>
                <w:webHidden/>
              </w:rPr>
              <w:fldChar w:fldCharType="begin"/>
            </w:r>
            <w:r w:rsidR="00794FE0">
              <w:rPr>
                <w:webHidden/>
              </w:rPr>
              <w:instrText xml:space="preserve"> PAGEREF _Toc363214522 \h </w:instrText>
            </w:r>
            <w:r w:rsidR="00794FE0">
              <w:rPr>
                <w:webHidden/>
              </w:rPr>
            </w:r>
            <w:r w:rsidR="00794FE0">
              <w:rPr>
                <w:webHidden/>
              </w:rPr>
              <w:fldChar w:fldCharType="separate"/>
            </w:r>
            <w:r w:rsidR="00794FE0">
              <w:rPr>
                <w:webHidden/>
              </w:rPr>
              <w:t>0</w:t>
            </w:r>
            <w:r w:rsidR="00794FE0">
              <w:rPr>
                <w:webHidden/>
              </w:rPr>
              <w:fldChar w:fldCharType="end"/>
            </w:r>
          </w:hyperlink>
        </w:p>
        <w:p w:rsidR="00794FE0" w:rsidRDefault="00794FE0">
          <w:pPr>
            <w:pStyle w:val="TOC1"/>
            <w:rPr>
              <w:rFonts w:asciiTheme="minorHAnsi" w:hAnsiTheme="minorHAnsi" w:cstheme="minorBidi"/>
              <w:b w:val="0"/>
              <w:sz w:val="22"/>
              <w:shd w:val="clear" w:color="auto" w:fill="auto"/>
              <w:lang w:eastAsia="ja-JP" w:bidi="ar-SA"/>
            </w:rPr>
          </w:pPr>
          <w:hyperlink w:anchor="_Toc363214523" w:history="1">
            <w:r w:rsidRPr="004404B1">
              <w:rPr>
                <w:rStyle w:val="Hyperlink"/>
                <w:rFonts w:ascii="Times New Roman" w:hAnsi="Times New Roman" w:cs="Times New Roman"/>
              </w:rPr>
              <w:t>INTRODUCTION</w:t>
            </w:r>
            <w:r>
              <w:rPr>
                <w:webHidden/>
              </w:rPr>
              <w:tab/>
            </w:r>
            <w:r>
              <w:rPr>
                <w:webHidden/>
              </w:rPr>
              <w:fldChar w:fldCharType="begin"/>
            </w:r>
            <w:r>
              <w:rPr>
                <w:webHidden/>
              </w:rPr>
              <w:instrText xml:space="preserve"> PAGEREF _Toc363214523 \h </w:instrText>
            </w:r>
            <w:r>
              <w:rPr>
                <w:webHidden/>
              </w:rPr>
            </w:r>
            <w:r>
              <w:rPr>
                <w:webHidden/>
              </w:rPr>
              <w:fldChar w:fldCharType="separate"/>
            </w:r>
            <w:r>
              <w:rPr>
                <w:webHidden/>
              </w:rPr>
              <w:t>1</w:t>
            </w:r>
            <w:r>
              <w:rPr>
                <w:webHidden/>
              </w:rPr>
              <w:fldChar w:fldCharType="end"/>
            </w:r>
          </w:hyperlink>
        </w:p>
        <w:p w:rsidR="00794FE0" w:rsidRDefault="00794FE0">
          <w:pPr>
            <w:pStyle w:val="TOC1"/>
            <w:tabs>
              <w:tab w:val="left" w:pos="1760"/>
            </w:tabs>
            <w:rPr>
              <w:rFonts w:asciiTheme="minorHAnsi" w:hAnsiTheme="minorHAnsi" w:cstheme="minorBidi"/>
              <w:b w:val="0"/>
              <w:sz w:val="22"/>
              <w:shd w:val="clear" w:color="auto" w:fill="auto"/>
              <w:lang w:eastAsia="ja-JP" w:bidi="ar-SA"/>
            </w:rPr>
          </w:pPr>
          <w:hyperlink w:anchor="_Toc363214524" w:history="1">
            <w:r w:rsidRPr="004404B1">
              <w:rPr>
                <w:rStyle w:val="Hyperlink"/>
                <w:rFonts w:ascii="Times New Roman" w:hAnsi="Times New Roman" w:cs="Times New Roman"/>
              </w:rPr>
              <w:t>CHAPITRE 1.</w:t>
            </w:r>
            <w:r>
              <w:rPr>
                <w:rFonts w:asciiTheme="minorHAnsi" w:hAnsiTheme="minorHAnsi" w:cstheme="minorBidi"/>
                <w:b w:val="0"/>
                <w:sz w:val="22"/>
                <w:shd w:val="clear" w:color="auto" w:fill="auto"/>
                <w:lang w:eastAsia="ja-JP" w:bidi="ar-SA"/>
              </w:rPr>
              <w:tab/>
            </w:r>
            <w:r w:rsidRPr="004404B1">
              <w:rPr>
                <w:rStyle w:val="Hyperlink"/>
                <w:rFonts w:ascii="Times New Roman" w:hAnsi="Times New Roman" w:cs="Times New Roman"/>
              </w:rPr>
              <w:t>PRÉSENTATION GÉNÉRALE DE LA SOCIÉTÉ INTIMEX</w:t>
            </w:r>
            <w:r>
              <w:rPr>
                <w:webHidden/>
              </w:rPr>
              <w:tab/>
            </w:r>
            <w:r>
              <w:rPr>
                <w:webHidden/>
              </w:rPr>
              <w:fldChar w:fldCharType="begin"/>
            </w:r>
            <w:r>
              <w:rPr>
                <w:webHidden/>
              </w:rPr>
              <w:instrText xml:space="preserve"> PAGEREF _Toc363214524 \h </w:instrText>
            </w:r>
            <w:r>
              <w:rPr>
                <w:webHidden/>
              </w:rPr>
            </w:r>
            <w:r>
              <w:rPr>
                <w:webHidden/>
              </w:rPr>
              <w:fldChar w:fldCharType="separate"/>
            </w:r>
            <w:r>
              <w:rPr>
                <w:webHidden/>
              </w:rPr>
              <w:t>2</w:t>
            </w:r>
            <w:r>
              <w:rPr>
                <w:webHidden/>
              </w:rPr>
              <w:fldChar w:fldCharType="end"/>
            </w:r>
          </w:hyperlink>
        </w:p>
        <w:p w:rsidR="00794FE0" w:rsidRDefault="00794FE0">
          <w:pPr>
            <w:pStyle w:val="TOC2"/>
            <w:rPr>
              <w:noProof/>
              <w:lang w:eastAsia="ja-JP"/>
            </w:rPr>
          </w:pPr>
          <w:hyperlink w:anchor="_Toc363214525" w:history="1">
            <w:r w:rsidRPr="004404B1">
              <w:rPr>
                <w:rStyle w:val="Hyperlink"/>
                <w:rFonts w:ascii="Times New Roman" w:hAnsi="Times New Roman" w:cs="Times New Roman"/>
                <w:b/>
                <w:noProof/>
                <w:lang w:bidi="en-US"/>
              </w:rPr>
              <w:t>1.1.</w:t>
            </w:r>
            <w:r>
              <w:rPr>
                <w:noProof/>
                <w:lang w:eastAsia="ja-JP"/>
              </w:rPr>
              <w:tab/>
            </w:r>
            <w:r w:rsidRPr="004404B1">
              <w:rPr>
                <w:rStyle w:val="Hyperlink"/>
                <w:rFonts w:ascii="Times New Roman" w:hAnsi="Times New Roman" w:cs="Times New Roman"/>
                <w:b/>
                <w:noProof/>
                <w:lang w:bidi="en-US"/>
              </w:rPr>
              <w:t>Présentation</w:t>
            </w:r>
            <w:r>
              <w:rPr>
                <w:noProof/>
                <w:webHidden/>
              </w:rPr>
              <w:tab/>
            </w:r>
            <w:r>
              <w:rPr>
                <w:noProof/>
                <w:webHidden/>
              </w:rPr>
              <w:fldChar w:fldCharType="begin"/>
            </w:r>
            <w:r>
              <w:rPr>
                <w:noProof/>
                <w:webHidden/>
              </w:rPr>
              <w:instrText xml:space="preserve"> PAGEREF _Toc363214525 \h </w:instrText>
            </w:r>
            <w:r>
              <w:rPr>
                <w:noProof/>
                <w:webHidden/>
              </w:rPr>
            </w:r>
            <w:r>
              <w:rPr>
                <w:noProof/>
                <w:webHidden/>
              </w:rPr>
              <w:fldChar w:fldCharType="separate"/>
            </w:r>
            <w:r>
              <w:rPr>
                <w:noProof/>
                <w:webHidden/>
              </w:rPr>
              <w:t>2</w:t>
            </w:r>
            <w:r>
              <w:rPr>
                <w:noProof/>
                <w:webHidden/>
              </w:rPr>
              <w:fldChar w:fldCharType="end"/>
            </w:r>
          </w:hyperlink>
        </w:p>
        <w:p w:rsidR="00794FE0" w:rsidRDefault="00794FE0">
          <w:pPr>
            <w:pStyle w:val="TOC2"/>
            <w:rPr>
              <w:noProof/>
              <w:lang w:eastAsia="ja-JP"/>
            </w:rPr>
          </w:pPr>
          <w:hyperlink w:anchor="_Toc363214526" w:history="1">
            <w:r w:rsidRPr="004404B1">
              <w:rPr>
                <w:rStyle w:val="Hyperlink"/>
                <w:rFonts w:ascii="Times New Roman" w:hAnsi="Times New Roman" w:cs="Times New Roman"/>
                <w:b/>
                <w:noProof/>
                <w:lang w:bidi="en-US"/>
              </w:rPr>
              <w:t>1.2.</w:t>
            </w:r>
            <w:r>
              <w:rPr>
                <w:noProof/>
                <w:lang w:eastAsia="ja-JP"/>
              </w:rPr>
              <w:tab/>
            </w:r>
            <w:r w:rsidRPr="004404B1">
              <w:rPr>
                <w:rStyle w:val="Hyperlink"/>
                <w:rFonts w:ascii="Times New Roman" w:hAnsi="Times New Roman" w:cs="Times New Roman"/>
                <w:b/>
                <w:noProof/>
                <w:lang w:bidi="en-US"/>
              </w:rPr>
              <w:t>Histoire</w:t>
            </w:r>
            <w:r>
              <w:rPr>
                <w:noProof/>
                <w:webHidden/>
              </w:rPr>
              <w:tab/>
            </w:r>
            <w:r>
              <w:rPr>
                <w:noProof/>
                <w:webHidden/>
              </w:rPr>
              <w:fldChar w:fldCharType="begin"/>
            </w:r>
            <w:r>
              <w:rPr>
                <w:noProof/>
                <w:webHidden/>
              </w:rPr>
              <w:instrText xml:space="preserve"> PAGEREF _Toc363214526 \h </w:instrText>
            </w:r>
            <w:r>
              <w:rPr>
                <w:noProof/>
                <w:webHidden/>
              </w:rPr>
            </w:r>
            <w:r>
              <w:rPr>
                <w:noProof/>
                <w:webHidden/>
              </w:rPr>
              <w:fldChar w:fldCharType="separate"/>
            </w:r>
            <w:r>
              <w:rPr>
                <w:noProof/>
                <w:webHidden/>
              </w:rPr>
              <w:t>2</w:t>
            </w:r>
            <w:r>
              <w:rPr>
                <w:noProof/>
                <w:webHidden/>
              </w:rPr>
              <w:fldChar w:fldCharType="end"/>
            </w:r>
          </w:hyperlink>
        </w:p>
        <w:p w:rsidR="00794FE0" w:rsidRDefault="00794FE0">
          <w:pPr>
            <w:pStyle w:val="TOC2"/>
            <w:rPr>
              <w:noProof/>
              <w:lang w:eastAsia="ja-JP"/>
            </w:rPr>
          </w:pPr>
          <w:hyperlink w:anchor="_Toc363214527" w:history="1">
            <w:r w:rsidRPr="004404B1">
              <w:rPr>
                <w:rStyle w:val="Hyperlink"/>
                <w:rFonts w:ascii="Times New Roman" w:hAnsi="Times New Roman" w:cs="Times New Roman"/>
                <w:b/>
                <w:noProof/>
                <w:lang w:bidi="en-US"/>
              </w:rPr>
              <w:t>1.3.</w:t>
            </w:r>
            <w:r>
              <w:rPr>
                <w:noProof/>
                <w:lang w:eastAsia="ja-JP"/>
              </w:rPr>
              <w:tab/>
            </w:r>
            <w:r w:rsidRPr="004404B1">
              <w:rPr>
                <w:rStyle w:val="Hyperlink"/>
                <w:rFonts w:ascii="Times New Roman" w:hAnsi="Times New Roman" w:cs="Times New Roman"/>
                <w:b/>
                <w:noProof/>
                <w:lang w:bidi="en-US"/>
              </w:rPr>
              <w:t>Rôle de Intimex</w:t>
            </w:r>
            <w:r>
              <w:rPr>
                <w:noProof/>
                <w:webHidden/>
              </w:rPr>
              <w:tab/>
            </w:r>
            <w:r>
              <w:rPr>
                <w:noProof/>
                <w:webHidden/>
              </w:rPr>
              <w:fldChar w:fldCharType="begin"/>
            </w:r>
            <w:r>
              <w:rPr>
                <w:noProof/>
                <w:webHidden/>
              </w:rPr>
              <w:instrText xml:space="preserve"> PAGEREF _Toc363214527 \h </w:instrText>
            </w:r>
            <w:r>
              <w:rPr>
                <w:noProof/>
                <w:webHidden/>
              </w:rPr>
            </w:r>
            <w:r>
              <w:rPr>
                <w:noProof/>
                <w:webHidden/>
              </w:rPr>
              <w:fldChar w:fldCharType="separate"/>
            </w:r>
            <w:r>
              <w:rPr>
                <w:noProof/>
                <w:webHidden/>
              </w:rPr>
              <w:t>4</w:t>
            </w:r>
            <w:r>
              <w:rPr>
                <w:noProof/>
                <w:webHidden/>
              </w:rPr>
              <w:fldChar w:fldCharType="end"/>
            </w:r>
          </w:hyperlink>
        </w:p>
        <w:p w:rsidR="00794FE0" w:rsidRDefault="00794FE0">
          <w:pPr>
            <w:pStyle w:val="TOC2"/>
            <w:rPr>
              <w:noProof/>
              <w:lang w:eastAsia="ja-JP"/>
            </w:rPr>
          </w:pPr>
          <w:hyperlink w:anchor="_Toc363214528" w:history="1">
            <w:r w:rsidRPr="004404B1">
              <w:rPr>
                <w:rStyle w:val="Hyperlink"/>
                <w:rFonts w:ascii="Times New Roman" w:hAnsi="Times New Roman" w:cs="Times New Roman"/>
                <w:b/>
                <w:noProof/>
                <w:lang w:bidi="en-US"/>
              </w:rPr>
              <w:t>1.4.</w:t>
            </w:r>
            <w:r>
              <w:rPr>
                <w:noProof/>
                <w:lang w:eastAsia="ja-JP"/>
              </w:rPr>
              <w:tab/>
            </w:r>
            <w:r w:rsidRPr="004404B1">
              <w:rPr>
                <w:rStyle w:val="Hyperlink"/>
                <w:rFonts w:ascii="Times New Roman" w:hAnsi="Times New Roman" w:cs="Times New Roman"/>
                <w:b/>
                <w:noProof/>
                <w:shd w:val="clear" w:color="auto" w:fill="FFFFFF"/>
                <w:lang w:bidi="en-US"/>
              </w:rPr>
              <w:t xml:space="preserve">La structure de </w:t>
            </w:r>
            <w:r w:rsidRPr="004404B1">
              <w:rPr>
                <w:rStyle w:val="Hyperlink"/>
                <w:rFonts w:ascii="Times New Roman" w:hAnsi="Times New Roman" w:cs="Times New Roman"/>
                <w:b/>
                <w:noProof/>
                <w:lang w:bidi="en-US"/>
              </w:rPr>
              <w:t>Intimex</w:t>
            </w:r>
            <w:r>
              <w:rPr>
                <w:noProof/>
                <w:webHidden/>
              </w:rPr>
              <w:tab/>
            </w:r>
            <w:r>
              <w:rPr>
                <w:noProof/>
                <w:webHidden/>
              </w:rPr>
              <w:fldChar w:fldCharType="begin"/>
            </w:r>
            <w:r>
              <w:rPr>
                <w:noProof/>
                <w:webHidden/>
              </w:rPr>
              <w:instrText xml:space="preserve"> PAGEREF _Toc363214528 \h </w:instrText>
            </w:r>
            <w:r>
              <w:rPr>
                <w:noProof/>
                <w:webHidden/>
              </w:rPr>
            </w:r>
            <w:r>
              <w:rPr>
                <w:noProof/>
                <w:webHidden/>
              </w:rPr>
              <w:fldChar w:fldCharType="separate"/>
            </w:r>
            <w:r>
              <w:rPr>
                <w:noProof/>
                <w:webHidden/>
              </w:rPr>
              <w:t>5</w:t>
            </w:r>
            <w:r>
              <w:rPr>
                <w:noProof/>
                <w:webHidden/>
              </w:rPr>
              <w:fldChar w:fldCharType="end"/>
            </w:r>
          </w:hyperlink>
        </w:p>
        <w:p w:rsidR="00794FE0" w:rsidRDefault="00794FE0" w:rsidP="00794FE0">
          <w:pPr>
            <w:pStyle w:val="TOC2"/>
            <w:tabs>
              <w:tab w:val="clear" w:pos="880"/>
              <w:tab w:val="left" w:pos="1350"/>
            </w:tabs>
            <w:ind w:hanging="450"/>
            <w:rPr>
              <w:noProof/>
              <w:lang w:eastAsia="ja-JP"/>
            </w:rPr>
          </w:pPr>
          <w:hyperlink w:anchor="_Toc363214529" w:history="1">
            <w:r w:rsidRPr="004404B1">
              <w:rPr>
                <w:rStyle w:val="Hyperlink"/>
                <w:rFonts w:ascii="Times New Roman" w:hAnsi="Times New Roman" w:cs="Times New Roman"/>
                <w:b/>
                <w:noProof/>
                <w:lang w:bidi="en-US"/>
              </w:rPr>
              <w:t>1.4.1.</w:t>
            </w:r>
            <w:r>
              <w:rPr>
                <w:noProof/>
                <w:lang w:eastAsia="ja-JP"/>
              </w:rPr>
              <w:tab/>
            </w:r>
            <w:r w:rsidRPr="004404B1">
              <w:rPr>
                <w:rStyle w:val="Hyperlink"/>
                <w:rFonts w:ascii="Times New Roman" w:hAnsi="Times New Roman" w:cs="Times New Roman"/>
                <w:b/>
                <w:noProof/>
                <w:shd w:val="clear" w:color="auto" w:fill="FFFFFF"/>
                <w:lang w:bidi="en-US"/>
              </w:rPr>
              <w:t xml:space="preserve">Les dirigeants de </w:t>
            </w:r>
            <w:r w:rsidRPr="004404B1">
              <w:rPr>
                <w:rStyle w:val="Hyperlink"/>
                <w:rFonts w:ascii="Times New Roman" w:hAnsi="Times New Roman" w:cs="Times New Roman"/>
                <w:b/>
                <w:noProof/>
                <w:lang w:bidi="en-US"/>
              </w:rPr>
              <w:t>Intimex</w:t>
            </w:r>
            <w:r w:rsidRPr="004404B1">
              <w:rPr>
                <w:rStyle w:val="Hyperlink"/>
                <w:rFonts w:ascii="Times New Roman" w:hAnsi="Times New Roman" w:cs="Times New Roman"/>
                <w:b/>
                <w:noProof/>
                <w:shd w:val="clear" w:color="auto" w:fill="FFFFFF"/>
                <w:lang w:bidi="en-US"/>
              </w:rPr>
              <w:t xml:space="preserve"> Vietnam</w:t>
            </w:r>
            <w:r>
              <w:rPr>
                <w:noProof/>
                <w:webHidden/>
              </w:rPr>
              <w:tab/>
            </w:r>
            <w:r>
              <w:rPr>
                <w:noProof/>
                <w:webHidden/>
              </w:rPr>
              <w:fldChar w:fldCharType="begin"/>
            </w:r>
            <w:r>
              <w:rPr>
                <w:noProof/>
                <w:webHidden/>
              </w:rPr>
              <w:instrText xml:space="preserve"> PAGEREF _Toc363214529 \h </w:instrText>
            </w:r>
            <w:r>
              <w:rPr>
                <w:noProof/>
                <w:webHidden/>
              </w:rPr>
            </w:r>
            <w:r>
              <w:rPr>
                <w:noProof/>
                <w:webHidden/>
              </w:rPr>
              <w:fldChar w:fldCharType="separate"/>
            </w:r>
            <w:r>
              <w:rPr>
                <w:noProof/>
                <w:webHidden/>
              </w:rPr>
              <w:t>5</w:t>
            </w:r>
            <w:r>
              <w:rPr>
                <w:noProof/>
                <w:webHidden/>
              </w:rPr>
              <w:fldChar w:fldCharType="end"/>
            </w:r>
          </w:hyperlink>
        </w:p>
        <w:p w:rsidR="00794FE0" w:rsidRDefault="00794FE0" w:rsidP="00794FE0">
          <w:pPr>
            <w:pStyle w:val="TOC2"/>
            <w:tabs>
              <w:tab w:val="clear" w:pos="880"/>
              <w:tab w:val="left" w:pos="1350"/>
            </w:tabs>
            <w:ind w:hanging="450"/>
            <w:rPr>
              <w:noProof/>
              <w:lang w:eastAsia="ja-JP"/>
            </w:rPr>
          </w:pPr>
          <w:hyperlink w:anchor="_Toc363214530" w:history="1">
            <w:r w:rsidRPr="004404B1">
              <w:rPr>
                <w:rStyle w:val="Hyperlink"/>
                <w:rFonts w:ascii="Times New Roman" w:hAnsi="Times New Roman" w:cs="Times New Roman"/>
                <w:b/>
                <w:noProof/>
                <w:lang w:bidi="en-US"/>
              </w:rPr>
              <w:t>1.4.2.</w:t>
            </w:r>
            <w:r>
              <w:rPr>
                <w:noProof/>
                <w:lang w:eastAsia="ja-JP"/>
              </w:rPr>
              <w:tab/>
            </w:r>
            <w:r w:rsidRPr="004404B1">
              <w:rPr>
                <w:rStyle w:val="Hyperlink"/>
                <w:rFonts w:ascii="Times New Roman" w:hAnsi="Times New Roman" w:cs="Times New Roman"/>
                <w:b/>
                <w:noProof/>
                <w:shd w:val="clear" w:color="auto" w:fill="FFFFFF"/>
                <w:lang w:bidi="en-US"/>
              </w:rPr>
              <w:t>Les sections d’administration</w:t>
            </w:r>
            <w:r>
              <w:rPr>
                <w:noProof/>
                <w:webHidden/>
              </w:rPr>
              <w:tab/>
            </w:r>
            <w:r>
              <w:rPr>
                <w:noProof/>
                <w:webHidden/>
              </w:rPr>
              <w:fldChar w:fldCharType="begin"/>
            </w:r>
            <w:r>
              <w:rPr>
                <w:noProof/>
                <w:webHidden/>
              </w:rPr>
              <w:instrText xml:space="preserve"> PAGEREF _Toc363214530 \h </w:instrText>
            </w:r>
            <w:r>
              <w:rPr>
                <w:noProof/>
                <w:webHidden/>
              </w:rPr>
            </w:r>
            <w:r>
              <w:rPr>
                <w:noProof/>
                <w:webHidden/>
              </w:rPr>
              <w:fldChar w:fldCharType="separate"/>
            </w:r>
            <w:r>
              <w:rPr>
                <w:noProof/>
                <w:webHidden/>
              </w:rPr>
              <w:t>6</w:t>
            </w:r>
            <w:r>
              <w:rPr>
                <w:noProof/>
                <w:webHidden/>
              </w:rPr>
              <w:fldChar w:fldCharType="end"/>
            </w:r>
          </w:hyperlink>
        </w:p>
        <w:p w:rsidR="00794FE0" w:rsidRDefault="00794FE0" w:rsidP="00794FE0">
          <w:pPr>
            <w:pStyle w:val="TOC2"/>
            <w:tabs>
              <w:tab w:val="clear" w:pos="880"/>
              <w:tab w:val="left" w:pos="1350"/>
            </w:tabs>
            <w:ind w:hanging="450"/>
            <w:rPr>
              <w:noProof/>
              <w:lang w:eastAsia="ja-JP"/>
            </w:rPr>
          </w:pPr>
          <w:hyperlink w:anchor="_Toc363214531" w:history="1">
            <w:r w:rsidRPr="004404B1">
              <w:rPr>
                <w:rStyle w:val="Hyperlink"/>
                <w:rFonts w:ascii="Times New Roman" w:hAnsi="Times New Roman" w:cs="Times New Roman"/>
                <w:b/>
                <w:noProof/>
                <w:lang w:bidi="en-US"/>
              </w:rPr>
              <w:t>1.4.3.</w:t>
            </w:r>
            <w:r>
              <w:rPr>
                <w:noProof/>
                <w:lang w:eastAsia="ja-JP"/>
              </w:rPr>
              <w:tab/>
            </w:r>
            <w:r w:rsidRPr="004404B1">
              <w:rPr>
                <w:rStyle w:val="Hyperlink"/>
                <w:rFonts w:ascii="Times New Roman" w:hAnsi="Times New Roman" w:cs="Times New Roman"/>
                <w:b/>
                <w:noProof/>
                <w:shd w:val="clear" w:color="auto" w:fill="FFFFFF"/>
                <w:lang w:bidi="en-US"/>
              </w:rPr>
              <w:t>Les sections des affaires</w:t>
            </w:r>
            <w:r>
              <w:rPr>
                <w:noProof/>
                <w:webHidden/>
              </w:rPr>
              <w:tab/>
            </w:r>
            <w:r>
              <w:rPr>
                <w:noProof/>
                <w:webHidden/>
              </w:rPr>
              <w:fldChar w:fldCharType="begin"/>
            </w:r>
            <w:r>
              <w:rPr>
                <w:noProof/>
                <w:webHidden/>
              </w:rPr>
              <w:instrText xml:space="preserve"> PAGEREF _Toc363214531 \h </w:instrText>
            </w:r>
            <w:r>
              <w:rPr>
                <w:noProof/>
                <w:webHidden/>
              </w:rPr>
            </w:r>
            <w:r>
              <w:rPr>
                <w:noProof/>
                <w:webHidden/>
              </w:rPr>
              <w:fldChar w:fldCharType="separate"/>
            </w:r>
            <w:r>
              <w:rPr>
                <w:noProof/>
                <w:webHidden/>
              </w:rPr>
              <w:t>7</w:t>
            </w:r>
            <w:r>
              <w:rPr>
                <w:noProof/>
                <w:webHidden/>
              </w:rPr>
              <w:fldChar w:fldCharType="end"/>
            </w:r>
          </w:hyperlink>
        </w:p>
        <w:p w:rsidR="00794FE0" w:rsidRDefault="00794FE0" w:rsidP="00794FE0">
          <w:pPr>
            <w:pStyle w:val="TOC2"/>
            <w:tabs>
              <w:tab w:val="clear" w:pos="880"/>
              <w:tab w:val="left" w:pos="1350"/>
            </w:tabs>
            <w:ind w:hanging="450"/>
            <w:rPr>
              <w:noProof/>
              <w:lang w:eastAsia="ja-JP"/>
            </w:rPr>
          </w:pPr>
          <w:hyperlink w:anchor="_Toc363214532" w:history="1">
            <w:r w:rsidRPr="004404B1">
              <w:rPr>
                <w:rStyle w:val="Hyperlink"/>
                <w:rFonts w:ascii="Times New Roman" w:hAnsi="Times New Roman" w:cs="Times New Roman"/>
                <w:b/>
                <w:noProof/>
                <w:lang w:bidi="en-US"/>
              </w:rPr>
              <w:t>1.4.4.</w:t>
            </w:r>
            <w:r>
              <w:rPr>
                <w:noProof/>
                <w:lang w:eastAsia="ja-JP"/>
              </w:rPr>
              <w:tab/>
            </w:r>
            <w:r w:rsidRPr="004404B1">
              <w:rPr>
                <w:rStyle w:val="Hyperlink"/>
                <w:rFonts w:ascii="Times New Roman" w:hAnsi="Times New Roman" w:cs="Times New Roman"/>
                <w:b/>
                <w:noProof/>
                <w:shd w:val="clear" w:color="auto" w:fill="FFFFFF"/>
                <w:lang w:bidi="en-US"/>
              </w:rPr>
              <w:t>Les sections des supermarchés</w:t>
            </w:r>
            <w:r>
              <w:rPr>
                <w:noProof/>
                <w:webHidden/>
              </w:rPr>
              <w:tab/>
            </w:r>
            <w:r>
              <w:rPr>
                <w:noProof/>
                <w:webHidden/>
              </w:rPr>
              <w:fldChar w:fldCharType="begin"/>
            </w:r>
            <w:r>
              <w:rPr>
                <w:noProof/>
                <w:webHidden/>
              </w:rPr>
              <w:instrText xml:space="preserve"> PAGEREF _Toc363214532 \h </w:instrText>
            </w:r>
            <w:r>
              <w:rPr>
                <w:noProof/>
                <w:webHidden/>
              </w:rPr>
            </w:r>
            <w:r>
              <w:rPr>
                <w:noProof/>
                <w:webHidden/>
              </w:rPr>
              <w:fldChar w:fldCharType="separate"/>
            </w:r>
            <w:r>
              <w:rPr>
                <w:noProof/>
                <w:webHidden/>
              </w:rPr>
              <w:t>7</w:t>
            </w:r>
            <w:r>
              <w:rPr>
                <w:noProof/>
                <w:webHidden/>
              </w:rPr>
              <w:fldChar w:fldCharType="end"/>
            </w:r>
          </w:hyperlink>
        </w:p>
        <w:p w:rsidR="00794FE0" w:rsidRDefault="00794FE0" w:rsidP="00794FE0">
          <w:pPr>
            <w:pStyle w:val="TOC2"/>
            <w:tabs>
              <w:tab w:val="clear" w:pos="880"/>
              <w:tab w:val="left" w:pos="1350"/>
            </w:tabs>
            <w:ind w:hanging="450"/>
            <w:rPr>
              <w:noProof/>
              <w:lang w:eastAsia="ja-JP"/>
            </w:rPr>
          </w:pPr>
          <w:hyperlink w:anchor="_Toc363214533" w:history="1">
            <w:r w:rsidRPr="004404B1">
              <w:rPr>
                <w:rStyle w:val="Hyperlink"/>
                <w:rFonts w:ascii="Times New Roman" w:hAnsi="Times New Roman" w:cs="Times New Roman"/>
                <w:b/>
                <w:noProof/>
                <w:lang w:bidi="en-US"/>
              </w:rPr>
              <w:t>1.4.5.</w:t>
            </w:r>
            <w:r>
              <w:rPr>
                <w:noProof/>
                <w:lang w:eastAsia="ja-JP"/>
              </w:rPr>
              <w:tab/>
            </w:r>
            <w:r w:rsidRPr="004404B1">
              <w:rPr>
                <w:rStyle w:val="Hyperlink"/>
                <w:rFonts w:ascii="Times New Roman" w:hAnsi="Times New Roman" w:cs="Times New Roman"/>
                <w:b/>
                <w:noProof/>
                <w:shd w:val="clear" w:color="auto" w:fill="FFFFFF"/>
                <w:lang w:bidi="en-US"/>
              </w:rPr>
              <w:t>Les divisions qui dépendent directement de intimex</w:t>
            </w:r>
            <w:r>
              <w:rPr>
                <w:noProof/>
                <w:webHidden/>
              </w:rPr>
              <w:tab/>
            </w:r>
            <w:r>
              <w:rPr>
                <w:noProof/>
                <w:webHidden/>
              </w:rPr>
              <w:fldChar w:fldCharType="begin"/>
            </w:r>
            <w:r>
              <w:rPr>
                <w:noProof/>
                <w:webHidden/>
              </w:rPr>
              <w:instrText xml:space="preserve"> PAGEREF _Toc363214533 \h </w:instrText>
            </w:r>
            <w:r>
              <w:rPr>
                <w:noProof/>
                <w:webHidden/>
              </w:rPr>
            </w:r>
            <w:r>
              <w:rPr>
                <w:noProof/>
                <w:webHidden/>
              </w:rPr>
              <w:fldChar w:fldCharType="separate"/>
            </w:r>
            <w:r>
              <w:rPr>
                <w:noProof/>
                <w:webHidden/>
              </w:rPr>
              <w:t>7</w:t>
            </w:r>
            <w:r>
              <w:rPr>
                <w:noProof/>
                <w:webHidden/>
              </w:rPr>
              <w:fldChar w:fldCharType="end"/>
            </w:r>
          </w:hyperlink>
        </w:p>
        <w:p w:rsidR="00794FE0" w:rsidRDefault="00794FE0">
          <w:pPr>
            <w:pStyle w:val="TOC1"/>
            <w:rPr>
              <w:rFonts w:asciiTheme="minorHAnsi" w:hAnsiTheme="minorHAnsi" w:cstheme="minorBidi"/>
              <w:b w:val="0"/>
              <w:sz w:val="22"/>
              <w:shd w:val="clear" w:color="auto" w:fill="auto"/>
              <w:lang w:eastAsia="ja-JP" w:bidi="ar-SA"/>
            </w:rPr>
          </w:pPr>
          <w:hyperlink w:anchor="_Toc363214534" w:history="1">
            <w:r w:rsidRPr="004404B1">
              <w:rPr>
                <w:rStyle w:val="Hyperlink"/>
                <w:rFonts w:ascii="Times New Roman" w:hAnsi="Times New Roman" w:cs="Times New Roman"/>
              </w:rPr>
              <w:t>CHAPITRE 2. ÉTAT DE LIEUX DE LA SYSTÈME SUPERMARCHÉ DE INTIMEX</w:t>
            </w:r>
            <w:r>
              <w:rPr>
                <w:webHidden/>
              </w:rPr>
              <w:tab/>
            </w:r>
            <w:r>
              <w:rPr>
                <w:webHidden/>
              </w:rPr>
              <w:fldChar w:fldCharType="begin"/>
            </w:r>
            <w:r>
              <w:rPr>
                <w:webHidden/>
              </w:rPr>
              <w:instrText xml:space="preserve"> PAGEREF _Toc363214534 \h </w:instrText>
            </w:r>
            <w:r>
              <w:rPr>
                <w:webHidden/>
              </w:rPr>
            </w:r>
            <w:r>
              <w:rPr>
                <w:webHidden/>
              </w:rPr>
              <w:fldChar w:fldCharType="separate"/>
            </w:r>
            <w:r>
              <w:rPr>
                <w:webHidden/>
              </w:rPr>
              <w:t>8</w:t>
            </w:r>
            <w:r>
              <w:rPr>
                <w:webHidden/>
              </w:rPr>
              <w:fldChar w:fldCharType="end"/>
            </w:r>
          </w:hyperlink>
        </w:p>
        <w:p w:rsidR="00794FE0" w:rsidRDefault="00794FE0">
          <w:pPr>
            <w:pStyle w:val="TOC2"/>
            <w:rPr>
              <w:noProof/>
              <w:lang w:eastAsia="ja-JP"/>
            </w:rPr>
          </w:pPr>
          <w:hyperlink w:anchor="_Toc363214535" w:history="1">
            <w:r w:rsidRPr="004404B1">
              <w:rPr>
                <w:rStyle w:val="Hyperlink"/>
                <w:rFonts w:ascii="Times New Roman" w:hAnsi="Times New Roman" w:cs="Times New Roman"/>
                <w:b/>
                <w:noProof/>
                <w:lang w:bidi="en-US"/>
              </w:rPr>
              <w:t>2.1.</w:t>
            </w:r>
            <w:r>
              <w:rPr>
                <w:noProof/>
                <w:lang w:eastAsia="ja-JP"/>
              </w:rPr>
              <w:tab/>
            </w:r>
            <w:r w:rsidRPr="004404B1">
              <w:rPr>
                <w:rStyle w:val="Hyperlink"/>
                <w:rFonts w:ascii="Times New Roman" w:hAnsi="Times New Roman" w:cs="Times New Roman"/>
                <w:b/>
                <w:noProof/>
                <w:shd w:val="clear" w:color="auto" w:fill="FFFFFF"/>
                <w:lang w:bidi="en-US"/>
              </w:rPr>
              <w:t>Une vue générale sur le marché de détail au Việt Nam et le rôle des supermarchés</w:t>
            </w:r>
            <w:r>
              <w:rPr>
                <w:noProof/>
                <w:webHidden/>
              </w:rPr>
              <w:tab/>
            </w:r>
            <w:r>
              <w:rPr>
                <w:noProof/>
                <w:webHidden/>
              </w:rPr>
              <w:fldChar w:fldCharType="begin"/>
            </w:r>
            <w:r>
              <w:rPr>
                <w:noProof/>
                <w:webHidden/>
              </w:rPr>
              <w:instrText xml:space="preserve"> PAGEREF _Toc363214535 \h </w:instrText>
            </w:r>
            <w:r>
              <w:rPr>
                <w:noProof/>
                <w:webHidden/>
              </w:rPr>
            </w:r>
            <w:r>
              <w:rPr>
                <w:noProof/>
                <w:webHidden/>
              </w:rPr>
              <w:fldChar w:fldCharType="separate"/>
            </w:r>
            <w:r>
              <w:rPr>
                <w:noProof/>
                <w:webHidden/>
              </w:rPr>
              <w:t>8</w:t>
            </w:r>
            <w:r>
              <w:rPr>
                <w:noProof/>
                <w:webHidden/>
              </w:rPr>
              <w:fldChar w:fldCharType="end"/>
            </w:r>
          </w:hyperlink>
        </w:p>
        <w:p w:rsidR="00794FE0" w:rsidRDefault="00794FE0">
          <w:pPr>
            <w:pStyle w:val="TOC2"/>
            <w:rPr>
              <w:noProof/>
              <w:lang w:eastAsia="ja-JP"/>
            </w:rPr>
          </w:pPr>
          <w:hyperlink w:anchor="_Toc363214536" w:history="1">
            <w:r w:rsidRPr="004404B1">
              <w:rPr>
                <w:rStyle w:val="Hyperlink"/>
                <w:rFonts w:ascii="Times New Roman" w:hAnsi="Times New Roman" w:cs="Times New Roman"/>
                <w:b/>
                <w:noProof/>
                <w:lang w:bidi="en-US"/>
              </w:rPr>
              <w:t>2.2.</w:t>
            </w:r>
            <w:r>
              <w:rPr>
                <w:noProof/>
                <w:lang w:eastAsia="ja-JP"/>
              </w:rPr>
              <w:tab/>
            </w:r>
            <w:r w:rsidRPr="004404B1">
              <w:rPr>
                <w:rStyle w:val="Hyperlink"/>
                <w:rFonts w:ascii="Times New Roman" w:hAnsi="Times New Roman" w:cs="Times New Roman"/>
                <w:b/>
                <w:noProof/>
                <w:shd w:val="clear" w:color="auto" w:fill="FFFFFF"/>
                <w:lang w:bidi="en-US"/>
              </w:rPr>
              <w:t>La système supermarché de Intimex</w:t>
            </w:r>
            <w:r>
              <w:rPr>
                <w:noProof/>
                <w:webHidden/>
              </w:rPr>
              <w:tab/>
            </w:r>
            <w:r>
              <w:rPr>
                <w:noProof/>
                <w:webHidden/>
              </w:rPr>
              <w:fldChar w:fldCharType="begin"/>
            </w:r>
            <w:r>
              <w:rPr>
                <w:noProof/>
                <w:webHidden/>
              </w:rPr>
              <w:instrText xml:space="preserve"> PAGEREF _Toc363214536 \h </w:instrText>
            </w:r>
            <w:r>
              <w:rPr>
                <w:noProof/>
                <w:webHidden/>
              </w:rPr>
            </w:r>
            <w:r>
              <w:rPr>
                <w:noProof/>
                <w:webHidden/>
              </w:rPr>
              <w:fldChar w:fldCharType="separate"/>
            </w:r>
            <w:r>
              <w:rPr>
                <w:noProof/>
                <w:webHidden/>
              </w:rPr>
              <w:t>9</w:t>
            </w:r>
            <w:r>
              <w:rPr>
                <w:noProof/>
                <w:webHidden/>
              </w:rPr>
              <w:fldChar w:fldCharType="end"/>
            </w:r>
          </w:hyperlink>
        </w:p>
        <w:p w:rsidR="00794FE0" w:rsidRDefault="00794FE0" w:rsidP="000B641C">
          <w:pPr>
            <w:pStyle w:val="TOC3"/>
            <w:rPr>
              <w:noProof/>
              <w:lang w:eastAsia="ja-JP"/>
            </w:rPr>
          </w:pPr>
          <w:hyperlink w:anchor="_Toc363214537" w:history="1">
            <w:r w:rsidRPr="004404B1">
              <w:rPr>
                <w:rStyle w:val="Hyperlink"/>
                <w:rFonts w:ascii="Times New Roman" w:hAnsi="Times New Roman" w:cs="Times New Roman"/>
                <w:b/>
                <w:noProof/>
                <w:lang w:bidi="en-US"/>
              </w:rPr>
              <w:t>2.2.1.</w:t>
            </w:r>
            <w:r>
              <w:rPr>
                <w:noProof/>
                <w:lang w:eastAsia="ja-JP"/>
              </w:rPr>
              <w:tab/>
            </w:r>
            <w:r w:rsidRPr="004404B1">
              <w:rPr>
                <w:rStyle w:val="Hyperlink"/>
                <w:rFonts w:ascii="Times New Roman" w:hAnsi="Times New Roman" w:cs="Times New Roman"/>
                <w:b/>
                <w:noProof/>
                <w:shd w:val="clear" w:color="auto" w:fill="FFFFFF"/>
                <w:lang w:bidi="en-US"/>
              </w:rPr>
              <w:t>La distribution du système supermarché de Intimex</w:t>
            </w:r>
            <w:r>
              <w:rPr>
                <w:noProof/>
                <w:webHidden/>
              </w:rPr>
              <w:tab/>
            </w:r>
            <w:r>
              <w:rPr>
                <w:noProof/>
                <w:webHidden/>
              </w:rPr>
              <w:fldChar w:fldCharType="begin"/>
            </w:r>
            <w:r>
              <w:rPr>
                <w:noProof/>
                <w:webHidden/>
              </w:rPr>
              <w:instrText xml:space="preserve"> PAGEREF _Toc363214537 \h </w:instrText>
            </w:r>
            <w:r>
              <w:rPr>
                <w:noProof/>
                <w:webHidden/>
              </w:rPr>
            </w:r>
            <w:r>
              <w:rPr>
                <w:noProof/>
                <w:webHidden/>
              </w:rPr>
              <w:fldChar w:fldCharType="separate"/>
            </w:r>
            <w:r>
              <w:rPr>
                <w:noProof/>
                <w:webHidden/>
              </w:rPr>
              <w:t>9</w:t>
            </w:r>
            <w:r>
              <w:rPr>
                <w:noProof/>
                <w:webHidden/>
              </w:rPr>
              <w:fldChar w:fldCharType="end"/>
            </w:r>
          </w:hyperlink>
        </w:p>
        <w:p w:rsidR="00794FE0" w:rsidRDefault="00794FE0" w:rsidP="000B641C">
          <w:pPr>
            <w:pStyle w:val="TOC3"/>
            <w:rPr>
              <w:noProof/>
              <w:lang w:eastAsia="ja-JP"/>
            </w:rPr>
          </w:pPr>
          <w:hyperlink w:anchor="_Toc363214538" w:history="1">
            <w:r w:rsidRPr="004404B1">
              <w:rPr>
                <w:rStyle w:val="Hyperlink"/>
                <w:rFonts w:asciiTheme="majorHAnsi" w:hAnsiTheme="majorHAnsi" w:cstheme="majorHAnsi"/>
                <w:b/>
                <w:noProof/>
                <w:lang w:bidi="en-US"/>
              </w:rPr>
              <w:t>2.2.2.</w:t>
            </w:r>
            <w:r>
              <w:rPr>
                <w:noProof/>
                <w:lang w:eastAsia="ja-JP"/>
              </w:rPr>
              <w:tab/>
            </w:r>
            <w:r w:rsidRPr="004404B1">
              <w:rPr>
                <w:rStyle w:val="Hyperlink"/>
                <w:rFonts w:asciiTheme="majorHAnsi" w:hAnsiTheme="majorHAnsi" w:cstheme="majorHAnsi"/>
                <w:b/>
                <w:noProof/>
                <w:shd w:val="clear" w:color="auto" w:fill="FFFFFF"/>
                <w:lang w:bidi="en-US"/>
              </w:rPr>
              <w:t>L’activité d’affaires du système super marché de Intimex</w:t>
            </w:r>
            <w:r>
              <w:rPr>
                <w:noProof/>
                <w:webHidden/>
              </w:rPr>
              <w:tab/>
            </w:r>
            <w:r>
              <w:rPr>
                <w:noProof/>
                <w:webHidden/>
              </w:rPr>
              <w:fldChar w:fldCharType="begin"/>
            </w:r>
            <w:r>
              <w:rPr>
                <w:noProof/>
                <w:webHidden/>
              </w:rPr>
              <w:instrText xml:space="preserve"> PAGEREF _Toc363214538 \h </w:instrText>
            </w:r>
            <w:r>
              <w:rPr>
                <w:noProof/>
                <w:webHidden/>
              </w:rPr>
            </w:r>
            <w:r>
              <w:rPr>
                <w:noProof/>
                <w:webHidden/>
              </w:rPr>
              <w:fldChar w:fldCharType="separate"/>
            </w:r>
            <w:r>
              <w:rPr>
                <w:noProof/>
                <w:webHidden/>
              </w:rPr>
              <w:t>10</w:t>
            </w:r>
            <w:r>
              <w:rPr>
                <w:noProof/>
                <w:webHidden/>
              </w:rPr>
              <w:fldChar w:fldCharType="end"/>
            </w:r>
          </w:hyperlink>
        </w:p>
        <w:p w:rsidR="00794FE0" w:rsidRDefault="00794FE0">
          <w:pPr>
            <w:pStyle w:val="TOC2"/>
            <w:rPr>
              <w:noProof/>
              <w:lang w:eastAsia="ja-JP"/>
            </w:rPr>
          </w:pPr>
          <w:hyperlink w:anchor="_Toc363214539" w:history="1">
            <w:r w:rsidRPr="004404B1">
              <w:rPr>
                <w:rStyle w:val="Hyperlink"/>
                <w:rFonts w:asciiTheme="majorHAnsi" w:hAnsiTheme="majorHAnsi" w:cstheme="majorHAnsi"/>
                <w:b/>
                <w:noProof/>
                <w:lang w:bidi="en-US"/>
              </w:rPr>
              <w:t>2.3.</w:t>
            </w:r>
            <w:r>
              <w:rPr>
                <w:noProof/>
                <w:lang w:eastAsia="ja-JP"/>
              </w:rPr>
              <w:tab/>
            </w:r>
            <w:r w:rsidRPr="004404B1">
              <w:rPr>
                <w:rStyle w:val="Hyperlink"/>
                <w:rFonts w:asciiTheme="majorHAnsi" w:hAnsiTheme="majorHAnsi" w:cstheme="majorHAnsi"/>
                <w:b/>
                <w:noProof/>
                <w:shd w:val="clear" w:color="auto" w:fill="FFFFFF"/>
                <w:lang w:bidi="en-US"/>
              </w:rPr>
              <w:t>La tendance de développement pour le système supermarché de Intimex</w:t>
            </w:r>
            <w:r>
              <w:rPr>
                <w:noProof/>
                <w:webHidden/>
              </w:rPr>
              <w:tab/>
            </w:r>
            <w:r>
              <w:rPr>
                <w:noProof/>
                <w:webHidden/>
              </w:rPr>
              <w:fldChar w:fldCharType="begin"/>
            </w:r>
            <w:r>
              <w:rPr>
                <w:noProof/>
                <w:webHidden/>
              </w:rPr>
              <w:instrText xml:space="preserve"> PAGEREF _Toc363214539 \h </w:instrText>
            </w:r>
            <w:r>
              <w:rPr>
                <w:noProof/>
                <w:webHidden/>
              </w:rPr>
            </w:r>
            <w:r>
              <w:rPr>
                <w:noProof/>
                <w:webHidden/>
              </w:rPr>
              <w:fldChar w:fldCharType="separate"/>
            </w:r>
            <w:r>
              <w:rPr>
                <w:noProof/>
                <w:webHidden/>
              </w:rPr>
              <w:t>11</w:t>
            </w:r>
            <w:r>
              <w:rPr>
                <w:noProof/>
                <w:webHidden/>
              </w:rPr>
              <w:fldChar w:fldCharType="end"/>
            </w:r>
          </w:hyperlink>
        </w:p>
        <w:p w:rsidR="00794FE0" w:rsidRDefault="00794FE0">
          <w:pPr>
            <w:pStyle w:val="TOC1"/>
            <w:rPr>
              <w:rFonts w:asciiTheme="minorHAnsi" w:hAnsiTheme="minorHAnsi" w:cstheme="minorBidi"/>
              <w:b w:val="0"/>
              <w:sz w:val="22"/>
              <w:shd w:val="clear" w:color="auto" w:fill="auto"/>
              <w:lang w:eastAsia="ja-JP" w:bidi="ar-SA"/>
            </w:rPr>
          </w:pPr>
          <w:hyperlink w:anchor="_Toc363214540" w:history="1">
            <w:r w:rsidRPr="004404B1">
              <w:rPr>
                <w:rStyle w:val="Hyperlink"/>
              </w:rPr>
              <w:t>CHAPITRE 3. REMARQUES ET PROPOSITIONS POUR RENTABLISER LE SYSTÈME SUPERMARCHÉ DE INTIMEX</w:t>
            </w:r>
            <w:r>
              <w:rPr>
                <w:webHidden/>
              </w:rPr>
              <w:tab/>
            </w:r>
            <w:r>
              <w:rPr>
                <w:webHidden/>
              </w:rPr>
              <w:fldChar w:fldCharType="begin"/>
            </w:r>
            <w:r>
              <w:rPr>
                <w:webHidden/>
              </w:rPr>
              <w:instrText xml:space="preserve"> PAGEREF _Toc363214540 \h </w:instrText>
            </w:r>
            <w:r>
              <w:rPr>
                <w:webHidden/>
              </w:rPr>
            </w:r>
            <w:r>
              <w:rPr>
                <w:webHidden/>
              </w:rPr>
              <w:fldChar w:fldCharType="separate"/>
            </w:r>
            <w:r>
              <w:rPr>
                <w:webHidden/>
              </w:rPr>
              <w:t>12</w:t>
            </w:r>
            <w:r>
              <w:rPr>
                <w:webHidden/>
              </w:rPr>
              <w:fldChar w:fldCharType="end"/>
            </w:r>
          </w:hyperlink>
        </w:p>
        <w:p w:rsidR="00794FE0" w:rsidRDefault="00794FE0">
          <w:pPr>
            <w:pStyle w:val="TOC2"/>
            <w:rPr>
              <w:noProof/>
              <w:lang w:eastAsia="ja-JP"/>
            </w:rPr>
          </w:pPr>
          <w:hyperlink w:anchor="_Toc363214541" w:history="1">
            <w:r w:rsidRPr="004404B1">
              <w:rPr>
                <w:rStyle w:val="Hyperlink"/>
                <w:rFonts w:asciiTheme="majorHAnsi" w:hAnsiTheme="majorHAnsi" w:cstheme="majorHAnsi"/>
                <w:b/>
                <w:noProof/>
                <w:lang w:bidi="en-US"/>
              </w:rPr>
              <w:t>3.1.</w:t>
            </w:r>
            <w:r>
              <w:rPr>
                <w:noProof/>
                <w:lang w:eastAsia="ja-JP"/>
              </w:rPr>
              <w:tab/>
            </w:r>
            <w:r w:rsidRPr="004404B1">
              <w:rPr>
                <w:rStyle w:val="Hyperlink"/>
                <w:rFonts w:asciiTheme="majorHAnsi" w:hAnsiTheme="majorHAnsi" w:cstheme="majorHAnsi"/>
                <w:b/>
                <w:noProof/>
                <w:shd w:val="clear" w:color="auto" w:fill="FFFFFF"/>
                <w:lang w:bidi="en-US"/>
              </w:rPr>
              <w:t>Remarques</w:t>
            </w:r>
            <w:r>
              <w:rPr>
                <w:noProof/>
                <w:webHidden/>
              </w:rPr>
              <w:tab/>
            </w:r>
            <w:r>
              <w:rPr>
                <w:noProof/>
                <w:webHidden/>
              </w:rPr>
              <w:fldChar w:fldCharType="begin"/>
            </w:r>
            <w:r>
              <w:rPr>
                <w:noProof/>
                <w:webHidden/>
              </w:rPr>
              <w:instrText xml:space="preserve"> PAGEREF _Toc363214541 \h </w:instrText>
            </w:r>
            <w:r>
              <w:rPr>
                <w:noProof/>
                <w:webHidden/>
              </w:rPr>
            </w:r>
            <w:r>
              <w:rPr>
                <w:noProof/>
                <w:webHidden/>
              </w:rPr>
              <w:fldChar w:fldCharType="separate"/>
            </w:r>
            <w:r>
              <w:rPr>
                <w:noProof/>
                <w:webHidden/>
              </w:rPr>
              <w:t>12</w:t>
            </w:r>
            <w:r>
              <w:rPr>
                <w:noProof/>
                <w:webHidden/>
              </w:rPr>
              <w:fldChar w:fldCharType="end"/>
            </w:r>
          </w:hyperlink>
        </w:p>
        <w:p w:rsidR="00794FE0" w:rsidRDefault="00794FE0">
          <w:pPr>
            <w:pStyle w:val="TOC2"/>
            <w:rPr>
              <w:noProof/>
              <w:lang w:eastAsia="ja-JP"/>
            </w:rPr>
          </w:pPr>
          <w:hyperlink w:anchor="_Toc363214542" w:history="1">
            <w:r w:rsidRPr="004404B1">
              <w:rPr>
                <w:rStyle w:val="Hyperlink"/>
                <w:rFonts w:asciiTheme="majorHAnsi" w:hAnsiTheme="majorHAnsi" w:cstheme="majorHAnsi"/>
                <w:b/>
                <w:noProof/>
                <w:lang w:bidi="en-US"/>
              </w:rPr>
              <w:t>3.2.</w:t>
            </w:r>
            <w:r>
              <w:rPr>
                <w:noProof/>
                <w:lang w:eastAsia="ja-JP"/>
              </w:rPr>
              <w:tab/>
            </w:r>
            <w:r w:rsidRPr="004404B1">
              <w:rPr>
                <w:rStyle w:val="Hyperlink"/>
                <w:rFonts w:asciiTheme="majorHAnsi" w:hAnsiTheme="majorHAnsi" w:cstheme="majorHAnsi"/>
                <w:b/>
                <w:noProof/>
                <w:shd w:val="clear" w:color="auto" w:fill="FFFFFF"/>
                <w:lang w:bidi="en-US"/>
              </w:rPr>
              <w:t>Des conditions favorables et défavorables</w:t>
            </w:r>
            <w:r>
              <w:rPr>
                <w:noProof/>
                <w:webHidden/>
              </w:rPr>
              <w:tab/>
            </w:r>
            <w:r>
              <w:rPr>
                <w:noProof/>
                <w:webHidden/>
              </w:rPr>
              <w:fldChar w:fldCharType="begin"/>
            </w:r>
            <w:r>
              <w:rPr>
                <w:noProof/>
                <w:webHidden/>
              </w:rPr>
              <w:instrText xml:space="preserve"> PAGEREF _Toc363214542 \h </w:instrText>
            </w:r>
            <w:r>
              <w:rPr>
                <w:noProof/>
                <w:webHidden/>
              </w:rPr>
            </w:r>
            <w:r>
              <w:rPr>
                <w:noProof/>
                <w:webHidden/>
              </w:rPr>
              <w:fldChar w:fldCharType="separate"/>
            </w:r>
            <w:r>
              <w:rPr>
                <w:noProof/>
                <w:webHidden/>
              </w:rPr>
              <w:t>12</w:t>
            </w:r>
            <w:r>
              <w:rPr>
                <w:noProof/>
                <w:webHidden/>
              </w:rPr>
              <w:fldChar w:fldCharType="end"/>
            </w:r>
          </w:hyperlink>
        </w:p>
        <w:p w:rsidR="00794FE0" w:rsidRDefault="00794FE0" w:rsidP="000B641C">
          <w:pPr>
            <w:pStyle w:val="TOC3"/>
            <w:rPr>
              <w:noProof/>
              <w:lang w:eastAsia="ja-JP"/>
            </w:rPr>
          </w:pPr>
          <w:hyperlink w:anchor="_Toc363214543" w:history="1">
            <w:r w:rsidRPr="004404B1">
              <w:rPr>
                <w:rStyle w:val="Hyperlink"/>
                <w:rFonts w:asciiTheme="majorHAnsi" w:hAnsiTheme="majorHAnsi" w:cstheme="majorHAnsi"/>
                <w:b/>
                <w:noProof/>
                <w:lang w:bidi="en-US"/>
              </w:rPr>
              <w:t>3.2.1.</w:t>
            </w:r>
            <w:r>
              <w:rPr>
                <w:noProof/>
                <w:lang w:eastAsia="ja-JP"/>
              </w:rPr>
              <w:tab/>
            </w:r>
            <w:r w:rsidRPr="004404B1">
              <w:rPr>
                <w:rStyle w:val="Hyperlink"/>
                <w:rFonts w:asciiTheme="majorHAnsi" w:hAnsiTheme="majorHAnsi" w:cstheme="majorHAnsi"/>
                <w:b/>
                <w:noProof/>
                <w:shd w:val="clear" w:color="auto" w:fill="FFFFFF"/>
                <w:lang w:bidi="en-US"/>
              </w:rPr>
              <w:t>Des conditions favorables</w:t>
            </w:r>
            <w:r>
              <w:rPr>
                <w:noProof/>
                <w:webHidden/>
              </w:rPr>
              <w:tab/>
            </w:r>
            <w:r>
              <w:rPr>
                <w:noProof/>
                <w:webHidden/>
              </w:rPr>
              <w:fldChar w:fldCharType="begin"/>
            </w:r>
            <w:r>
              <w:rPr>
                <w:noProof/>
                <w:webHidden/>
              </w:rPr>
              <w:instrText xml:space="preserve"> PAGEREF _Toc363214543 \h </w:instrText>
            </w:r>
            <w:r>
              <w:rPr>
                <w:noProof/>
                <w:webHidden/>
              </w:rPr>
            </w:r>
            <w:r>
              <w:rPr>
                <w:noProof/>
                <w:webHidden/>
              </w:rPr>
              <w:fldChar w:fldCharType="separate"/>
            </w:r>
            <w:r>
              <w:rPr>
                <w:noProof/>
                <w:webHidden/>
              </w:rPr>
              <w:t>12</w:t>
            </w:r>
            <w:r>
              <w:rPr>
                <w:noProof/>
                <w:webHidden/>
              </w:rPr>
              <w:fldChar w:fldCharType="end"/>
            </w:r>
          </w:hyperlink>
        </w:p>
        <w:p w:rsidR="00794FE0" w:rsidRDefault="00794FE0" w:rsidP="000B641C">
          <w:pPr>
            <w:pStyle w:val="TOC3"/>
            <w:rPr>
              <w:noProof/>
              <w:lang w:eastAsia="ja-JP"/>
            </w:rPr>
          </w:pPr>
          <w:hyperlink w:anchor="_Toc363214544" w:history="1">
            <w:r w:rsidRPr="004404B1">
              <w:rPr>
                <w:rStyle w:val="Hyperlink"/>
                <w:rFonts w:asciiTheme="majorHAnsi" w:hAnsiTheme="majorHAnsi" w:cstheme="majorHAnsi"/>
                <w:b/>
                <w:noProof/>
                <w:lang w:bidi="en-US"/>
              </w:rPr>
              <w:t>3.2.2.</w:t>
            </w:r>
            <w:r>
              <w:rPr>
                <w:noProof/>
                <w:lang w:eastAsia="ja-JP"/>
              </w:rPr>
              <w:tab/>
            </w:r>
            <w:r w:rsidRPr="004404B1">
              <w:rPr>
                <w:rStyle w:val="Hyperlink"/>
                <w:rFonts w:asciiTheme="majorHAnsi" w:hAnsiTheme="majorHAnsi" w:cstheme="majorHAnsi"/>
                <w:b/>
                <w:noProof/>
                <w:shd w:val="clear" w:color="auto" w:fill="FFFFFF"/>
                <w:lang w:bidi="en-US"/>
              </w:rPr>
              <w:t>Des conditions défavorables</w:t>
            </w:r>
            <w:r>
              <w:rPr>
                <w:noProof/>
                <w:webHidden/>
              </w:rPr>
              <w:tab/>
            </w:r>
            <w:r>
              <w:rPr>
                <w:noProof/>
                <w:webHidden/>
              </w:rPr>
              <w:fldChar w:fldCharType="begin"/>
            </w:r>
            <w:r>
              <w:rPr>
                <w:noProof/>
                <w:webHidden/>
              </w:rPr>
              <w:instrText xml:space="preserve"> PAGEREF _Toc363214544 \h </w:instrText>
            </w:r>
            <w:r>
              <w:rPr>
                <w:noProof/>
                <w:webHidden/>
              </w:rPr>
            </w:r>
            <w:r>
              <w:rPr>
                <w:noProof/>
                <w:webHidden/>
              </w:rPr>
              <w:fldChar w:fldCharType="separate"/>
            </w:r>
            <w:r>
              <w:rPr>
                <w:noProof/>
                <w:webHidden/>
              </w:rPr>
              <w:t>12</w:t>
            </w:r>
            <w:r>
              <w:rPr>
                <w:noProof/>
                <w:webHidden/>
              </w:rPr>
              <w:fldChar w:fldCharType="end"/>
            </w:r>
          </w:hyperlink>
        </w:p>
        <w:p w:rsidR="00794FE0" w:rsidRDefault="00794FE0">
          <w:pPr>
            <w:pStyle w:val="TOC2"/>
            <w:rPr>
              <w:noProof/>
              <w:lang w:eastAsia="ja-JP"/>
            </w:rPr>
          </w:pPr>
          <w:hyperlink w:anchor="_Toc363214545" w:history="1">
            <w:r w:rsidRPr="004404B1">
              <w:rPr>
                <w:rStyle w:val="Hyperlink"/>
                <w:rFonts w:asciiTheme="majorHAnsi" w:hAnsiTheme="majorHAnsi" w:cstheme="majorHAnsi"/>
                <w:b/>
                <w:noProof/>
                <w:lang w:bidi="en-US"/>
              </w:rPr>
              <w:t>3.3.</w:t>
            </w:r>
            <w:r>
              <w:rPr>
                <w:noProof/>
                <w:lang w:eastAsia="ja-JP"/>
              </w:rPr>
              <w:tab/>
            </w:r>
            <w:r w:rsidRPr="004404B1">
              <w:rPr>
                <w:rStyle w:val="Hyperlink"/>
                <w:rFonts w:asciiTheme="majorHAnsi" w:hAnsiTheme="majorHAnsi" w:cstheme="majorHAnsi"/>
                <w:b/>
                <w:noProof/>
                <w:shd w:val="clear" w:color="auto" w:fill="FFFFFF"/>
                <w:lang w:bidi="en-US"/>
              </w:rPr>
              <w:t>Quelques propositions pour rentabliser le système.</w:t>
            </w:r>
            <w:r>
              <w:rPr>
                <w:noProof/>
                <w:webHidden/>
              </w:rPr>
              <w:tab/>
            </w:r>
            <w:r>
              <w:rPr>
                <w:noProof/>
                <w:webHidden/>
              </w:rPr>
              <w:fldChar w:fldCharType="begin"/>
            </w:r>
            <w:r>
              <w:rPr>
                <w:noProof/>
                <w:webHidden/>
              </w:rPr>
              <w:instrText xml:space="preserve"> PAGEREF _Toc363214545 \h </w:instrText>
            </w:r>
            <w:r>
              <w:rPr>
                <w:noProof/>
                <w:webHidden/>
              </w:rPr>
            </w:r>
            <w:r>
              <w:rPr>
                <w:noProof/>
                <w:webHidden/>
              </w:rPr>
              <w:fldChar w:fldCharType="separate"/>
            </w:r>
            <w:r>
              <w:rPr>
                <w:noProof/>
                <w:webHidden/>
              </w:rPr>
              <w:t>14</w:t>
            </w:r>
            <w:r>
              <w:rPr>
                <w:noProof/>
                <w:webHidden/>
              </w:rPr>
              <w:fldChar w:fldCharType="end"/>
            </w:r>
          </w:hyperlink>
        </w:p>
        <w:p w:rsidR="00794FE0" w:rsidRDefault="00794FE0" w:rsidP="000B641C">
          <w:pPr>
            <w:pStyle w:val="TOC3"/>
            <w:rPr>
              <w:noProof/>
              <w:lang w:eastAsia="ja-JP"/>
            </w:rPr>
          </w:pPr>
          <w:hyperlink w:anchor="_Toc363214546" w:history="1">
            <w:r w:rsidRPr="004404B1">
              <w:rPr>
                <w:rStyle w:val="Hyperlink"/>
                <w:rFonts w:asciiTheme="majorHAnsi" w:hAnsiTheme="majorHAnsi" w:cstheme="majorHAnsi"/>
                <w:b/>
                <w:noProof/>
                <w:lang w:bidi="en-US"/>
              </w:rPr>
              <w:t>3.3.1.</w:t>
            </w:r>
            <w:r>
              <w:rPr>
                <w:noProof/>
                <w:lang w:eastAsia="ja-JP"/>
              </w:rPr>
              <w:tab/>
            </w:r>
            <w:r w:rsidRPr="004404B1">
              <w:rPr>
                <w:rStyle w:val="Hyperlink"/>
                <w:rFonts w:asciiTheme="majorHAnsi" w:hAnsiTheme="majorHAnsi" w:cstheme="majorHAnsi"/>
                <w:b/>
                <w:noProof/>
                <w:shd w:val="clear" w:color="auto" w:fill="FFFFFF"/>
                <w:lang w:bidi="en-US"/>
              </w:rPr>
              <w:t>Propositions pour la société</w:t>
            </w:r>
            <w:r>
              <w:rPr>
                <w:noProof/>
                <w:webHidden/>
              </w:rPr>
              <w:tab/>
            </w:r>
            <w:r>
              <w:rPr>
                <w:noProof/>
                <w:webHidden/>
              </w:rPr>
              <w:fldChar w:fldCharType="begin"/>
            </w:r>
            <w:r>
              <w:rPr>
                <w:noProof/>
                <w:webHidden/>
              </w:rPr>
              <w:instrText xml:space="preserve"> PAGEREF _Toc363214546 \h </w:instrText>
            </w:r>
            <w:r>
              <w:rPr>
                <w:noProof/>
                <w:webHidden/>
              </w:rPr>
            </w:r>
            <w:r>
              <w:rPr>
                <w:noProof/>
                <w:webHidden/>
              </w:rPr>
              <w:fldChar w:fldCharType="separate"/>
            </w:r>
            <w:r>
              <w:rPr>
                <w:noProof/>
                <w:webHidden/>
              </w:rPr>
              <w:t>14</w:t>
            </w:r>
            <w:r>
              <w:rPr>
                <w:noProof/>
                <w:webHidden/>
              </w:rPr>
              <w:fldChar w:fldCharType="end"/>
            </w:r>
          </w:hyperlink>
        </w:p>
        <w:p w:rsidR="00794FE0" w:rsidRDefault="00794FE0" w:rsidP="000B641C">
          <w:pPr>
            <w:pStyle w:val="TOC3"/>
            <w:rPr>
              <w:noProof/>
              <w:lang w:eastAsia="ja-JP"/>
            </w:rPr>
          </w:pPr>
          <w:hyperlink w:anchor="_Toc363214547" w:history="1">
            <w:r w:rsidRPr="004404B1">
              <w:rPr>
                <w:rStyle w:val="Hyperlink"/>
                <w:rFonts w:asciiTheme="majorHAnsi" w:hAnsiTheme="majorHAnsi" w:cstheme="majorHAnsi"/>
                <w:b/>
                <w:noProof/>
                <w:lang w:bidi="en-US"/>
              </w:rPr>
              <w:t>3.3.2.</w:t>
            </w:r>
            <w:r>
              <w:rPr>
                <w:noProof/>
                <w:lang w:eastAsia="ja-JP"/>
              </w:rPr>
              <w:tab/>
            </w:r>
            <w:r w:rsidRPr="004404B1">
              <w:rPr>
                <w:rStyle w:val="Hyperlink"/>
                <w:rFonts w:asciiTheme="majorHAnsi" w:hAnsiTheme="majorHAnsi" w:cstheme="majorHAnsi"/>
                <w:b/>
                <w:noProof/>
                <w:shd w:val="clear" w:color="auto" w:fill="FFFFFF"/>
                <w:lang w:bidi="en-US"/>
              </w:rPr>
              <w:t>Propositions pour le gouvernement</w:t>
            </w:r>
            <w:r>
              <w:rPr>
                <w:noProof/>
                <w:webHidden/>
              </w:rPr>
              <w:tab/>
            </w:r>
            <w:r>
              <w:rPr>
                <w:noProof/>
                <w:webHidden/>
              </w:rPr>
              <w:fldChar w:fldCharType="begin"/>
            </w:r>
            <w:r>
              <w:rPr>
                <w:noProof/>
                <w:webHidden/>
              </w:rPr>
              <w:instrText xml:space="preserve"> PAGEREF _Toc363214547 \h </w:instrText>
            </w:r>
            <w:r>
              <w:rPr>
                <w:noProof/>
                <w:webHidden/>
              </w:rPr>
            </w:r>
            <w:r>
              <w:rPr>
                <w:noProof/>
                <w:webHidden/>
              </w:rPr>
              <w:fldChar w:fldCharType="separate"/>
            </w:r>
            <w:r>
              <w:rPr>
                <w:noProof/>
                <w:webHidden/>
              </w:rPr>
              <w:t>14</w:t>
            </w:r>
            <w:r>
              <w:rPr>
                <w:noProof/>
                <w:webHidden/>
              </w:rPr>
              <w:fldChar w:fldCharType="end"/>
            </w:r>
          </w:hyperlink>
        </w:p>
        <w:p w:rsidR="00794FE0" w:rsidRDefault="00794FE0">
          <w:pPr>
            <w:pStyle w:val="TOC1"/>
            <w:rPr>
              <w:rFonts w:asciiTheme="minorHAnsi" w:hAnsiTheme="minorHAnsi" w:cstheme="minorBidi"/>
              <w:b w:val="0"/>
              <w:sz w:val="22"/>
              <w:shd w:val="clear" w:color="auto" w:fill="auto"/>
              <w:lang w:eastAsia="ja-JP" w:bidi="ar-SA"/>
            </w:rPr>
          </w:pPr>
          <w:hyperlink w:anchor="_Toc363214548" w:history="1">
            <w:r w:rsidRPr="004404B1">
              <w:rPr>
                <w:rStyle w:val="Hyperlink"/>
              </w:rPr>
              <w:t>CHAPITRE 4. CONCLUSION</w:t>
            </w:r>
            <w:r>
              <w:rPr>
                <w:webHidden/>
              </w:rPr>
              <w:tab/>
            </w:r>
            <w:r>
              <w:rPr>
                <w:webHidden/>
              </w:rPr>
              <w:fldChar w:fldCharType="begin"/>
            </w:r>
            <w:r>
              <w:rPr>
                <w:webHidden/>
              </w:rPr>
              <w:instrText xml:space="preserve"> PAGEREF _Toc363214548 \h </w:instrText>
            </w:r>
            <w:r>
              <w:rPr>
                <w:webHidden/>
              </w:rPr>
            </w:r>
            <w:r>
              <w:rPr>
                <w:webHidden/>
              </w:rPr>
              <w:fldChar w:fldCharType="separate"/>
            </w:r>
            <w:r>
              <w:rPr>
                <w:webHidden/>
              </w:rPr>
              <w:t>15</w:t>
            </w:r>
            <w:r>
              <w:rPr>
                <w:webHidden/>
              </w:rPr>
              <w:fldChar w:fldCharType="end"/>
            </w:r>
          </w:hyperlink>
        </w:p>
        <w:p w:rsidR="00C52283" w:rsidRDefault="00A31052">
          <w:r w:rsidRPr="00C52283">
            <w:rPr>
              <w:sz w:val="24"/>
              <w:szCs w:val="26"/>
            </w:rPr>
            <w:lastRenderedPageBreak/>
            <w:fldChar w:fldCharType="end"/>
          </w:r>
        </w:p>
      </w:sdtContent>
    </w:sdt>
    <w:p w:rsidR="00F708BB" w:rsidRPr="00E82293" w:rsidRDefault="00F708BB" w:rsidP="00E82293">
      <w:pPr>
        <w:pStyle w:val="Heading1"/>
        <w:jc w:val="center"/>
        <w:rPr>
          <w:rFonts w:ascii="Times New Roman" w:hAnsi="Times New Roman" w:cs="Times New Roman"/>
          <w:sz w:val="32"/>
          <w:szCs w:val="32"/>
        </w:rPr>
      </w:pPr>
      <w:bookmarkStart w:id="1" w:name="_Toc363214523"/>
      <w:r w:rsidRPr="00E82293">
        <w:rPr>
          <w:rFonts w:ascii="Times New Roman" w:hAnsi="Times New Roman" w:cs="Times New Roman"/>
          <w:sz w:val="32"/>
          <w:szCs w:val="32"/>
        </w:rPr>
        <w:t>INTRODUCTION</w:t>
      </w:r>
      <w:bookmarkEnd w:id="1"/>
    </w:p>
    <w:p w:rsidR="00F708BB" w:rsidRPr="00D17F90" w:rsidRDefault="00F708BB" w:rsidP="00F708BB">
      <w:pPr>
        <w:pStyle w:val="NormalWeb"/>
        <w:shd w:val="clear" w:color="auto" w:fill="FFFFFF"/>
        <w:spacing w:before="0" w:beforeAutospacing="0" w:after="0" w:afterAutospacing="0" w:line="360" w:lineRule="auto"/>
        <w:ind w:firstLine="709"/>
        <w:jc w:val="both"/>
        <w:rPr>
          <w:color w:val="000000"/>
          <w:sz w:val="26"/>
          <w:szCs w:val="26"/>
        </w:rPr>
      </w:pPr>
      <w:r>
        <w:rPr>
          <w:iCs/>
          <w:color w:val="000000"/>
          <w:sz w:val="26"/>
          <w:szCs w:val="26"/>
        </w:rPr>
        <w:t xml:space="preserve">L’affaires de détail est maintenant une section d’économie très potentielle au Việt Nam òu le marché de détail est estimé attachant. C’est aussi une des principals activités économiques de la Société Anonyme Intimex Việt Nam. </w:t>
      </w:r>
    </w:p>
    <w:p w:rsidR="00F708BB" w:rsidRPr="003B659C" w:rsidRDefault="00F708BB" w:rsidP="003B659C">
      <w:pPr>
        <w:pStyle w:val="NormalWeb"/>
        <w:shd w:val="clear" w:color="auto" w:fill="FFFFFF"/>
        <w:spacing w:before="0" w:beforeAutospacing="0" w:after="0" w:afterAutospacing="0" w:line="360" w:lineRule="auto"/>
        <w:ind w:firstLine="709"/>
        <w:jc w:val="both"/>
        <w:rPr>
          <w:color w:val="000000"/>
          <w:sz w:val="26"/>
          <w:szCs w:val="26"/>
          <w:shd w:val="clear" w:color="auto" w:fill="FFFFFF"/>
        </w:rPr>
      </w:pPr>
      <w:r>
        <w:rPr>
          <w:iCs/>
          <w:color w:val="000000"/>
          <w:sz w:val="26"/>
          <w:szCs w:val="26"/>
        </w:rPr>
        <w:t xml:space="preserve">Ayant le chance de faire mon stage chez la Section de l’économie générale de la Société Anonyme Intimex Việt Nam, une précédente société d’import-export qui dépent directement </w:t>
      </w:r>
      <w:r w:rsidRPr="00C30B4C">
        <w:rPr>
          <w:color w:val="000000"/>
          <w:sz w:val="26"/>
          <w:szCs w:val="26"/>
          <w:shd w:val="clear" w:color="auto" w:fill="FFFFFF"/>
        </w:rPr>
        <w:t>du Ministère de Commerce Intérieur</w:t>
      </w:r>
      <w:r>
        <w:rPr>
          <w:color w:val="000000"/>
          <w:sz w:val="26"/>
          <w:szCs w:val="26"/>
          <w:shd w:val="clear" w:color="auto" w:fill="FFFFFF"/>
        </w:rPr>
        <w:t>, j’ai cherché à comprendre les activités économiques de la Société, particulièrement le système supermarché pour  accomplir ce rapport du stage.</w:t>
      </w:r>
      <w:r>
        <w:rPr>
          <w:b/>
          <w:sz w:val="32"/>
          <w:szCs w:val="32"/>
        </w:rPr>
        <w:br w:type="page"/>
      </w:r>
    </w:p>
    <w:p w:rsidR="009D31C4" w:rsidRPr="00A55647" w:rsidRDefault="00BC12D4" w:rsidP="00A55647">
      <w:pPr>
        <w:spacing w:line="360" w:lineRule="auto"/>
        <w:outlineLvl w:val="0"/>
        <w:rPr>
          <w:rFonts w:ascii="Times New Roman" w:hAnsi="Times New Roman" w:cs="Times New Roman"/>
          <w:b/>
          <w:sz w:val="32"/>
          <w:szCs w:val="32"/>
        </w:rPr>
      </w:pPr>
      <w:bookmarkStart w:id="2" w:name="_Toc363214524"/>
      <w:r w:rsidRPr="00A55647">
        <w:rPr>
          <w:rFonts w:ascii="Times New Roman" w:hAnsi="Times New Roman" w:cs="Times New Roman"/>
          <w:b/>
          <w:sz w:val="32"/>
          <w:szCs w:val="32"/>
        </w:rPr>
        <w:lastRenderedPageBreak/>
        <w:t>CHAPITRE 1.</w:t>
      </w:r>
      <w:r w:rsidRPr="00A55647">
        <w:rPr>
          <w:rFonts w:ascii="Times New Roman" w:hAnsi="Times New Roman" w:cs="Times New Roman"/>
          <w:b/>
          <w:sz w:val="32"/>
          <w:szCs w:val="32"/>
        </w:rPr>
        <w:tab/>
      </w:r>
      <w:r w:rsidR="009D31C4" w:rsidRPr="00A55647">
        <w:rPr>
          <w:rFonts w:ascii="Times New Roman" w:hAnsi="Times New Roman" w:cs="Times New Roman"/>
          <w:b/>
          <w:sz w:val="32"/>
          <w:szCs w:val="32"/>
        </w:rPr>
        <w:t>PRÉSENTATION</w:t>
      </w:r>
      <w:r w:rsidR="00691B0A" w:rsidRPr="00A55647">
        <w:rPr>
          <w:rFonts w:ascii="Times New Roman" w:hAnsi="Times New Roman" w:cs="Times New Roman"/>
          <w:b/>
          <w:sz w:val="32"/>
          <w:szCs w:val="32"/>
        </w:rPr>
        <w:t xml:space="preserve"> GÉNÉRALE DE</w:t>
      </w:r>
      <w:r w:rsidR="009D31C4" w:rsidRPr="00A55647">
        <w:rPr>
          <w:rFonts w:ascii="Times New Roman" w:hAnsi="Times New Roman" w:cs="Times New Roman"/>
          <w:b/>
          <w:sz w:val="32"/>
          <w:szCs w:val="32"/>
        </w:rPr>
        <w:t xml:space="preserve"> L</w:t>
      </w:r>
      <w:r w:rsidR="00677D56" w:rsidRPr="00A55647">
        <w:rPr>
          <w:rFonts w:ascii="Times New Roman" w:hAnsi="Times New Roman" w:cs="Times New Roman"/>
          <w:b/>
          <w:sz w:val="32"/>
          <w:szCs w:val="32"/>
        </w:rPr>
        <w:t>A</w:t>
      </w:r>
      <w:r w:rsidR="009D31C4" w:rsidRPr="00A55647">
        <w:rPr>
          <w:rFonts w:ascii="Times New Roman" w:hAnsi="Times New Roman" w:cs="Times New Roman"/>
          <w:b/>
          <w:sz w:val="32"/>
          <w:szCs w:val="32"/>
        </w:rPr>
        <w:t xml:space="preserve"> SOCIÉTÉ INTIMEX</w:t>
      </w:r>
      <w:bookmarkEnd w:id="2"/>
    </w:p>
    <w:p w:rsidR="006C375E" w:rsidRPr="00A61EE5" w:rsidRDefault="006C375E" w:rsidP="006C375E">
      <w:pPr>
        <w:pStyle w:val="ListParagraph"/>
        <w:spacing w:line="360" w:lineRule="auto"/>
        <w:ind w:left="390"/>
        <w:outlineLvl w:val="0"/>
        <w:rPr>
          <w:rFonts w:ascii="Times New Roman" w:hAnsi="Times New Roman" w:cs="Times New Roman"/>
          <w:b/>
          <w:sz w:val="32"/>
          <w:szCs w:val="32"/>
        </w:rPr>
      </w:pPr>
    </w:p>
    <w:p w:rsidR="009D31C4" w:rsidRPr="00C30B4C" w:rsidRDefault="00043FF0" w:rsidP="00C52283">
      <w:pPr>
        <w:pStyle w:val="ListParagraph"/>
        <w:numPr>
          <w:ilvl w:val="1"/>
          <w:numId w:val="2"/>
        </w:numPr>
        <w:spacing w:line="360" w:lineRule="auto"/>
        <w:outlineLvl w:val="1"/>
        <w:rPr>
          <w:rFonts w:ascii="Times New Roman" w:hAnsi="Times New Roman" w:cs="Times New Roman"/>
          <w:b/>
          <w:sz w:val="28"/>
          <w:szCs w:val="28"/>
        </w:rPr>
      </w:pPr>
      <w:bookmarkStart w:id="3" w:name="_Toc363214525"/>
      <w:r>
        <w:rPr>
          <w:rFonts w:ascii="Times New Roman" w:hAnsi="Times New Roman" w:cs="Times New Roman"/>
          <w:b/>
          <w:sz w:val="28"/>
          <w:szCs w:val="28"/>
        </w:rPr>
        <w:t>P</w:t>
      </w:r>
      <w:r w:rsidR="00452688" w:rsidRPr="00C30B4C">
        <w:rPr>
          <w:rFonts w:ascii="Times New Roman" w:hAnsi="Times New Roman" w:cs="Times New Roman"/>
          <w:b/>
          <w:sz w:val="28"/>
          <w:szCs w:val="28"/>
        </w:rPr>
        <w:t>ré</w:t>
      </w:r>
      <w:r w:rsidR="00452688">
        <w:rPr>
          <w:rFonts w:ascii="Times New Roman" w:hAnsi="Times New Roman" w:cs="Times New Roman"/>
          <w:b/>
          <w:sz w:val="28"/>
          <w:szCs w:val="28"/>
        </w:rPr>
        <w:t>sen</w:t>
      </w:r>
      <w:r w:rsidR="00452688" w:rsidRPr="00C30B4C">
        <w:rPr>
          <w:rFonts w:ascii="Times New Roman" w:hAnsi="Times New Roman" w:cs="Times New Roman"/>
          <w:b/>
          <w:sz w:val="28"/>
          <w:szCs w:val="28"/>
        </w:rPr>
        <w:t>tation</w:t>
      </w:r>
      <w:bookmarkEnd w:id="3"/>
    </w:p>
    <w:p w:rsidR="00677D56" w:rsidRPr="00C30B4C" w:rsidRDefault="009D31C4" w:rsidP="00507EE8">
      <w:pPr>
        <w:pStyle w:val="ListParagraph"/>
        <w:spacing w:line="360" w:lineRule="auto"/>
        <w:ind w:left="0"/>
        <w:jc w:val="both"/>
        <w:rPr>
          <w:rFonts w:ascii="Times New Roman" w:hAnsi="Times New Roman" w:cs="Times New Roman"/>
          <w:sz w:val="26"/>
          <w:szCs w:val="26"/>
        </w:rPr>
      </w:pPr>
      <w:r w:rsidRPr="00C30B4C">
        <w:rPr>
          <w:rFonts w:ascii="Times New Roman" w:hAnsi="Times New Roman" w:cs="Times New Roman"/>
          <w:sz w:val="26"/>
          <w:szCs w:val="26"/>
        </w:rPr>
        <w:t xml:space="preserve">Nom: </w:t>
      </w:r>
      <w:r w:rsidR="00E03A69">
        <w:rPr>
          <w:rFonts w:ascii="Times New Roman" w:hAnsi="Times New Roman" w:cs="Times New Roman"/>
          <w:sz w:val="26"/>
          <w:szCs w:val="26"/>
        </w:rPr>
        <w:t>La Société Anonyme</w:t>
      </w:r>
      <w:r w:rsidR="00677D56" w:rsidRPr="00C30B4C">
        <w:rPr>
          <w:rFonts w:ascii="Times New Roman" w:hAnsi="Times New Roman" w:cs="Times New Roman"/>
          <w:sz w:val="26"/>
          <w:szCs w:val="26"/>
        </w:rPr>
        <w:t xml:space="preserve"> Intimex Vietnam, ou Intimex.</w:t>
      </w:r>
    </w:p>
    <w:p w:rsidR="00677D56" w:rsidRPr="00C30B4C" w:rsidRDefault="00677D56"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sz w:val="26"/>
          <w:szCs w:val="26"/>
        </w:rPr>
        <w:t xml:space="preserve">Nom pour les transaction internationnale: </w:t>
      </w:r>
      <w:r w:rsidRPr="00C30B4C">
        <w:rPr>
          <w:rFonts w:ascii="Times New Roman" w:hAnsi="Times New Roman" w:cs="Times New Roman"/>
          <w:color w:val="000000"/>
          <w:sz w:val="26"/>
          <w:szCs w:val="26"/>
        </w:rPr>
        <w:t>Intimex Vietnam Corporation.</w:t>
      </w:r>
    </w:p>
    <w:p w:rsidR="00677D56" w:rsidRDefault="00677D56"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L’adresse du siège: 96 Tran Hung Dao – Hoan Kiem – Ha Noi.</w:t>
      </w:r>
    </w:p>
    <w:p w:rsidR="009B7DAD" w:rsidRDefault="009B7DAD" w:rsidP="00507EE8">
      <w:pPr>
        <w:pStyle w:val="ListParagraph"/>
        <w:spacing w:line="360" w:lineRule="auto"/>
        <w:ind w:left="0"/>
        <w:jc w:val="both"/>
        <w:rPr>
          <w:rFonts w:ascii="Times New Roman" w:hAnsi="Times New Roman" w:cs="Times New Roman"/>
          <w:color w:val="000000"/>
          <w:sz w:val="26"/>
          <w:szCs w:val="26"/>
        </w:rPr>
      </w:pPr>
      <w:r>
        <w:rPr>
          <w:rFonts w:ascii="Times New Roman" w:hAnsi="Times New Roman" w:cs="Times New Roman"/>
          <w:noProof/>
          <w:color w:val="000000"/>
          <w:sz w:val="26"/>
          <w:szCs w:val="26"/>
          <w:lang w:eastAsia="ja-JP" w:bidi="ar-SA"/>
        </w:rPr>
        <w:drawing>
          <wp:anchor distT="0" distB="0" distL="114300" distR="114300" simplePos="0" relativeHeight="251658240" behindDoc="1" locked="0" layoutInCell="1" allowOverlap="1">
            <wp:simplePos x="0" y="0"/>
            <wp:positionH relativeFrom="column">
              <wp:posOffset>586740</wp:posOffset>
            </wp:positionH>
            <wp:positionV relativeFrom="paragraph">
              <wp:posOffset>25400</wp:posOffset>
            </wp:positionV>
            <wp:extent cx="2562225" cy="695325"/>
            <wp:effectExtent l="19050" t="0" r="9525" b="0"/>
            <wp:wrapNone/>
            <wp:docPr id="2" name="Picture 2" descr="C:\Users\Paradox0302\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radox0302\Desktop\download.jpg"/>
                    <pic:cNvPicPr>
                      <a:picLocks noChangeAspect="1" noChangeArrowheads="1"/>
                    </pic:cNvPicPr>
                  </pic:nvPicPr>
                  <pic:blipFill>
                    <a:blip r:embed="rId8"/>
                    <a:srcRect/>
                    <a:stretch>
                      <a:fillRect/>
                    </a:stretch>
                  </pic:blipFill>
                  <pic:spPr bwMode="auto">
                    <a:xfrm>
                      <a:off x="0" y="0"/>
                      <a:ext cx="2562225" cy="695325"/>
                    </a:xfrm>
                    <a:prstGeom prst="rect">
                      <a:avLst/>
                    </a:prstGeom>
                    <a:noFill/>
                    <a:ln w="9525">
                      <a:noFill/>
                      <a:miter lim="800000"/>
                      <a:headEnd/>
                      <a:tailEnd/>
                    </a:ln>
                  </pic:spPr>
                </pic:pic>
              </a:graphicData>
            </a:graphic>
          </wp:anchor>
        </w:drawing>
      </w:r>
    </w:p>
    <w:p w:rsidR="009B7DAD" w:rsidRDefault="009B7DAD" w:rsidP="00507EE8">
      <w:pPr>
        <w:pStyle w:val="ListParagraph"/>
        <w:spacing w:line="360" w:lineRule="auto"/>
        <w:ind w:left="0"/>
        <w:jc w:val="both"/>
        <w:rPr>
          <w:rFonts w:ascii="Times New Roman" w:hAnsi="Times New Roman" w:cs="Times New Roman"/>
          <w:color w:val="000000"/>
          <w:sz w:val="26"/>
          <w:szCs w:val="26"/>
        </w:rPr>
      </w:pPr>
      <w:r>
        <w:rPr>
          <w:rFonts w:ascii="Times New Roman" w:hAnsi="Times New Roman" w:cs="Times New Roman"/>
          <w:color w:val="000000"/>
          <w:sz w:val="26"/>
          <w:szCs w:val="26"/>
        </w:rPr>
        <w:t>Logo:</w:t>
      </w:r>
    </w:p>
    <w:p w:rsidR="009B7DAD" w:rsidRPr="00C30B4C" w:rsidRDefault="009B7DAD" w:rsidP="00507EE8">
      <w:pPr>
        <w:pStyle w:val="ListParagraph"/>
        <w:spacing w:line="360" w:lineRule="auto"/>
        <w:ind w:left="0"/>
        <w:jc w:val="both"/>
        <w:rPr>
          <w:rFonts w:ascii="Times New Roman" w:hAnsi="Times New Roman" w:cs="Times New Roman"/>
          <w:color w:val="000000"/>
          <w:sz w:val="26"/>
          <w:szCs w:val="26"/>
        </w:rPr>
      </w:pPr>
    </w:p>
    <w:p w:rsidR="00357901" w:rsidRPr="00C30B4C" w:rsidRDefault="00677D56"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Tél: 043.9424247/39424565</w:t>
      </w:r>
    </w:p>
    <w:p w:rsidR="00677D56" w:rsidRPr="00C30B4C" w:rsidRDefault="00677D56"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Fax: 043.9424250</w:t>
      </w:r>
    </w:p>
    <w:p w:rsidR="00807A24" w:rsidRPr="00C30B4C" w:rsidRDefault="00807A24"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 xml:space="preserve">Email: </w:t>
      </w:r>
      <w:hyperlink r:id="rId9" w:history="1">
        <w:r w:rsidRPr="00C30B4C">
          <w:rPr>
            <w:rStyle w:val="Hyperlink"/>
            <w:rFonts w:ascii="Times New Roman" w:hAnsi="Times New Roman" w:cs="Times New Roman"/>
            <w:sz w:val="26"/>
            <w:szCs w:val="26"/>
          </w:rPr>
          <w:t>intimex@hn.vnn.vn</w:t>
        </w:r>
      </w:hyperlink>
    </w:p>
    <w:p w:rsidR="001B2B14" w:rsidRPr="00C30B4C" w:rsidRDefault="00807A24"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Website:</w:t>
      </w:r>
      <w:r w:rsidR="001B2B14" w:rsidRPr="00C30B4C">
        <w:rPr>
          <w:rFonts w:ascii="Times New Roman" w:hAnsi="Times New Roman" w:cs="Times New Roman"/>
          <w:color w:val="000000"/>
          <w:sz w:val="26"/>
          <w:szCs w:val="26"/>
        </w:rPr>
        <w:t xml:space="preserve"> </w:t>
      </w:r>
      <w:hyperlink r:id="rId10" w:history="1">
        <w:r w:rsidR="001B2B14" w:rsidRPr="00C30B4C">
          <w:rPr>
            <w:rStyle w:val="Hyperlink"/>
            <w:rFonts w:ascii="Times New Roman" w:hAnsi="Times New Roman" w:cs="Times New Roman"/>
            <w:sz w:val="26"/>
            <w:szCs w:val="26"/>
          </w:rPr>
          <w:t>https://www.intimexco.com</w:t>
        </w:r>
      </w:hyperlink>
    </w:p>
    <w:p w:rsidR="00677D56" w:rsidRPr="00C30B4C" w:rsidRDefault="00424A28" w:rsidP="00507EE8">
      <w:pPr>
        <w:pStyle w:val="ListParagraph"/>
        <w:spacing w:line="360" w:lineRule="auto"/>
        <w:ind w:left="0"/>
        <w:jc w:val="both"/>
        <w:rPr>
          <w:rFonts w:ascii="Times New Roman" w:hAnsi="Times New Roman" w:cs="Times New Roman"/>
          <w:color w:val="000000"/>
          <w:sz w:val="26"/>
          <w:szCs w:val="26"/>
        </w:rPr>
      </w:pPr>
      <w:r>
        <w:rPr>
          <w:rFonts w:ascii="Times New Roman" w:hAnsi="Times New Roman" w:cs="Times New Roman"/>
          <w:color w:val="000000"/>
          <w:sz w:val="26"/>
          <w:szCs w:val="26"/>
        </w:rPr>
        <w:t>Capital social</w:t>
      </w:r>
      <w:r w:rsidR="00677D56" w:rsidRPr="00C30B4C">
        <w:rPr>
          <w:rFonts w:ascii="Times New Roman" w:hAnsi="Times New Roman" w:cs="Times New Roman"/>
          <w:color w:val="000000"/>
          <w:sz w:val="26"/>
          <w:szCs w:val="26"/>
        </w:rPr>
        <w:t>: 250.000.000.000.000 vnd</w:t>
      </w:r>
    </w:p>
    <w:p w:rsidR="00677D56" w:rsidRPr="00C30B4C" w:rsidRDefault="00424A28" w:rsidP="00507EE8">
      <w:pPr>
        <w:pStyle w:val="ListParagraph"/>
        <w:spacing w:line="360" w:lineRule="auto"/>
        <w:ind w:left="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Valeur </w:t>
      </w:r>
      <w:r w:rsidR="00677D56" w:rsidRPr="00C30B4C">
        <w:rPr>
          <w:rFonts w:ascii="Times New Roman" w:hAnsi="Times New Roman" w:cs="Times New Roman"/>
          <w:color w:val="000000"/>
          <w:sz w:val="26"/>
          <w:szCs w:val="26"/>
        </w:rPr>
        <w:t>d’une action: 10.000 vnd</w:t>
      </w:r>
    </w:p>
    <w:p w:rsidR="00AA52E7" w:rsidRPr="00C30B4C" w:rsidRDefault="00677D56"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Nombre d’action</w:t>
      </w:r>
      <w:r w:rsidR="00507EE8">
        <w:rPr>
          <w:rFonts w:ascii="Times New Roman" w:hAnsi="Times New Roman" w:cs="Times New Roman"/>
          <w:color w:val="000000"/>
          <w:sz w:val="26"/>
          <w:szCs w:val="26"/>
        </w:rPr>
        <w:t>s</w:t>
      </w:r>
      <w:r w:rsidRPr="00C30B4C">
        <w:rPr>
          <w:rFonts w:ascii="Times New Roman" w:hAnsi="Times New Roman" w:cs="Times New Roman"/>
          <w:color w:val="000000"/>
          <w:sz w:val="26"/>
          <w:szCs w:val="26"/>
        </w:rPr>
        <w:t xml:space="preserve"> enregistrée</w:t>
      </w:r>
      <w:r w:rsidR="00507EE8">
        <w:rPr>
          <w:rFonts w:ascii="Times New Roman" w:hAnsi="Times New Roman" w:cs="Times New Roman"/>
          <w:color w:val="000000"/>
          <w:sz w:val="26"/>
          <w:szCs w:val="26"/>
        </w:rPr>
        <w:t>s</w:t>
      </w:r>
      <w:r w:rsidRPr="00C30B4C">
        <w:rPr>
          <w:rFonts w:ascii="Times New Roman" w:hAnsi="Times New Roman" w:cs="Times New Roman"/>
          <w:color w:val="000000"/>
          <w:sz w:val="26"/>
          <w:szCs w:val="26"/>
        </w:rPr>
        <w:t>: 25.000.000 actions</w:t>
      </w:r>
    </w:p>
    <w:p w:rsidR="005B103E" w:rsidRPr="00C30B4C" w:rsidRDefault="005B103E" w:rsidP="00357901">
      <w:pPr>
        <w:pStyle w:val="ListParagraph"/>
        <w:spacing w:line="360" w:lineRule="auto"/>
        <w:jc w:val="both"/>
        <w:rPr>
          <w:rFonts w:ascii="Times New Roman" w:hAnsi="Times New Roman" w:cs="Times New Roman"/>
          <w:color w:val="000000"/>
          <w:sz w:val="26"/>
          <w:szCs w:val="26"/>
        </w:rPr>
      </w:pPr>
    </w:p>
    <w:p w:rsidR="002E4F45" w:rsidRPr="00C30B4C" w:rsidRDefault="00043FF0" w:rsidP="00C52283">
      <w:pPr>
        <w:pStyle w:val="ListParagraph"/>
        <w:numPr>
          <w:ilvl w:val="1"/>
          <w:numId w:val="2"/>
        </w:numPr>
        <w:spacing w:line="360" w:lineRule="auto"/>
        <w:jc w:val="both"/>
        <w:outlineLvl w:val="1"/>
        <w:rPr>
          <w:rFonts w:ascii="Times New Roman" w:hAnsi="Times New Roman" w:cs="Times New Roman"/>
          <w:b/>
          <w:color w:val="000000"/>
          <w:sz w:val="28"/>
          <w:szCs w:val="28"/>
        </w:rPr>
      </w:pPr>
      <w:bookmarkStart w:id="4" w:name="_Toc363214526"/>
      <w:r>
        <w:rPr>
          <w:rFonts w:ascii="Times New Roman" w:hAnsi="Times New Roman" w:cs="Times New Roman"/>
          <w:b/>
          <w:color w:val="000000"/>
          <w:sz w:val="28"/>
          <w:szCs w:val="28"/>
        </w:rPr>
        <w:t>H</w:t>
      </w:r>
      <w:r w:rsidR="00452688" w:rsidRPr="00C30B4C">
        <w:rPr>
          <w:rFonts w:ascii="Times New Roman" w:hAnsi="Times New Roman" w:cs="Times New Roman"/>
          <w:b/>
          <w:color w:val="000000"/>
          <w:sz w:val="28"/>
          <w:szCs w:val="28"/>
        </w:rPr>
        <w:t>istoire</w:t>
      </w:r>
      <w:bookmarkEnd w:id="4"/>
    </w:p>
    <w:p w:rsidR="00677D56" w:rsidRPr="00C30B4C" w:rsidRDefault="00807A24"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 xml:space="preserve">Fondée en 10/08/1979, la société </w:t>
      </w:r>
      <w:r w:rsidR="009D6CC0">
        <w:rPr>
          <w:rFonts w:ascii="Times New Roman" w:hAnsi="Times New Roman" w:cs="Times New Roman"/>
          <w:color w:val="000000"/>
          <w:sz w:val="26"/>
          <w:szCs w:val="26"/>
        </w:rPr>
        <w:t xml:space="preserve">était </w:t>
      </w:r>
      <w:r w:rsidR="00B01614" w:rsidRPr="00C30B4C">
        <w:rPr>
          <w:rFonts w:ascii="Times New Roman" w:hAnsi="Times New Roman" w:cs="Times New Roman"/>
          <w:color w:val="000000"/>
          <w:sz w:val="26"/>
          <w:szCs w:val="26"/>
        </w:rPr>
        <w:t>d’abord</w:t>
      </w:r>
      <w:r w:rsidRPr="00C30B4C">
        <w:rPr>
          <w:rFonts w:ascii="Times New Roman" w:hAnsi="Times New Roman" w:cs="Times New Roman"/>
          <w:color w:val="000000"/>
          <w:sz w:val="26"/>
          <w:szCs w:val="26"/>
        </w:rPr>
        <w:t xml:space="preserve"> nommée </w:t>
      </w:r>
      <w:r w:rsidR="00E03A69">
        <w:rPr>
          <w:rFonts w:ascii="Times New Roman" w:hAnsi="Times New Roman" w:cs="Times New Roman"/>
          <w:color w:val="000000"/>
          <w:sz w:val="26"/>
          <w:szCs w:val="26"/>
        </w:rPr>
        <w:t xml:space="preserve">La Société </w:t>
      </w:r>
      <w:r w:rsidRPr="00C30B4C">
        <w:rPr>
          <w:rFonts w:ascii="Times New Roman" w:hAnsi="Times New Roman" w:cs="Times New Roman"/>
          <w:color w:val="000000"/>
          <w:sz w:val="26"/>
          <w:szCs w:val="26"/>
        </w:rPr>
        <w:t>d’</w:t>
      </w:r>
      <w:r w:rsidR="002E4F45" w:rsidRPr="00C30B4C">
        <w:rPr>
          <w:rFonts w:ascii="Times New Roman" w:hAnsi="Times New Roman" w:cs="Times New Roman"/>
          <w:color w:val="000000"/>
          <w:sz w:val="26"/>
          <w:szCs w:val="26"/>
        </w:rPr>
        <w:t>Import</w:t>
      </w:r>
      <w:r w:rsidR="00F53D33" w:rsidRPr="00C30B4C">
        <w:rPr>
          <w:rFonts w:ascii="Times New Roman" w:hAnsi="Times New Roman" w:cs="Times New Roman"/>
          <w:color w:val="000000"/>
          <w:sz w:val="26"/>
          <w:szCs w:val="26"/>
        </w:rPr>
        <w:t>-</w:t>
      </w:r>
      <w:r w:rsidR="002E4F45" w:rsidRPr="00C30B4C">
        <w:rPr>
          <w:rFonts w:ascii="Times New Roman" w:hAnsi="Times New Roman" w:cs="Times New Roman"/>
          <w:color w:val="000000"/>
          <w:sz w:val="26"/>
          <w:szCs w:val="26"/>
        </w:rPr>
        <w:t>E</w:t>
      </w:r>
      <w:r w:rsidRPr="00C30B4C">
        <w:rPr>
          <w:rFonts w:ascii="Times New Roman" w:hAnsi="Times New Roman" w:cs="Times New Roman"/>
          <w:color w:val="000000"/>
          <w:sz w:val="26"/>
          <w:szCs w:val="26"/>
        </w:rPr>
        <w:t xml:space="preserve">xport </w:t>
      </w:r>
      <w:r w:rsidR="002E4F45" w:rsidRPr="00C30B4C">
        <w:rPr>
          <w:rFonts w:ascii="Times New Roman" w:hAnsi="Times New Roman" w:cs="Times New Roman"/>
          <w:color w:val="000000"/>
          <w:sz w:val="26"/>
          <w:szCs w:val="26"/>
        </w:rPr>
        <w:t>Commerce Intérieur</w:t>
      </w:r>
      <w:r w:rsidR="00B01614" w:rsidRPr="00C30B4C">
        <w:rPr>
          <w:rFonts w:ascii="Times New Roman" w:hAnsi="Times New Roman" w:cs="Times New Roman"/>
          <w:color w:val="000000"/>
          <w:sz w:val="26"/>
          <w:szCs w:val="26"/>
        </w:rPr>
        <w:t xml:space="preserve"> et Coopérative, elle</w:t>
      </w:r>
      <w:r w:rsidR="002E4F45" w:rsidRPr="00C30B4C">
        <w:rPr>
          <w:rFonts w:ascii="Times New Roman" w:hAnsi="Times New Roman" w:cs="Times New Roman"/>
          <w:color w:val="000000"/>
          <w:sz w:val="26"/>
          <w:szCs w:val="26"/>
          <w:shd w:val="clear" w:color="auto" w:fill="FFFFFF"/>
        </w:rPr>
        <w:t xml:space="preserve"> dépend</w:t>
      </w:r>
      <w:r w:rsidR="009D6CC0">
        <w:rPr>
          <w:rFonts w:ascii="Times New Roman" w:hAnsi="Times New Roman" w:cs="Times New Roman"/>
          <w:color w:val="000000"/>
          <w:sz w:val="26"/>
          <w:szCs w:val="26"/>
          <w:shd w:val="clear" w:color="auto" w:fill="FFFFFF"/>
        </w:rPr>
        <w:t>ait</w:t>
      </w:r>
      <w:r w:rsidR="002E4F45" w:rsidRPr="00C30B4C">
        <w:rPr>
          <w:rFonts w:ascii="Times New Roman" w:hAnsi="Times New Roman" w:cs="Times New Roman"/>
          <w:color w:val="000000"/>
          <w:sz w:val="26"/>
          <w:szCs w:val="26"/>
          <w:shd w:val="clear" w:color="auto" w:fill="FFFFFF"/>
        </w:rPr>
        <w:t xml:space="preserve"> directement du Ministère de Commerce Intérieur. Pendant 30 ans, la société a travers</w:t>
      </w:r>
      <w:r w:rsidR="009D6CC0">
        <w:rPr>
          <w:rFonts w:ascii="Times New Roman" w:hAnsi="Times New Roman" w:cs="Times New Roman"/>
          <w:color w:val="000000"/>
          <w:sz w:val="26"/>
          <w:szCs w:val="26"/>
          <w:shd w:val="clear" w:color="auto" w:fill="FFFFFF"/>
        </w:rPr>
        <w:t>é</w:t>
      </w:r>
      <w:r w:rsidR="002E4F45" w:rsidRPr="00C30B4C">
        <w:rPr>
          <w:rFonts w:ascii="Times New Roman" w:hAnsi="Times New Roman" w:cs="Times New Roman"/>
          <w:color w:val="000000"/>
          <w:sz w:val="26"/>
          <w:szCs w:val="26"/>
          <w:shd w:val="clear" w:color="auto" w:fill="FFFFFF"/>
        </w:rPr>
        <w:t xml:space="preserve"> des périodes plein de vicissitudes en compagnie de l’ économie Vietnamien. Elle a atteindu plusieurs réalisations et a affirmé sa position </w:t>
      </w:r>
      <w:r w:rsidR="00195560" w:rsidRPr="00C30B4C">
        <w:rPr>
          <w:rFonts w:ascii="Times New Roman" w:hAnsi="Times New Roman" w:cs="Times New Roman"/>
          <w:color w:val="000000"/>
          <w:sz w:val="26"/>
          <w:szCs w:val="26"/>
          <w:shd w:val="clear" w:color="auto" w:fill="FFFFFF"/>
        </w:rPr>
        <w:t>supérieure d’une des enterprises aux premier rôle dans dans la branche de commerce en d’industrie pour les domaines d’import-export, de supermarché et de production.</w:t>
      </w:r>
    </w:p>
    <w:p w:rsidR="00F53D33" w:rsidRPr="00C30B4C" w:rsidRDefault="00F53D33"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shd w:val="clear" w:color="auto" w:fill="FFFFFF"/>
        </w:rPr>
        <w:lastRenderedPageBreak/>
        <w:t xml:space="preserve">En revisant des enterprises qui dépendent directement du Ministère de Commerce Intérieur, en 22/10/1985, le Conseil des Ministres a promulgué l’arrêté numéro 225/HĐBT pour transmettre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 Export Commerce Intérieur à </w:t>
      </w:r>
      <w:r w:rsidR="00E03A69">
        <w:rPr>
          <w:rFonts w:ascii="Times New Roman" w:hAnsi="Times New Roman" w:cs="Times New Roman"/>
          <w:color w:val="000000"/>
          <w:sz w:val="26"/>
          <w:szCs w:val="26"/>
        </w:rPr>
        <w:t>La Société</w:t>
      </w:r>
      <w:r w:rsidR="007517EE" w:rsidRPr="00C30B4C">
        <w:rPr>
          <w:rFonts w:ascii="Times New Roman" w:hAnsi="Times New Roman" w:cs="Times New Roman"/>
          <w:color w:val="000000"/>
          <w:sz w:val="26"/>
          <w:szCs w:val="26"/>
        </w:rPr>
        <w:t xml:space="preserve"> </w:t>
      </w:r>
      <w:r w:rsidRPr="00C30B4C">
        <w:rPr>
          <w:rFonts w:ascii="Times New Roman" w:hAnsi="Times New Roman" w:cs="Times New Roman"/>
          <w:color w:val="000000"/>
          <w:sz w:val="26"/>
          <w:szCs w:val="26"/>
        </w:rPr>
        <w:t>d’Import-Export Commerce Intérieur et Coopérative.</w:t>
      </w:r>
    </w:p>
    <w:p w:rsidR="00AE35D9" w:rsidRPr="00C30B4C" w:rsidRDefault="00F53D33"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 xml:space="preserve">En </w:t>
      </w:r>
      <w:r w:rsidR="00AE35D9" w:rsidRPr="00C30B4C">
        <w:rPr>
          <w:rFonts w:ascii="Times New Roman" w:hAnsi="Times New Roman" w:cs="Times New Roman"/>
          <w:color w:val="000000"/>
          <w:sz w:val="26"/>
          <w:szCs w:val="26"/>
        </w:rPr>
        <w:t>08</w:t>
      </w:r>
      <w:r w:rsidRPr="00C30B4C">
        <w:rPr>
          <w:rFonts w:ascii="Times New Roman" w:hAnsi="Times New Roman" w:cs="Times New Roman"/>
          <w:color w:val="000000"/>
          <w:sz w:val="26"/>
          <w:szCs w:val="26"/>
        </w:rPr>
        <w:t xml:space="preserve">/03/1995, </w:t>
      </w:r>
      <w:r w:rsidR="00AE35D9" w:rsidRPr="00C30B4C">
        <w:rPr>
          <w:rFonts w:ascii="Times New Roman" w:hAnsi="Times New Roman" w:cs="Times New Roman"/>
          <w:color w:val="000000"/>
          <w:sz w:val="26"/>
          <w:szCs w:val="26"/>
        </w:rPr>
        <w:t xml:space="preserve">selon </w:t>
      </w:r>
      <w:r w:rsidR="00AE35D9" w:rsidRPr="00C30B4C">
        <w:rPr>
          <w:rFonts w:ascii="Times New Roman" w:hAnsi="Times New Roman" w:cs="Times New Roman"/>
          <w:color w:val="000000"/>
          <w:sz w:val="26"/>
          <w:szCs w:val="26"/>
          <w:shd w:val="clear" w:color="auto" w:fill="FFFFFF"/>
        </w:rPr>
        <w:t xml:space="preserve">l’arrêté numéro 38/HĐBT et la demande du Directeur Géneral de </w:t>
      </w:r>
      <w:r w:rsidR="00E03A69">
        <w:rPr>
          <w:rFonts w:ascii="Times New Roman" w:hAnsi="Times New Roman" w:cs="Times New Roman"/>
          <w:color w:val="000000"/>
          <w:sz w:val="26"/>
          <w:szCs w:val="26"/>
        </w:rPr>
        <w:t>La Société</w:t>
      </w:r>
      <w:r w:rsidR="00AE35D9" w:rsidRPr="00C30B4C">
        <w:rPr>
          <w:rFonts w:ascii="Times New Roman" w:hAnsi="Times New Roman" w:cs="Times New Roman"/>
          <w:color w:val="000000"/>
          <w:sz w:val="26"/>
          <w:szCs w:val="26"/>
        </w:rPr>
        <w:t xml:space="preserve"> d’Import-Export Commerce Intérieur et Coopérative,</w:t>
      </w:r>
      <w:r w:rsidR="00AE35D9" w:rsidRPr="00C30B4C">
        <w:rPr>
          <w:rFonts w:ascii="Times New Roman" w:hAnsi="Times New Roman" w:cs="Times New Roman"/>
          <w:color w:val="000000"/>
          <w:sz w:val="26"/>
          <w:szCs w:val="26"/>
          <w:shd w:val="clear" w:color="auto" w:fill="FFFFFF"/>
        </w:rPr>
        <w:t xml:space="preserve"> </w:t>
      </w:r>
      <w:r w:rsidRPr="00C30B4C">
        <w:rPr>
          <w:rFonts w:ascii="Times New Roman" w:hAnsi="Times New Roman" w:cs="Times New Roman"/>
          <w:color w:val="000000"/>
          <w:sz w:val="26"/>
          <w:szCs w:val="26"/>
        </w:rPr>
        <w:t>le Ministre de Commerce a pro</w:t>
      </w:r>
      <w:r w:rsidR="00D05863" w:rsidRPr="00C30B4C">
        <w:rPr>
          <w:rFonts w:ascii="Times New Roman" w:hAnsi="Times New Roman" w:cs="Times New Roman"/>
          <w:color w:val="000000"/>
          <w:sz w:val="26"/>
          <w:szCs w:val="26"/>
        </w:rPr>
        <w:t>nonc</w:t>
      </w:r>
      <w:r w:rsidRPr="00C30B4C">
        <w:rPr>
          <w:rFonts w:ascii="Times New Roman" w:hAnsi="Times New Roman" w:cs="Times New Roman"/>
          <w:color w:val="000000"/>
          <w:sz w:val="26"/>
          <w:szCs w:val="26"/>
        </w:rPr>
        <w:t xml:space="preserve">é </w:t>
      </w:r>
      <w:r w:rsidR="00D05863" w:rsidRPr="00C30B4C">
        <w:rPr>
          <w:rFonts w:ascii="Times New Roman" w:hAnsi="Times New Roman" w:cs="Times New Roman"/>
          <w:color w:val="000000"/>
          <w:sz w:val="26"/>
          <w:szCs w:val="26"/>
        </w:rPr>
        <w:t xml:space="preserve">la sentence numéro 496/TM-TCCB pour </w:t>
      </w:r>
      <w:r w:rsidR="00B01614" w:rsidRPr="00C30B4C">
        <w:rPr>
          <w:rFonts w:ascii="Times New Roman" w:hAnsi="Times New Roman" w:cs="Times New Roman"/>
          <w:color w:val="000000"/>
          <w:sz w:val="26"/>
          <w:szCs w:val="26"/>
        </w:rPr>
        <w:t>rearranger</w:t>
      </w:r>
      <w:r w:rsidR="00D05863" w:rsidRPr="00C30B4C">
        <w:rPr>
          <w:rFonts w:ascii="Times New Roman" w:hAnsi="Times New Roman" w:cs="Times New Roman"/>
          <w:color w:val="000000"/>
          <w:sz w:val="26"/>
          <w:szCs w:val="26"/>
        </w:rPr>
        <w:t xml:space="preserve"> </w:t>
      </w:r>
      <w:r w:rsidR="00E03A69">
        <w:rPr>
          <w:rFonts w:ascii="Times New Roman" w:hAnsi="Times New Roman" w:cs="Times New Roman"/>
          <w:color w:val="000000"/>
          <w:sz w:val="26"/>
          <w:szCs w:val="26"/>
        </w:rPr>
        <w:t xml:space="preserve">La Société </w:t>
      </w:r>
      <w:r w:rsidR="00D05863" w:rsidRPr="00C30B4C">
        <w:rPr>
          <w:rFonts w:ascii="Times New Roman" w:hAnsi="Times New Roman" w:cs="Times New Roman"/>
          <w:color w:val="000000"/>
          <w:sz w:val="26"/>
          <w:szCs w:val="26"/>
        </w:rPr>
        <w:t xml:space="preserve">d’Import-Export Commerce Intérieur et Coopérative Hanoi à </w:t>
      </w:r>
      <w:r w:rsidR="00B01614" w:rsidRPr="00C30B4C">
        <w:rPr>
          <w:rFonts w:ascii="Times New Roman" w:hAnsi="Times New Roman" w:cs="Times New Roman"/>
          <w:color w:val="000000"/>
          <w:sz w:val="26"/>
          <w:szCs w:val="26"/>
        </w:rPr>
        <w:t xml:space="preserve">deux société: </w:t>
      </w:r>
    </w:p>
    <w:p w:rsidR="00AE35D9" w:rsidRPr="00C30B4C" w:rsidRDefault="00AE35D9"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w:t>
      </w:r>
      <w:r w:rsidR="00E03A69" w:rsidRPr="00E03A69">
        <w:rPr>
          <w:rFonts w:ascii="Times New Roman" w:hAnsi="Times New Roman" w:cs="Times New Roman"/>
          <w:color w:val="000000"/>
          <w:sz w:val="26"/>
          <w:szCs w:val="26"/>
        </w:rPr>
        <w:t xml:space="preserve">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Commerce Intérieur et Coopérative Hanoi.</w:t>
      </w:r>
    </w:p>
    <w:p w:rsidR="00AE35D9" w:rsidRPr="00C30B4C" w:rsidRDefault="00AE35D9" w:rsidP="00507EE8">
      <w:pPr>
        <w:pStyle w:val="ListParagraph"/>
        <w:spacing w:line="360" w:lineRule="auto"/>
        <w:ind w:left="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rPr>
        <w:t>-</w:t>
      </w:r>
      <w:r w:rsidR="00E03A69" w:rsidRPr="00E03A69">
        <w:rPr>
          <w:rFonts w:ascii="Times New Roman" w:hAnsi="Times New Roman" w:cs="Times New Roman"/>
          <w:color w:val="000000"/>
          <w:sz w:val="26"/>
          <w:szCs w:val="26"/>
        </w:rPr>
        <w:t xml:space="preserve">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Commerce Intérieur et Coopérative Hochiminh Ville.</w:t>
      </w:r>
    </w:p>
    <w:p w:rsidR="00AE35D9" w:rsidRPr="00C30B4C" w:rsidRDefault="00AE35D9" w:rsidP="00507EE8">
      <w:pPr>
        <w:pStyle w:val="ListParagraph"/>
        <w:spacing w:line="360" w:lineRule="auto"/>
        <w:ind w:left="0" w:firstLine="720"/>
        <w:jc w:val="both"/>
        <w:rPr>
          <w:rFonts w:ascii="Times New Roman" w:hAnsi="Times New Roman" w:cs="Times New Roman"/>
          <w:color w:val="000000"/>
          <w:sz w:val="26"/>
          <w:szCs w:val="26"/>
          <w:shd w:val="clear" w:color="auto" w:fill="FFFFFF"/>
        </w:rPr>
      </w:pPr>
      <w:r w:rsidRPr="00C30B4C">
        <w:rPr>
          <w:rFonts w:ascii="Times New Roman" w:hAnsi="Times New Roman" w:cs="Times New Roman"/>
          <w:color w:val="000000"/>
          <w:sz w:val="26"/>
          <w:szCs w:val="26"/>
        </w:rPr>
        <w:t xml:space="preserve">En 22/03/1995, le Ministre de Commerce a prononcé la sentence numéro 496/TM-TCCB pour  unifier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Commerce Intérieur et Coopérative Hanoi et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de Service Viet Kieu et transmettre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Commerce Intérieur et Coopérative Hochiminh Ville à une r</w:t>
      </w:r>
      <w:r w:rsidRPr="00C30B4C">
        <w:rPr>
          <w:rFonts w:ascii="Times New Roman" w:hAnsi="Times New Roman" w:cs="Times New Roman"/>
          <w:color w:val="000000"/>
          <w:sz w:val="26"/>
          <w:szCs w:val="26"/>
          <w:shd w:val="clear" w:color="auto" w:fill="FFFFFF"/>
        </w:rPr>
        <w:t>amification du précedent.</w:t>
      </w:r>
    </w:p>
    <w:p w:rsidR="00AE35D9" w:rsidRPr="00C30B4C" w:rsidRDefault="00AE35D9" w:rsidP="00E03A69">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color w:val="000000"/>
          <w:sz w:val="26"/>
          <w:szCs w:val="26"/>
          <w:shd w:val="clear" w:color="auto" w:fill="FFFFFF"/>
        </w:rPr>
        <w:t xml:space="preserve">08/06/1995,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Commerce Intérieur et Coopérative Hanoi a été</w:t>
      </w:r>
      <w:r w:rsidR="00E03A69">
        <w:rPr>
          <w:rFonts w:ascii="Times New Roman" w:hAnsi="Times New Roman" w:cs="Times New Roman"/>
          <w:color w:val="000000"/>
          <w:sz w:val="26"/>
          <w:szCs w:val="26"/>
        </w:rPr>
        <w:t xml:space="preserve"> changé</w:t>
      </w:r>
      <w:r w:rsidRPr="00C30B4C">
        <w:rPr>
          <w:rFonts w:ascii="Times New Roman" w:hAnsi="Times New Roman" w:cs="Times New Roman"/>
          <w:color w:val="000000"/>
          <w:sz w:val="26"/>
          <w:szCs w:val="26"/>
        </w:rPr>
        <w:t xml:space="preserve"> son nom à </w:t>
      </w:r>
      <w:r w:rsidR="00E03A69">
        <w:rPr>
          <w:rFonts w:ascii="Times New Roman" w:hAnsi="Times New Roman" w:cs="Times New Roman"/>
          <w:color w:val="000000"/>
          <w:sz w:val="26"/>
          <w:szCs w:val="26"/>
        </w:rPr>
        <w:t>La Société</w:t>
      </w:r>
      <w:r w:rsidR="007517EE" w:rsidRPr="00C30B4C">
        <w:rPr>
          <w:rFonts w:ascii="Times New Roman" w:hAnsi="Times New Roman" w:cs="Times New Roman"/>
          <w:color w:val="000000"/>
          <w:sz w:val="26"/>
          <w:szCs w:val="26"/>
        </w:rPr>
        <w:t xml:space="preserve"> </w:t>
      </w:r>
      <w:r w:rsidR="00D05863" w:rsidRPr="00C30B4C">
        <w:rPr>
          <w:rFonts w:ascii="Times New Roman" w:hAnsi="Times New Roman" w:cs="Times New Roman"/>
          <w:color w:val="000000"/>
          <w:sz w:val="26"/>
          <w:szCs w:val="26"/>
        </w:rPr>
        <w:t xml:space="preserve">d’Import-Export des Services Commerciales, le nom pour les transaction était Intimex. </w:t>
      </w:r>
      <w:r w:rsidRPr="00C30B4C">
        <w:rPr>
          <w:rFonts w:ascii="Times New Roman" w:hAnsi="Times New Roman" w:cs="Times New Roman"/>
          <w:color w:val="000000"/>
          <w:sz w:val="26"/>
          <w:szCs w:val="26"/>
        </w:rPr>
        <w:t xml:space="preserve">Elle était </w:t>
      </w:r>
      <w:r w:rsidR="00AA52E7" w:rsidRPr="00C30B4C">
        <w:rPr>
          <w:rFonts w:ascii="Times New Roman" w:hAnsi="Times New Roman" w:cs="Times New Roman"/>
          <w:color w:val="000000"/>
          <w:sz w:val="26"/>
          <w:szCs w:val="26"/>
        </w:rPr>
        <w:t xml:space="preserve">formée de trois compagnie: </w:t>
      </w:r>
      <w:r w:rsidR="00E03A69">
        <w:rPr>
          <w:rFonts w:ascii="Times New Roman" w:hAnsi="Times New Roman" w:cs="Times New Roman"/>
          <w:color w:val="000000"/>
          <w:sz w:val="26"/>
          <w:szCs w:val="26"/>
        </w:rPr>
        <w:t>La Société</w:t>
      </w:r>
      <w:r w:rsidR="00AA52E7" w:rsidRPr="00C30B4C">
        <w:rPr>
          <w:rFonts w:ascii="Times New Roman" w:hAnsi="Times New Roman" w:cs="Times New Roman"/>
          <w:color w:val="000000"/>
          <w:sz w:val="26"/>
          <w:szCs w:val="26"/>
        </w:rPr>
        <w:t xml:space="preserve"> d’Import-Export Commerce Intérieur, Le Coopérative Hanoi et Le Compagnie Générale de Supermarché Hanoi. </w:t>
      </w:r>
      <w:r w:rsidR="0015510A" w:rsidRPr="00C30B4C">
        <w:rPr>
          <w:rFonts w:ascii="Times New Roman" w:hAnsi="Times New Roman" w:cs="Times New Roman"/>
          <w:color w:val="000000"/>
          <w:sz w:val="26"/>
          <w:szCs w:val="26"/>
        </w:rPr>
        <w:t>Cette changement réflétait la function de la société selon les méchanisme du marché et répondait aux désirs socials.</w:t>
      </w:r>
    </w:p>
    <w:p w:rsidR="00F53D33" w:rsidRPr="00C30B4C" w:rsidRDefault="0015510A" w:rsidP="00507EE8">
      <w:pPr>
        <w:pStyle w:val="ListParagraph"/>
        <w:spacing w:line="360" w:lineRule="auto"/>
        <w:ind w:left="0" w:firstLine="720"/>
        <w:jc w:val="both"/>
        <w:rPr>
          <w:rFonts w:ascii="Times New Roman" w:hAnsi="Times New Roman" w:cs="Times New Roman"/>
          <w:sz w:val="26"/>
          <w:szCs w:val="26"/>
        </w:rPr>
      </w:pPr>
      <w:r w:rsidRPr="00C30B4C">
        <w:rPr>
          <w:rFonts w:ascii="Times New Roman" w:hAnsi="Times New Roman" w:cs="Times New Roman"/>
          <w:color w:val="000000"/>
          <w:sz w:val="26"/>
          <w:szCs w:val="26"/>
        </w:rPr>
        <w:t>Puis en 24/06/1995, Le Ministre de Commerce a prononc</w:t>
      </w:r>
      <w:r w:rsidR="00AE35D9" w:rsidRPr="00C30B4C">
        <w:rPr>
          <w:rFonts w:ascii="Times New Roman" w:hAnsi="Times New Roman" w:cs="Times New Roman"/>
          <w:color w:val="000000"/>
          <w:sz w:val="26"/>
          <w:szCs w:val="26"/>
        </w:rPr>
        <w:t>é</w:t>
      </w:r>
      <w:r w:rsidRPr="00C30B4C">
        <w:rPr>
          <w:rFonts w:ascii="Times New Roman" w:hAnsi="Times New Roman" w:cs="Times New Roman"/>
          <w:color w:val="000000"/>
          <w:sz w:val="26"/>
          <w:szCs w:val="26"/>
        </w:rPr>
        <w:t xml:space="preserve"> officiallement pour approuver l’organisation et la f</w:t>
      </w:r>
      <w:r w:rsidR="007517EE" w:rsidRPr="00C30B4C">
        <w:rPr>
          <w:rFonts w:ascii="Times New Roman" w:hAnsi="Times New Roman" w:cs="Times New Roman"/>
          <w:color w:val="000000"/>
          <w:sz w:val="26"/>
          <w:szCs w:val="26"/>
        </w:rPr>
        <w:t>o</w:t>
      </w:r>
      <w:r w:rsidRPr="00C30B4C">
        <w:rPr>
          <w:rFonts w:ascii="Times New Roman" w:hAnsi="Times New Roman" w:cs="Times New Roman"/>
          <w:color w:val="000000"/>
          <w:sz w:val="26"/>
          <w:szCs w:val="26"/>
        </w:rPr>
        <w:t xml:space="preserve">nction de </w:t>
      </w:r>
      <w:r w:rsidR="00E03A69">
        <w:rPr>
          <w:rFonts w:ascii="Times New Roman" w:hAnsi="Times New Roman" w:cs="Times New Roman"/>
          <w:color w:val="000000"/>
          <w:sz w:val="26"/>
          <w:szCs w:val="26"/>
        </w:rPr>
        <w:t>La Société</w:t>
      </w:r>
      <w:r w:rsidR="007517EE" w:rsidRPr="00C30B4C">
        <w:rPr>
          <w:rFonts w:ascii="Times New Roman" w:hAnsi="Times New Roman" w:cs="Times New Roman"/>
          <w:color w:val="000000"/>
          <w:sz w:val="26"/>
          <w:szCs w:val="26"/>
        </w:rPr>
        <w:t xml:space="preserve"> </w:t>
      </w:r>
      <w:r w:rsidRPr="00C30B4C">
        <w:rPr>
          <w:rFonts w:ascii="Times New Roman" w:hAnsi="Times New Roman" w:cs="Times New Roman"/>
          <w:color w:val="000000"/>
          <w:sz w:val="26"/>
          <w:szCs w:val="26"/>
        </w:rPr>
        <w:t>d’Import-Export des Services Commerciales,  la reconna</w:t>
      </w:r>
      <w:r w:rsidRPr="00C30B4C">
        <w:rPr>
          <w:rFonts w:ascii="Times New Roman" w:hAnsi="Times New Roman" w:cs="Times New Roman"/>
          <w:color w:val="000000"/>
          <w:sz w:val="26"/>
          <w:szCs w:val="26"/>
          <w:shd w:val="clear" w:color="auto" w:fill="FFFFFF"/>
        </w:rPr>
        <w:t xml:space="preserve">ître une enterprise nationale qui dépend directement du Ministère de Commerce avec </w:t>
      </w:r>
      <w:r w:rsidR="007517EE" w:rsidRPr="00C30B4C">
        <w:rPr>
          <w:rFonts w:ascii="Times New Roman" w:hAnsi="Times New Roman" w:cs="Times New Roman"/>
          <w:color w:val="000000"/>
          <w:sz w:val="26"/>
          <w:szCs w:val="26"/>
          <w:shd w:val="clear" w:color="auto" w:fill="FFFFFF"/>
        </w:rPr>
        <w:t xml:space="preserve">nom </w:t>
      </w:r>
      <w:r w:rsidR="007517EE" w:rsidRPr="00C30B4C">
        <w:rPr>
          <w:rFonts w:ascii="Times New Roman" w:hAnsi="Times New Roman" w:cs="Times New Roman"/>
          <w:sz w:val="26"/>
          <w:szCs w:val="26"/>
        </w:rPr>
        <w:t>pour les transaction internationnale était Foreign Trade Enterprise Intimex ou seulement Intimex.</w:t>
      </w:r>
    </w:p>
    <w:p w:rsidR="007517EE" w:rsidRPr="00C30B4C" w:rsidRDefault="007517EE"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sz w:val="26"/>
          <w:szCs w:val="26"/>
        </w:rPr>
        <w:t xml:space="preserve">24/06/1995,  le </w:t>
      </w:r>
      <w:r w:rsidRPr="00C30B4C">
        <w:rPr>
          <w:rFonts w:ascii="Times New Roman" w:hAnsi="Times New Roman" w:cs="Times New Roman"/>
          <w:color w:val="000000"/>
          <w:sz w:val="26"/>
          <w:szCs w:val="26"/>
          <w:shd w:val="clear" w:color="auto" w:fill="FFFFFF"/>
        </w:rPr>
        <w:t xml:space="preserve">Ministère de Commerce </w:t>
      </w:r>
      <w:r w:rsidRPr="00C30B4C">
        <w:rPr>
          <w:rFonts w:ascii="Times New Roman" w:hAnsi="Times New Roman" w:cs="Times New Roman"/>
          <w:color w:val="000000"/>
          <w:sz w:val="26"/>
          <w:szCs w:val="26"/>
        </w:rPr>
        <w:t>a prononcé la sentence numéro 540 TNM</w:t>
      </w:r>
      <w:r w:rsidR="00F53E8E">
        <w:rPr>
          <w:rFonts w:ascii="Times New Roman" w:hAnsi="Times New Roman" w:cs="Times New Roman"/>
          <w:color w:val="000000"/>
          <w:sz w:val="26"/>
          <w:szCs w:val="26"/>
        </w:rPr>
        <w:t xml:space="preserve"> pour</w:t>
      </w:r>
      <w:r w:rsidRPr="00C30B4C">
        <w:rPr>
          <w:rFonts w:ascii="Times New Roman" w:hAnsi="Times New Roman" w:cs="Times New Roman"/>
          <w:color w:val="000000"/>
          <w:sz w:val="26"/>
          <w:szCs w:val="26"/>
        </w:rPr>
        <w:t xml:space="preserve"> rattacher le compagnie Gevina à Intimex.</w:t>
      </w:r>
    </w:p>
    <w:p w:rsidR="007517EE" w:rsidRPr="00C30B4C" w:rsidRDefault="007517EE"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sz w:val="26"/>
          <w:szCs w:val="26"/>
        </w:rPr>
        <w:lastRenderedPageBreak/>
        <w:t xml:space="preserve">06/1996,  le </w:t>
      </w:r>
      <w:r w:rsidRPr="00C30B4C">
        <w:rPr>
          <w:rFonts w:ascii="Times New Roman" w:hAnsi="Times New Roman" w:cs="Times New Roman"/>
          <w:color w:val="000000"/>
          <w:sz w:val="26"/>
          <w:szCs w:val="26"/>
          <w:shd w:val="clear" w:color="auto" w:fill="FFFFFF"/>
        </w:rPr>
        <w:t xml:space="preserve">Ministère de Commerce </w:t>
      </w:r>
      <w:r w:rsidRPr="00C30B4C">
        <w:rPr>
          <w:rFonts w:ascii="Times New Roman" w:hAnsi="Times New Roman" w:cs="Times New Roman"/>
          <w:color w:val="000000"/>
          <w:sz w:val="26"/>
          <w:szCs w:val="26"/>
        </w:rPr>
        <w:t xml:space="preserve">a </w:t>
      </w:r>
      <w:r w:rsidR="009C3BC7">
        <w:rPr>
          <w:rFonts w:ascii="Times New Roman" w:hAnsi="Times New Roman" w:cs="Times New Roman"/>
          <w:color w:val="000000"/>
          <w:sz w:val="26"/>
          <w:szCs w:val="26"/>
        </w:rPr>
        <w:t>pronounce de</w:t>
      </w:r>
      <w:r w:rsidRPr="00C30B4C">
        <w:rPr>
          <w:rFonts w:ascii="Times New Roman" w:hAnsi="Times New Roman" w:cs="Times New Roman"/>
          <w:color w:val="000000"/>
          <w:sz w:val="26"/>
          <w:szCs w:val="26"/>
        </w:rPr>
        <w:t xml:space="preserve"> rattacher le compagnie des Produits Agricoles numéro 3 à Intimex.</w:t>
      </w:r>
    </w:p>
    <w:p w:rsidR="00AA52E7" w:rsidRPr="00C30B4C" w:rsidRDefault="007517EE" w:rsidP="00507EE8">
      <w:pPr>
        <w:pStyle w:val="ListParagraph"/>
        <w:spacing w:line="360" w:lineRule="auto"/>
        <w:ind w:left="0" w:firstLine="720"/>
        <w:jc w:val="both"/>
        <w:rPr>
          <w:rFonts w:ascii="Times New Roman" w:hAnsi="Times New Roman" w:cs="Times New Roman"/>
          <w:color w:val="000000"/>
          <w:sz w:val="26"/>
          <w:szCs w:val="26"/>
        </w:rPr>
      </w:pPr>
      <w:r w:rsidRPr="00C30B4C">
        <w:rPr>
          <w:rFonts w:ascii="Times New Roman" w:hAnsi="Times New Roman" w:cs="Times New Roman"/>
          <w:sz w:val="26"/>
          <w:szCs w:val="26"/>
        </w:rPr>
        <w:t xml:space="preserve">01/08/2000,  le </w:t>
      </w:r>
      <w:r w:rsidRPr="00C30B4C">
        <w:rPr>
          <w:rFonts w:ascii="Times New Roman" w:hAnsi="Times New Roman" w:cs="Times New Roman"/>
          <w:color w:val="000000"/>
          <w:sz w:val="26"/>
          <w:szCs w:val="26"/>
          <w:shd w:val="clear" w:color="auto" w:fill="FFFFFF"/>
        </w:rPr>
        <w:t xml:space="preserve">Ministère de Commerce </w:t>
      </w:r>
      <w:r w:rsidRPr="00C30B4C">
        <w:rPr>
          <w:rFonts w:ascii="Times New Roman" w:hAnsi="Times New Roman" w:cs="Times New Roman"/>
          <w:color w:val="000000"/>
          <w:sz w:val="26"/>
          <w:szCs w:val="26"/>
        </w:rPr>
        <w:t>a prononcé la sentence numéro 1018/2000/QĐ-BTM</w:t>
      </w:r>
      <w:r w:rsidR="00DC6BA6">
        <w:rPr>
          <w:rFonts w:ascii="Times New Roman" w:hAnsi="Times New Roman" w:cs="Times New Roman"/>
          <w:color w:val="000000"/>
          <w:sz w:val="26"/>
          <w:szCs w:val="26"/>
        </w:rPr>
        <w:t xml:space="preserve"> pour</w:t>
      </w:r>
      <w:r w:rsidRPr="00C30B4C">
        <w:rPr>
          <w:rFonts w:ascii="Times New Roman" w:hAnsi="Times New Roman" w:cs="Times New Roman"/>
          <w:color w:val="000000"/>
          <w:sz w:val="26"/>
          <w:szCs w:val="26"/>
        </w:rPr>
        <w:t xml:space="preserve"> changer le nom de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 des Services Commerciales à </w:t>
      </w:r>
      <w:r w:rsidR="00E03A69">
        <w:rPr>
          <w:rFonts w:ascii="Times New Roman" w:hAnsi="Times New Roman" w:cs="Times New Roman"/>
          <w:color w:val="000000"/>
          <w:sz w:val="26"/>
          <w:szCs w:val="26"/>
        </w:rPr>
        <w:t>La Société</w:t>
      </w:r>
      <w:r w:rsidRPr="00C30B4C">
        <w:rPr>
          <w:rFonts w:ascii="Times New Roman" w:hAnsi="Times New Roman" w:cs="Times New Roman"/>
          <w:color w:val="000000"/>
          <w:sz w:val="26"/>
          <w:szCs w:val="26"/>
        </w:rPr>
        <w:t xml:space="preserve"> d’Import-Export</w:t>
      </w:r>
      <w:r w:rsidR="00AA52E7" w:rsidRPr="00C30B4C">
        <w:rPr>
          <w:rFonts w:ascii="Times New Roman" w:hAnsi="Times New Roman" w:cs="Times New Roman"/>
          <w:color w:val="000000"/>
          <w:sz w:val="26"/>
          <w:szCs w:val="26"/>
        </w:rPr>
        <w:t xml:space="preserve"> Intimex, nom </w:t>
      </w:r>
      <w:r w:rsidR="00AA52E7" w:rsidRPr="00C30B4C">
        <w:rPr>
          <w:rFonts w:ascii="Times New Roman" w:hAnsi="Times New Roman" w:cs="Times New Roman"/>
          <w:sz w:val="26"/>
          <w:szCs w:val="26"/>
        </w:rPr>
        <w:t xml:space="preserve">pour les transaction internationnale est </w:t>
      </w:r>
      <w:r w:rsidR="00AA52E7" w:rsidRPr="00C30B4C">
        <w:rPr>
          <w:rFonts w:ascii="Times New Roman" w:hAnsi="Times New Roman" w:cs="Times New Roman"/>
          <w:color w:val="000000"/>
          <w:sz w:val="26"/>
          <w:szCs w:val="26"/>
        </w:rPr>
        <w:t>Intimex Vietnam Corporation.</w:t>
      </w:r>
    </w:p>
    <w:p w:rsidR="005B103E" w:rsidRPr="00C30B4C" w:rsidRDefault="005B103E" w:rsidP="004844FF">
      <w:pPr>
        <w:pStyle w:val="ListParagraph"/>
        <w:spacing w:line="360" w:lineRule="auto"/>
        <w:ind w:firstLine="720"/>
        <w:jc w:val="both"/>
        <w:rPr>
          <w:rFonts w:ascii="Times New Roman" w:hAnsi="Times New Roman" w:cs="Times New Roman"/>
          <w:color w:val="000000"/>
          <w:sz w:val="26"/>
          <w:szCs w:val="26"/>
        </w:rPr>
      </w:pPr>
    </w:p>
    <w:p w:rsidR="00AA52E7" w:rsidRPr="00C30B4C" w:rsidRDefault="00043FF0" w:rsidP="00C52283">
      <w:pPr>
        <w:pStyle w:val="ListParagraph"/>
        <w:numPr>
          <w:ilvl w:val="1"/>
          <w:numId w:val="2"/>
        </w:numPr>
        <w:spacing w:line="360" w:lineRule="auto"/>
        <w:jc w:val="both"/>
        <w:outlineLvl w:val="1"/>
        <w:rPr>
          <w:rFonts w:ascii="Times New Roman" w:hAnsi="Times New Roman" w:cs="Times New Roman"/>
          <w:b/>
          <w:color w:val="000000"/>
          <w:sz w:val="28"/>
          <w:szCs w:val="28"/>
        </w:rPr>
      </w:pPr>
      <w:bookmarkStart w:id="5" w:name="_Toc363214527"/>
      <w:r>
        <w:rPr>
          <w:rFonts w:ascii="Times New Roman" w:hAnsi="Times New Roman" w:cs="Times New Roman"/>
          <w:b/>
          <w:sz w:val="28"/>
          <w:szCs w:val="28"/>
        </w:rPr>
        <w:t>R</w:t>
      </w:r>
      <w:r w:rsidR="00452688" w:rsidRPr="00C30B4C">
        <w:rPr>
          <w:rFonts w:ascii="Times New Roman" w:hAnsi="Times New Roman" w:cs="Times New Roman"/>
          <w:b/>
          <w:sz w:val="28"/>
          <w:szCs w:val="28"/>
        </w:rPr>
        <w:t xml:space="preserve">ôle de </w:t>
      </w:r>
      <w:r>
        <w:rPr>
          <w:rFonts w:ascii="Times New Roman" w:hAnsi="Times New Roman" w:cs="Times New Roman"/>
          <w:b/>
          <w:sz w:val="28"/>
          <w:szCs w:val="28"/>
        </w:rPr>
        <w:t>Intimex</w:t>
      </w:r>
      <w:bookmarkEnd w:id="5"/>
    </w:p>
    <w:p w:rsidR="00D54289" w:rsidRPr="00C30B4C" w:rsidRDefault="00D54289" w:rsidP="00507EE8">
      <w:pPr>
        <w:pStyle w:val="ListParagraph"/>
        <w:spacing w:line="360" w:lineRule="auto"/>
        <w:ind w:left="0" w:firstLine="720"/>
        <w:jc w:val="both"/>
        <w:rPr>
          <w:rFonts w:ascii="Times New Roman" w:hAnsi="Times New Roman" w:cs="Times New Roman"/>
          <w:sz w:val="26"/>
          <w:szCs w:val="26"/>
        </w:rPr>
      </w:pPr>
      <w:r w:rsidRPr="00C30B4C">
        <w:rPr>
          <w:rFonts w:ascii="Times New Roman" w:hAnsi="Times New Roman" w:cs="Times New Roman"/>
          <w:sz w:val="26"/>
          <w:szCs w:val="26"/>
        </w:rPr>
        <w:t>La société Intimex a 5</w:t>
      </w:r>
      <w:r w:rsidR="00F767F4" w:rsidRPr="00C30B4C">
        <w:rPr>
          <w:rFonts w:ascii="Times New Roman" w:hAnsi="Times New Roman" w:cs="Times New Roman"/>
          <w:sz w:val="26"/>
          <w:szCs w:val="26"/>
        </w:rPr>
        <w:t xml:space="preserve"> rôles</w:t>
      </w:r>
      <w:r w:rsidRPr="00C30B4C">
        <w:rPr>
          <w:rFonts w:ascii="Times New Roman" w:hAnsi="Times New Roman" w:cs="Times New Roman"/>
          <w:sz w:val="26"/>
          <w:szCs w:val="26"/>
        </w:rPr>
        <w:t xml:space="preserve"> principals:</w:t>
      </w:r>
    </w:p>
    <w:p w:rsidR="00D54289" w:rsidRPr="00C30B4C" w:rsidRDefault="00D54289" w:rsidP="00507EE8">
      <w:pPr>
        <w:pStyle w:val="ListParagraph"/>
        <w:spacing w:line="360" w:lineRule="auto"/>
        <w:ind w:left="0"/>
        <w:jc w:val="both"/>
        <w:rPr>
          <w:rFonts w:ascii="Times New Roman" w:hAnsi="Times New Roman" w:cs="Times New Roman"/>
          <w:sz w:val="26"/>
          <w:szCs w:val="26"/>
        </w:rPr>
      </w:pPr>
      <w:r w:rsidRPr="00C30B4C">
        <w:rPr>
          <w:rFonts w:ascii="Times New Roman" w:hAnsi="Times New Roman" w:cs="Times New Roman"/>
          <w:sz w:val="26"/>
          <w:szCs w:val="26"/>
        </w:rPr>
        <w:t>-Exporter des produits agricoles, forestiers, maritimes, des alimentaires, des menus articles, des arts artisanals et autres marchandises produits, traités par Intimex et ses partenaires.</w:t>
      </w:r>
    </w:p>
    <w:p w:rsidR="00D54289" w:rsidRPr="00C30B4C" w:rsidRDefault="00D54289" w:rsidP="00507EE8">
      <w:pPr>
        <w:pStyle w:val="ListParagraph"/>
        <w:spacing w:line="360" w:lineRule="auto"/>
        <w:ind w:left="0"/>
        <w:jc w:val="both"/>
        <w:rPr>
          <w:rFonts w:ascii="Times New Roman" w:hAnsi="Times New Roman" w:cs="Times New Roman"/>
          <w:sz w:val="26"/>
          <w:szCs w:val="26"/>
        </w:rPr>
      </w:pPr>
      <w:r w:rsidRPr="00C30B4C">
        <w:rPr>
          <w:rFonts w:ascii="Times New Roman" w:hAnsi="Times New Roman" w:cs="Times New Roman"/>
          <w:sz w:val="26"/>
          <w:szCs w:val="26"/>
        </w:rPr>
        <w:t>-Importer des valeurs matérielles, des moyens de transport, des marchandises transbordées et des réexportations.</w:t>
      </w:r>
    </w:p>
    <w:p w:rsidR="00D54289" w:rsidRPr="00C30B4C" w:rsidRDefault="00D54289" w:rsidP="00507EE8">
      <w:pPr>
        <w:pStyle w:val="ListParagraph"/>
        <w:spacing w:line="360" w:lineRule="auto"/>
        <w:ind w:left="0"/>
        <w:jc w:val="both"/>
        <w:rPr>
          <w:rFonts w:ascii="Times New Roman" w:hAnsi="Times New Roman" w:cs="Times New Roman"/>
          <w:sz w:val="26"/>
          <w:szCs w:val="26"/>
          <w:shd w:val="clear" w:color="auto" w:fill="FFFFFF"/>
        </w:rPr>
      </w:pPr>
      <w:r w:rsidRPr="00C30B4C">
        <w:rPr>
          <w:rFonts w:ascii="Times New Roman" w:hAnsi="Times New Roman" w:cs="Times New Roman"/>
          <w:sz w:val="26"/>
          <w:szCs w:val="26"/>
        </w:rPr>
        <w:t>-C</w:t>
      </w:r>
      <w:r w:rsidRPr="00C30B4C">
        <w:rPr>
          <w:rFonts w:ascii="Times New Roman" w:hAnsi="Times New Roman" w:cs="Times New Roman"/>
          <w:sz w:val="26"/>
          <w:szCs w:val="26"/>
          <w:shd w:val="clear" w:color="auto" w:fill="FFFFFF"/>
        </w:rPr>
        <w:t>oopérer avec des organizations intérieurs et extérieurs pour produire des marchandises articles de consommations et des exportations.</w:t>
      </w:r>
    </w:p>
    <w:p w:rsidR="007969D7" w:rsidRDefault="00D54289" w:rsidP="007969D7">
      <w:pPr>
        <w:pStyle w:val="ListParagraph"/>
        <w:spacing w:line="360" w:lineRule="auto"/>
        <w:ind w:left="0"/>
        <w:jc w:val="both"/>
        <w:rPr>
          <w:rFonts w:ascii="Times New Roman" w:hAnsi="Times New Roman" w:cs="Times New Roman"/>
          <w:sz w:val="26"/>
          <w:szCs w:val="26"/>
          <w:shd w:val="clear" w:color="auto" w:fill="FFFFFF"/>
        </w:rPr>
      </w:pPr>
      <w:r w:rsidRPr="00C30B4C">
        <w:rPr>
          <w:rFonts w:ascii="Times New Roman" w:hAnsi="Times New Roman" w:cs="Times New Roman"/>
          <w:sz w:val="26"/>
          <w:szCs w:val="26"/>
          <w:shd w:val="clear" w:color="auto" w:fill="FFFFFF"/>
        </w:rPr>
        <w:t>-Offrir des services aux Vietnamiens résidants à l’étranger comme transfert de fonds, hôtel-restaurant, tourisme.</w:t>
      </w:r>
    </w:p>
    <w:p w:rsidR="005B103E" w:rsidRPr="007969D7" w:rsidRDefault="00D54289" w:rsidP="007969D7">
      <w:pPr>
        <w:pStyle w:val="ListParagraph"/>
        <w:spacing w:line="360" w:lineRule="auto"/>
        <w:ind w:left="0"/>
        <w:jc w:val="both"/>
        <w:rPr>
          <w:rFonts w:ascii="Times New Roman" w:hAnsi="Times New Roman" w:cs="Times New Roman"/>
          <w:sz w:val="26"/>
          <w:szCs w:val="26"/>
          <w:shd w:val="clear" w:color="auto" w:fill="FFFFFF"/>
        </w:rPr>
      </w:pPr>
      <w:r w:rsidRPr="007969D7">
        <w:rPr>
          <w:rFonts w:ascii="Times New Roman" w:hAnsi="Times New Roman" w:cs="Times New Roman"/>
          <w:sz w:val="26"/>
          <w:szCs w:val="26"/>
          <w:shd w:val="clear" w:color="auto" w:fill="FFFFFF"/>
        </w:rPr>
        <w:t>-Vendre en gros et au détail des marchandises produits par la société.</w:t>
      </w:r>
      <w:r w:rsidR="005B103E" w:rsidRPr="007969D7">
        <w:rPr>
          <w:rFonts w:ascii="Times New Roman" w:hAnsi="Times New Roman" w:cs="Times New Roman"/>
          <w:sz w:val="26"/>
          <w:szCs w:val="26"/>
          <w:shd w:val="clear" w:color="auto" w:fill="FFFFFF"/>
        </w:rPr>
        <w:br w:type="page"/>
      </w:r>
    </w:p>
    <w:p w:rsidR="007969D7" w:rsidRPr="00400A44" w:rsidRDefault="00043FF0" w:rsidP="007969D7">
      <w:pPr>
        <w:pStyle w:val="ListParagraph"/>
        <w:numPr>
          <w:ilvl w:val="1"/>
          <w:numId w:val="2"/>
        </w:numPr>
        <w:spacing w:line="360" w:lineRule="auto"/>
        <w:jc w:val="both"/>
        <w:outlineLvl w:val="1"/>
        <w:rPr>
          <w:rFonts w:ascii="Times New Roman" w:hAnsi="Times New Roman" w:cs="Times New Roman"/>
          <w:b/>
          <w:sz w:val="28"/>
          <w:szCs w:val="28"/>
          <w:shd w:val="clear" w:color="auto" w:fill="FFFFFF"/>
        </w:rPr>
      </w:pPr>
      <w:bookmarkStart w:id="6" w:name="_Toc363214528"/>
      <w:r>
        <w:rPr>
          <w:rFonts w:ascii="Times New Roman" w:hAnsi="Times New Roman" w:cs="Times New Roman"/>
          <w:b/>
          <w:sz w:val="28"/>
          <w:szCs w:val="28"/>
          <w:shd w:val="clear" w:color="auto" w:fill="FFFFFF"/>
        </w:rPr>
        <w:lastRenderedPageBreak/>
        <w:t>L</w:t>
      </w:r>
      <w:r w:rsidR="00452688" w:rsidRPr="00C30B4C">
        <w:rPr>
          <w:rFonts w:ascii="Times New Roman" w:hAnsi="Times New Roman" w:cs="Times New Roman"/>
          <w:b/>
          <w:sz w:val="28"/>
          <w:szCs w:val="28"/>
          <w:shd w:val="clear" w:color="auto" w:fill="FFFFFF"/>
        </w:rPr>
        <w:t xml:space="preserve">a structure de </w:t>
      </w:r>
      <w:r>
        <w:rPr>
          <w:rFonts w:ascii="Times New Roman" w:hAnsi="Times New Roman" w:cs="Times New Roman"/>
          <w:b/>
          <w:sz w:val="28"/>
          <w:szCs w:val="28"/>
        </w:rPr>
        <w:t>Intimex</w:t>
      </w:r>
      <w:bookmarkEnd w:id="6"/>
    </w:p>
    <w:p w:rsidR="007C453C" w:rsidRPr="00D42156" w:rsidRDefault="00400A44" w:rsidP="007C453C">
      <w:pPr>
        <w:snapToGrid w:val="0"/>
        <w:spacing w:after="0" w:line="360" w:lineRule="auto"/>
        <w:jc w:val="center"/>
        <w:rPr>
          <w:rFonts w:asciiTheme="majorHAnsi" w:hAnsiTheme="majorHAnsi" w:cstheme="majorHAnsi"/>
          <w:b/>
          <w:color w:val="333333"/>
          <w:sz w:val="24"/>
          <w:szCs w:val="24"/>
          <w:shd w:val="clear" w:color="auto" w:fill="FFFFFF"/>
        </w:rPr>
      </w:pPr>
      <w:r>
        <w:rPr>
          <w:rFonts w:asciiTheme="majorHAnsi" w:hAnsiTheme="majorHAnsi" w:cstheme="majorHAnsi"/>
          <w:b/>
          <w:noProof/>
          <w:color w:val="333333"/>
          <w:sz w:val="24"/>
          <w:szCs w:val="24"/>
          <w:shd w:val="clear" w:color="auto" w:fill="FFFFFF"/>
          <w:lang w:eastAsia="ja-JP" w:bidi="ar-SA"/>
        </w:rPr>
        <w:drawing>
          <wp:inline distT="0" distB="0" distL="0" distR="0">
            <wp:extent cx="5972175" cy="3390900"/>
            <wp:effectExtent l="19050" t="0" r="9525" b="0"/>
            <wp:docPr id="7" name="Picture 1" descr="C:\Users\Paradox0302\Desktop\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adox0302\Desktop\Untitled-2.jpg"/>
                    <pic:cNvPicPr>
                      <a:picLocks noChangeAspect="1" noChangeArrowheads="1"/>
                    </pic:cNvPicPr>
                  </pic:nvPicPr>
                  <pic:blipFill>
                    <a:blip r:embed="rId11"/>
                    <a:srcRect/>
                    <a:stretch>
                      <a:fillRect/>
                    </a:stretch>
                  </pic:blipFill>
                  <pic:spPr bwMode="auto">
                    <a:xfrm>
                      <a:off x="0" y="0"/>
                      <a:ext cx="5972175" cy="3390900"/>
                    </a:xfrm>
                    <a:prstGeom prst="rect">
                      <a:avLst/>
                    </a:prstGeom>
                    <a:noFill/>
                    <a:ln w="9525">
                      <a:noFill/>
                      <a:miter lim="800000"/>
                      <a:headEnd/>
                      <a:tailEnd/>
                    </a:ln>
                  </pic:spPr>
                </pic:pic>
              </a:graphicData>
            </a:graphic>
          </wp:inline>
        </w:drawing>
      </w:r>
      <w:r w:rsidR="007C453C" w:rsidRPr="00D42156">
        <w:rPr>
          <w:rFonts w:asciiTheme="majorHAnsi" w:hAnsiTheme="majorHAnsi" w:cstheme="majorHAnsi"/>
          <w:b/>
          <w:color w:val="333333"/>
          <w:sz w:val="24"/>
          <w:szCs w:val="24"/>
          <w:shd w:val="clear" w:color="auto" w:fill="FFFFFF"/>
        </w:rPr>
        <w:t>Schéma I.1: La structure de l</w:t>
      </w:r>
      <w:r w:rsidR="00E03A69" w:rsidRPr="00D42156">
        <w:rPr>
          <w:rFonts w:asciiTheme="majorHAnsi" w:hAnsiTheme="majorHAnsi" w:cstheme="majorHAnsi"/>
          <w:b/>
          <w:color w:val="333333"/>
          <w:sz w:val="24"/>
          <w:szCs w:val="24"/>
          <w:shd w:val="clear" w:color="auto" w:fill="FFFFFF"/>
        </w:rPr>
        <w:t>a Société Anonyme</w:t>
      </w:r>
      <w:r w:rsidR="007C453C" w:rsidRPr="00D42156">
        <w:rPr>
          <w:rFonts w:asciiTheme="majorHAnsi" w:hAnsiTheme="majorHAnsi" w:cstheme="majorHAnsi"/>
          <w:b/>
          <w:color w:val="333333"/>
          <w:sz w:val="24"/>
          <w:szCs w:val="24"/>
          <w:shd w:val="clear" w:color="auto" w:fill="FFFFFF"/>
        </w:rPr>
        <w:t xml:space="preserve"> Intimex Vietnam</w:t>
      </w:r>
    </w:p>
    <w:p w:rsidR="008A506A" w:rsidRPr="008A506A" w:rsidRDefault="007C453C" w:rsidP="008A506A">
      <w:pPr>
        <w:snapToGrid w:val="0"/>
        <w:spacing w:after="0" w:line="360" w:lineRule="auto"/>
        <w:jc w:val="center"/>
        <w:rPr>
          <w:rFonts w:asciiTheme="majorHAnsi" w:hAnsiTheme="majorHAnsi" w:cstheme="majorHAnsi"/>
          <w:b/>
          <w:color w:val="333333"/>
          <w:sz w:val="24"/>
          <w:szCs w:val="24"/>
          <w:shd w:val="clear" w:color="auto" w:fill="FFFFFF"/>
        </w:rPr>
      </w:pPr>
      <w:r w:rsidRPr="00D42156">
        <w:rPr>
          <w:rFonts w:asciiTheme="majorHAnsi" w:hAnsiTheme="majorHAnsi" w:cstheme="majorHAnsi"/>
          <w:b/>
          <w:color w:val="333333"/>
          <w:sz w:val="24"/>
          <w:szCs w:val="24"/>
          <w:shd w:val="clear" w:color="auto" w:fill="FFFFFF"/>
        </w:rPr>
        <w:t xml:space="preserve">(source: Section de l’économie générale - </w:t>
      </w:r>
      <w:r w:rsidR="00E03A69" w:rsidRPr="00D42156">
        <w:rPr>
          <w:rFonts w:asciiTheme="majorHAnsi" w:hAnsiTheme="majorHAnsi" w:cstheme="majorHAnsi"/>
          <w:b/>
          <w:color w:val="333333"/>
          <w:sz w:val="24"/>
          <w:szCs w:val="24"/>
          <w:shd w:val="clear" w:color="auto" w:fill="FFFFFF"/>
        </w:rPr>
        <w:t xml:space="preserve">la Société Anonyme </w:t>
      </w:r>
      <w:r w:rsidRPr="00D42156">
        <w:rPr>
          <w:rFonts w:ascii="Times New Roman" w:hAnsi="Times New Roman" w:cs="Times New Roman"/>
          <w:b/>
          <w:sz w:val="24"/>
          <w:szCs w:val="24"/>
        </w:rPr>
        <w:t>Intimex Vietnam</w:t>
      </w:r>
      <w:r w:rsidRPr="00D42156">
        <w:rPr>
          <w:rFonts w:asciiTheme="majorHAnsi" w:hAnsiTheme="majorHAnsi" w:cstheme="majorHAnsi"/>
          <w:b/>
          <w:color w:val="333333"/>
          <w:sz w:val="24"/>
          <w:szCs w:val="24"/>
          <w:shd w:val="clear" w:color="auto" w:fill="FFFFFF"/>
        </w:rPr>
        <w:t>)</w:t>
      </w:r>
    </w:p>
    <w:p w:rsidR="007C453C" w:rsidRDefault="007C453C" w:rsidP="004844FF">
      <w:pPr>
        <w:pStyle w:val="ListParagraph"/>
        <w:spacing w:line="360" w:lineRule="auto"/>
        <w:ind w:right="-1170"/>
        <w:rPr>
          <w:rFonts w:ascii="Times New Roman" w:hAnsi="Times New Roman" w:cs="Times New Roman"/>
          <w:sz w:val="26"/>
          <w:szCs w:val="26"/>
          <w:shd w:val="clear" w:color="auto" w:fill="FFFFFF"/>
        </w:rPr>
      </w:pPr>
    </w:p>
    <w:p w:rsidR="005B103E" w:rsidRPr="008473B7" w:rsidRDefault="00043FF0" w:rsidP="00F34438">
      <w:pPr>
        <w:pStyle w:val="ListParagraph"/>
        <w:numPr>
          <w:ilvl w:val="2"/>
          <w:numId w:val="2"/>
        </w:numPr>
        <w:outlineLvl w:val="1"/>
        <w:rPr>
          <w:rFonts w:ascii="Times New Roman" w:hAnsi="Times New Roman" w:cs="Times New Roman"/>
          <w:b/>
          <w:sz w:val="28"/>
          <w:szCs w:val="26"/>
          <w:shd w:val="clear" w:color="auto" w:fill="FFFFFF"/>
        </w:rPr>
      </w:pPr>
      <w:bookmarkStart w:id="7" w:name="_Toc363214529"/>
      <w:r>
        <w:rPr>
          <w:rFonts w:ascii="Times New Roman" w:hAnsi="Times New Roman" w:cs="Times New Roman"/>
          <w:b/>
          <w:sz w:val="28"/>
          <w:szCs w:val="26"/>
          <w:shd w:val="clear" w:color="auto" w:fill="FFFFFF"/>
        </w:rPr>
        <w:t>L</w:t>
      </w:r>
      <w:r w:rsidR="00452688" w:rsidRPr="008473B7">
        <w:rPr>
          <w:rFonts w:ascii="Times New Roman" w:hAnsi="Times New Roman" w:cs="Times New Roman"/>
          <w:b/>
          <w:sz w:val="28"/>
          <w:szCs w:val="26"/>
          <w:shd w:val="clear" w:color="auto" w:fill="FFFFFF"/>
        </w:rPr>
        <w:t xml:space="preserve">es dirigeants de </w:t>
      </w:r>
      <w:r>
        <w:rPr>
          <w:rFonts w:ascii="Times New Roman" w:hAnsi="Times New Roman" w:cs="Times New Roman"/>
          <w:b/>
          <w:sz w:val="28"/>
          <w:szCs w:val="28"/>
        </w:rPr>
        <w:t>Intimex</w:t>
      </w:r>
      <w:r w:rsidR="00452688" w:rsidRPr="008473B7">
        <w:rPr>
          <w:rFonts w:ascii="Times New Roman" w:hAnsi="Times New Roman" w:cs="Times New Roman"/>
          <w:b/>
          <w:sz w:val="28"/>
          <w:szCs w:val="26"/>
          <w:shd w:val="clear" w:color="auto" w:fill="FFFFFF"/>
        </w:rPr>
        <w:t xml:space="preserve"> </w:t>
      </w:r>
      <w:r>
        <w:rPr>
          <w:rFonts w:ascii="Times New Roman" w:hAnsi="Times New Roman" w:cs="Times New Roman"/>
          <w:b/>
          <w:sz w:val="28"/>
          <w:szCs w:val="26"/>
          <w:shd w:val="clear" w:color="auto" w:fill="FFFFFF"/>
        </w:rPr>
        <w:t>V</w:t>
      </w:r>
      <w:r w:rsidR="00452688" w:rsidRPr="008473B7">
        <w:rPr>
          <w:rFonts w:ascii="Times New Roman" w:hAnsi="Times New Roman" w:cs="Times New Roman"/>
          <w:b/>
          <w:sz w:val="28"/>
          <w:szCs w:val="26"/>
          <w:shd w:val="clear" w:color="auto" w:fill="FFFFFF"/>
        </w:rPr>
        <w:t>ietnam</w:t>
      </w:r>
      <w:bookmarkEnd w:id="7"/>
    </w:p>
    <w:p w:rsidR="008A506A" w:rsidRDefault="008A506A" w:rsidP="008A506A">
      <w:pPr>
        <w:pStyle w:val="ListParagraph"/>
        <w:spacing w:line="360" w:lineRule="auto"/>
        <w:ind w:left="0" w:right="-1170"/>
        <w:jc w:val="center"/>
        <w:rPr>
          <w:rFonts w:ascii="Times New Roman" w:hAnsi="Times New Roman" w:cs="Times New Roman"/>
          <w:sz w:val="26"/>
          <w:szCs w:val="26"/>
          <w:shd w:val="clear" w:color="auto" w:fill="FFFFFF"/>
        </w:rPr>
      </w:pPr>
      <w:r>
        <w:rPr>
          <w:rFonts w:ascii="Times New Roman" w:hAnsi="Times New Roman" w:cs="Times New Roman"/>
          <w:noProof/>
          <w:sz w:val="26"/>
          <w:szCs w:val="26"/>
          <w:shd w:val="clear" w:color="auto" w:fill="FFFFFF"/>
          <w:lang w:eastAsia="ja-JP" w:bidi="ar-SA"/>
        </w:rPr>
        <w:drawing>
          <wp:inline distT="0" distB="0" distL="0" distR="0">
            <wp:extent cx="928570" cy="1276350"/>
            <wp:effectExtent l="19050" t="0" r="4880" b="0"/>
            <wp:docPr id="8" name="Picture 1" descr="C:\Users\Paradox0302\Desktop\Chi-Ng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adox0302\Desktop\Chi-Nga(1).jpg"/>
                    <pic:cNvPicPr>
                      <a:picLocks noChangeAspect="1" noChangeArrowheads="1"/>
                    </pic:cNvPicPr>
                  </pic:nvPicPr>
                  <pic:blipFill>
                    <a:blip r:embed="rId12"/>
                    <a:srcRect/>
                    <a:stretch>
                      <a:fillRect/>
                    </a:stretch>
                  </pic:blipFill>
                  <pic:spPr bwMode="auto">
                    <a:xfrm>
                      <a:off x="0" y="0"/>
                      <a:ext cx="928510" cy="1276268"/>
                    </a:xfrm>
                    <a:prstGeom prst="rect">
                      <a:avLst/>
                    </a:prstGeom>
                    <a:noFill/>
                    <a:ln w="9525">
                      <a:noFill/>
                      <a:miter lim="800000"/>
                      <a:headEnd/>
                      <a:tailEnd/>
                    </a:ln>
                  </pic:spPr>
                </pic:pic>
              </a:graphicData>
            </a:graphic>
          </wp:inline>
        </w:drawing>
      </w:r>
    </w:p>
    <w:p w:rsidR="008A506A" w:rsidRPr="002F435B" w:rsidRDefault="008A506A" w:rsidP="008A506A">
      <w:pPr>
        <w:pStyle w:val="ListParagraph"/>
        <w:spacing w:line="360" w:lineRule="auto"/>
        <w:ind w:left="0" w:right="-1170"/>
        <w:jc w:val="center"/>
        <w:rPr>
          <w:rFonts w:ascii="Times New Roman" w:hAnsi="Times New Roman" w:cs="Times New Roman"/>
          <w:szCs w:val="26"/>
          <w:shd w:val="clear" w:color="auto" w:fill="FFFFFF"/>
        </w:rPr>
      </w:pPr>
      <w:r>
        <w:rPr>
          <w:rFonts w:ascii="Times New Roman" w:hAnsi="Times New Roman" w:cs="Times New Roman"/>
          <w:b/>
          <w:szCs w:val="26"/>
          <w:shd w:val="clear" w:color="auto" w:fill="FFFFFF"/>
        </w:rPr>
        <w:t xml:space="preserve">Image I.1: </w:t>
      </w:r>
      <w:r w:rsidRPr="002F435B">
        <w:rPr>
          <w:rFonts w:ascii="Times New Roman" w:hAnsi="Times New Roman" w:cs="Times New Roman"/>
          <w:szCs w:val="26"/>
          <w:shd w:val="clear" w:color="auto" w:fill="FFFFFF"/>
        </w:rPr>
        <w:t>Mme. Nguyễn Thị Nga</w:t>
      </w:r>
      <w:r w:rsidRPr="002F435B">
        <w:rPr>
          <w:rFonts w:ascii="Times New Roman" w:hAnsi="Times New Roman" w:cs="Times New Roman"/>
          <w:b/>
          <w:szCs w:val="26"/>
          <w:shd w:val="clear" w:color="auto" w:fill="FFFFFF"/>
        </w:rPr>
        <w:t xml:space="preserve"> </w:t>
      </w:r>
      <w:r w:rsidRPr="002F435B">
        <w:rPr>
          <w:rFonts w:ascii="Times New Roman" w:hAnsi="Times New Roman" w:cs="Times New Roman"/>
          <w:szCs w:val="26"/>
          <w:shd w:val="clear" w:color="auto" w:fill="FFFFFF"/>
        </w:rPr>
        <w:t xml:space="preserve">– président du </w:t>
      </w:r>
      <w:r w:rsidR="009D73CC">
        <w:rPr>
          <w:rFonts w:ascii="Times New Roman" w:hAnsi="Times New Roman" w:cs="Times New Roman"/>
          <w:szCs w:val="26"/>
          <w:shd w:val="clear" w:color="auto" w:fill="FFFFFF"/>
        </w:rPr>
        <w:t>C</w:t>
      </w:r>
      <w:r w:rsidRPr="002F435B">
        <w:rPr>
          <w:rFonts w:ascii="Times New Roman" w:hAnsi="Times New Roman" w:cs="Times New Roman"/>
          <w:szCs w:val="26"/>
          <w:shd w:val="clear" w:color="auto" w:fill="FFFFFF"/>
        </w:rPr>
        <w:t xml:space="preserve">onseil </w:t>
      </w:r>
      <w:r w:rsidR="009D73CC">
        <w:rPr>
          <w:rFonts w:ascii="Times New Roman" w:hAnsi="Times New Roman" w:cs="Times New Roman"/>
          <w:szCs w:val="26"/>
          <w:shd w:val="clear" w:color="auto" w:fill="FFFFFF"/>
        </w:rPr>
        <w:t>d’Administration</w:t>
      </w:r>
    </w:p>
    <w:p w:rsidR="008A506A" w:rsidRPr="00C30B4C" w:rsidRDefault="008A506A" w:rsidP="008A506A">
      <w:pPr>
        <w:pStyle w:val="ListParagraph"/>
        <w:numPr>
          <w:ilvl w:val="0"/>
          <w:numId w:val="3"/>
        </w:numPr>
        <w:spacing w:line="360" w:lineRule="auto"/>
        <w:ind w:left="0" w:right="-1170"/>
        <w:rPr>
          <w:rFonts w:ascii="Times New Roman" w:hAnsi="Times New Roman" w:cs="Times New Roman"/>
          <w:sz w:val="26"/>
          <w:szCs w:val="26"/>
          <w:shd w:val="clear" w:color="auto" w:fill="FFFFFF"/>
        </w:rPr>
      </w:pPr>
      <w:r w:rsidRPr="00507EE8">
        <w:rPr>
          <w:rFonts w:ascii="Times New Roman" w:hAnsi="Times New Roman" w:cs="Times New Roman"/>
          <w:b/>
          <w:sz w:val="26"/>
          <w:szCs w:val="26"/>
          <w:shd w:val="clear" w:color="auto" w:fill="FFFFFF"/>
        </w:rPr>
        <w:t xml:space="preserve">Mme. Nguyễn Thị Nga </w:t>
      </w:r>
      <w:r w:rsidRPr="00C30B4C">
        <w:rPr>
          <w:rFonts w:ascii="Times New Roman" w:hAnsi="Times New Roman" w:cs="Times New Roman"/>
          <w:sz w:val="26"/>
          <w:szCs w:val="26"/>
          <w:shd w:val="clear" w:color="auto" w:fill="FFFFFF"/>
        </w:rPr>
        <w:t xml:space="preserve">– président du </w:t>
      </w:r>
      <w:r w:rsidR="009D73CC">
        <w:rPr>
          <w:rFonts w:ascii="Times New Roman" w:hAnsi="Times New Roman" w:cs="Times New Roman"/>
          <w:sz w:val="26"/>
          <w:szCs w:val="26"/>
          <w:shd w:val="clear" w:color="auto" w:fill="FFFFFF"/>
        </w:rPr>
        <w:t>C</w:t>
      </w:r>
      <w:r w:rsidRPr="00C30B4C">
        <w:rPr>
          <w:rFonts w:ascii="Times New Roman" w:hAnsi="Times New Roman" w:cs="Times New Roman"/>
          <w:sz w:val="26"/>
          <w:szCs w:val="26"/>
          <w:shd w:val="clear" w:color="auto" w:fill="FFFFFF"/>
        </w:rPr>
        <w:t>onseil d</w:t>
      </w:r>
      <w:r w:rsidR="009D73CC">
        <w:rPr>
          <w:rFonts w:ascii="Times New Roman" w:hAnsi="Times New Roman" w:cs="Times New Roman"/>
          <w:sz w:val="26"/>
          <w:szCs w:val="26"/>
          <w:shd w:val="clear" w:color="auto" w:fill="FFFFFF"/>
        </w:rPr>
        <w:t>’Administration</w:t>
      </w:r>
    </w:p>
    <w:p w:rsidR="008A506A" w:rsidRPr="00C30B4C" w:rsidRDefault="008A506A" w:rsidP="008A506A">
      <w:pPr>
        <w:pStyle w:val="ListParagraph"/>
        <w:numPr>
          <w:ilvl w:val="0"/>
          <w:numId w:val="3"/>
        </w:numPr>
        <w:spacing w:line="360" w:lineRule="auto"/>
        <w:ind w:left="0" w:right="-1170"/>
        <w:rPr>
          <w:rFonts w:ascii="Times New Roman" w:hAnsi="Times New Roman" w:cs="Times New Roman"/>
          <w:sz w:val="26"/>
          <w:szCs w:val="26"/>
          <w:shd w:val="clear" w:color="auto" w:fill="FFFFFF"/>
        </w:rPr>
      </w:pPr>
      <w:r w:rsidRPr="00507EE8">
        <w:rPr>
          <w:rFonts w:ascii="Times New Roman" w:hAnsi="Times New Roman" w:cs="Times New Roman"/>
          <w:b/>
          <w:sz w:val="26"/>
          <w:szCs w:val="26"/>
          <w:shd w:val="clear" w:color="auto" w:fill="FFFFFF"/>
        </w:rPr>
        <w:t xml:space="preserve">Mme. Trần Ngọc Minh </w:t>
      </w:r>
      <w:r w:rsidRPr="00C30B4C">
        <w:rPr>
          <w:rFonts w:ascii="Times New Roman" w:hAnsi="Times New Roman" w:cs="Times New Roman"/>
          <w:sz w:val="26"/>
          <w:szCs w:val="26"/>
          <w:shd w:val="clear" w:color="auto" w:fill="FFFFFF"/>
        </w:rPr>
        <w:t>– memb</w:t>
      </w:r>
      <w:r>
        <w:rPr>
          <w:rFonts w:ascii="Times New Roman" w:hAnsi="Times New Roman" w:cs="Times New Roman"/>
          <w:sz w:val="26"/>
          <w:szCs w:val="26"/>
          <w:shd w:val="clear" w:color="auto" w:fill="FFFFFF"/>
        </w:rPr>
        <w:t>re</w:t>
      </w:r>
      <w:r w:rsidRPr="00C30B4C">
        <w:rPr>
          <w:rFonts w:ascii="Times New Roman" w:hAnsi="Times New Roman" w:cs="Times New Roman"/>
          <w:sz w:val="26"/>
          <w:szCs w:val="26"/>
          <w:shd w:val="clear" w:color="auto" w:fill="FFFFFF"/>
        </w:rPr>
        <w:t xml:space="preserve"> du </w:t>
      </w:r>
      <w:r w:rsidR="009D73CC">
        <w:rPr>
          <w:rFonts w:ascii="Times New Roman" w:hAnsi="Times New Roman" w:cs="Times New Roman"/>
          <w:sz w:val="26"/>
          <w:szCs w:val="26"/>
          <w:shd w:val="clear" w:color="auto" w:fill="FFFFFF"/>
        </w:rPr>
        <w:t>C</w:t>
      </w:r>
      <w:r w:rsidR="009D73CC" w:rsidRPr="00C30B4C">
        <w:rPr>
          <w:rFonts w:ascii="Times New Roman" w:hAnsi="Times New Roman" w:cs="Times New Roman"/>
          <w:sz w:val="26"/>
          <w:szCs w:val="26"/>
          <w:shd w:val="clear" w:color="auto" w:fill="FFFFFF"/>
        </w:rPr>
        <w:t>onseil d</w:t>
      </w:r>
      <w:r w:rsidR="009D73CC">
        <w:rPr>
          <w:rFonts w:ascii="Times New Roman" w:hAnsi="Times New Roman" w:cs="Times New Roman"/>
          <w:sz w:val="26"/>
          <w:szCs w:val="26"/>
          <w:shd w:val="clear" w:color="auto" w:fill="FFFFFF"/>
        </w:rPr>
        <w:t>’Administration</w:t>
      </w:r>
    </w:p>
    <w:p w:rsidR="008A506A" w:rsidRPr="00C30B4C" w:rsidRDefault="008A506A" w:rsidP="008A506A">
      <w:pPr>
        <w:pStyle w:val="ListParagraph"/>
        <w:numPr>
          <w:ilvl w:val="0"/>
          <w:numId w:val="3"/>
        </w:numPr>
        <w:spacing w:line="360" w:lineRule="auto"/>
        <w:ind w:left="0"/>
        <w:jc w:val="both"/>
        <w:rPr>
          <w:rFonts w:ascii="Times New Roman" w:hAnsi="Times New Roman" w:cs="Times New Roman"/>
          <w:sz w:val="26"/>
          <w:szCs w:val="26"/>
        </w:rPr>
      </w:pPr>
      <w:r w:rsidRPr="00507EE8">
        <w:rPr>
          <w:rFonts w:ascii="Times New Roman" w:hAnsi="Times New Roman" w:cs="Times New Roman"/>
          <w:b/>
          <w:color w:val="333333"/>
          <w:sz w:val="26"/>
          <w:szCs w:val="26"/>
          <w:shd w:val="clear" w:color="auto" w:fill="FFFFFF"/>
        </w:rPr>
        <w:t>Mme. </w:t>
      </w:r>
      <w:r w:rsidRPr="00507EE8">
        <w:rPr>
          <w:rStyle w:val="Strong"/>
          <w:rFonts w:ascii="Times New Roman" w:hAnsi="Times New Roman" w:cs="Times New Roman"/>
          <w:color w:val="333333"/>
          <w:sz w:val="26"/>
          <w:szCs w:val="26"/>
          <w:shd w:val="clear" w:color="auto" w:fill="FFFFFF"/>
        </w:rPr>
        <w:t>Khúc Thị Quỳnh Lâm</w:t>
      </w:r>
      <w:r w:rsidRPr="00507EE8">
        <w:rPr>
          <w:rFonts w:ascii="Times New Roman" w:hAnsi="Times New Roman" w:cs="Times New Roman"/>
          <w:b/>
          <w:color w:val="333333"/>
          <w:sz w:val="26"/>
          <w:szCs w:val="26"/>
        </w:rPr>
        <w:t xml:space="preserve"> </w:t>
      </w:r>
      <w:r w:rsidRPr="00C30B4C">
        <w:rPr>
          <w:rFonts w:ascii="Times New Roman" w:hAnsi="Times New Roman" w:cs="Times New Roman"/>
          <w:sz w:val="26"/>
          <w:szCs w:val="26"/>
          <w:shd w:val="clear" w:color="auto" w:fill="FFFFFF"/>
        </w:rPr>
        <w:t>–</w:t>
      </w:r>
      <w:r w:rsidRPr="00C30B4C">
        <w:rPr>
          <w:rFonts w:ascii="Times New Roman" w:hAnsi="Times New Roman" w:cs="Times New Roman"/>
          <w:color w:val="333333"/>
          <w:sz w:val="26"/>
          <w:szCs w:val="26"/>
        </w:rPr>
        <w:t xml:space="preserve"> </w:t>
      </w:r>
      <w:r w:rsidRPr="00C30B4C">
        <w:rPr>
          <w:rFonts w:ascii="Times New Roman" w:hAnsi="Times New Roman" w:cs="Times New Roman"/>
          <w:sz w:val="26"/>
          <w:szCs w:val="26"/>
          <w:shd w:val="clear" w:color="auto" w:fill="FFFFFF"/>
        </w:rPr>
        <w:t>memb</w:t>
      </w:r>
      <w:r>
        <w:rPr>
          <w:rFonts w:ascii="Times New Roman" w:hAnsi="Times New Roman" w:cs="Times New Roman"/>
          <w:sz w:val="26"/>
          <w:szCs w:val="26"/>
          <w:shd w:val="clear" w:color="auto" w:fill="FFFFFF"/>
        </w:rPr>
        <w:t>re</w:t>
      </w:r>
      <w:r w:rsidRPr="00C30B4C">
        <w:rPr>
          <w:rFonts w:ascii="Times New Roman" w:hAnsi="Times New Roman" w:cs="Times New Roman"/>
          <w:sz w:val="26"/>
          <w:szCs w:val="26"/>
          <w:shd w:val="clear" w:color="auto" w:fill="FFFFFF"/>
        </w:rPr>
        <w:t xml:space="preserve"> du </w:t>
      </w:r>
      <w:r w:rsidR="009D73CC">
        <w:rPr>
          <w:rFonts w:ascii="Times New Roman" w:hAnsi="Times New Roman" w:cs="Times New Roman"/>
          <w:sz w:val="26"/>
          <w:szCs w:val="26"/>
          <w:shd w:val="clear" w:color="auto" w:fill="FFFFFF"/>
        </w:rPr>
        <w:t>C</w:t>
      </w:r>
      <w:r w:rsidR="009D73CC" w:rsidRPr="00C30B4C">
        <w:rPr>
          <w:rFonts w:ascii="Times New Roman" w:hAnsi="Times New Roman" w:cs="Times New Roman"/>
          <w:sz w:val="26"/>
          <w:szCs w:val="26"/>
          <w:shd w:val="clear" w:color="auto" w:fill="FFFFFF"/>
        </w:rPr>
        <w:t>onseil d</w:t>
      </w:r>
      <w:r w:rsidR="009D73CC">
        <w:rPr>
          <w:rFonts w:ascii="Times New Roman" w:hAnsi="Times New Roman" w:cs="Times New Roman"/>
          <w:sz w:val="26"/>
          <w:szCs w:val="26"/>
          <w:shd w:val="clear" w:color="auto" w:fill="FFFFFF"/>
        </w:rPr>
        <w:t>’Administration</w:t>
      </w:r>
    </w:p>
    <w:p w:rsidR="008A506A" w:rsidRPr="00BC3708" w:rsidRDefault="008A506A" w:rsidP="008A506A">
      <w:pPr>
        <w:pStyle w:val="ListParagraph"/>
        <w:numPr>
          <w:ilvl w:val="0"/>
          <w:numId w:val="3"/>
        </w:numPr>
        <w:spacing w:line="360" w:lineRule="auto"/>
        <w:ind w:left="0"/>
        <w:jc w:val="both"/>
        <w:rPr>
          <w:rFonts w:ascii="Times New Roman" w:hAnsi="Times New Roman" w:cs="Times New Roman"/>
          <w:sz w:val="26"/>
          <w:szCs w:val="26"/>
        </w:rPr>
      </w:pPr>
      <w:r w:rsidRPr="00507EE8">
        <w:rPr>
          <w:rFonts w:ascii="Times New Roman" w:hAnsi="Times New Roman" w:cs="Times New Roman"/>
          <w:b/>
          <w:color w:val="333333"/>
          <w:sz w:val="26"/>
          <w:szCs w:val="26"/>
          <w:shd w:val="clear" w:color="auto" w:fill="FFFFFF"/>
        </w:rPr>
        <w:t>M.</w:t>
      </w:r>
      <w:r w:rsidRPr="00507EE8">
        <w:rPr>
          <w:rStyle w:val="apple-converted-space"/>
          <w:rFonts w:ascii="Times New Roman" w:hAnsi="Times New Roman" w:cs="Times New Roman"/>
          <w:b/>
          <w:color w:val="333333"/>
          <w:sz w:val="26"/>
          <w:szCs w:val="26"/>
          <w:shd w:val="clear" w:color="auto" w:fill="FFFFFF"/>
        </w:rPr>
        <w:t> </w:t>
      </w:r>
      <w:r w:rsidRPr="00507EE8">
        <w:rPr>
          <w:rStyle w:val="Strong"/>
          <w:rFonts w:ascii="Times New Roman" w:hAnsi="Times New Roman" w:cs="Times New Roman"/>
          <w:color w:val="333333"/>
          <w:sz w:val="26"/>
          <w:szCs w:val="26"/>
          <w:shd w:val="clear" w:color="auto" w:fill="FFFFFF"/>
        </w:rPr>
        <w:t>Trần Quốc Hoàn</w:t>
      </w:r>
      <w:r w:rsidRPr="00507EE8">
        <w:rPr>
          <w:rFonts w:ascii="Times New Roman" w:hAnsi="Times New Roman" w:cs="Times New Roman"/>
          <w:b/>
          <w:bCs/>
          <w:color w:val="333333"/>
          <w:sz w:val="26"/>
          <w:szCs w:val="26"/>
          <w:shd w:val="clear" w:color="auto" w:fill="FFFFFF"/>
        </w:rPr>
        <w:t xml:space="preserve"> </w:t>
      </w:r>
      <w:r w:rsidRPr="00C30B4C">
        <w:rPr>
          <w:rFonts w:ascii="Times New Roman" w:hAnsi="Times New Roman" w:cs="Times New Roman"/>
          <w:sz w:val="26"/>
          <w:szCs w:val="26"/>
          <w:shd w:val="clear" w:color="auto" w:fill="FFFFFF"/>
        </w:rPr>
        <w:t>–</w:t>
      </w:r>
      <w:r w:rsidRPr="00C30B4C">
        <w:rPr>
          <w:rFonts w:ascii="Times New Roman" w:hAnsi="Times New Roman" w:cs="Times New Roman"/>
          <w:bCs/>
          <w:color w:val="333333"/>
          <w:sz w:val="26"/>
          <w:szCs w:val="26"/>
          <w:shd w:val="clear" w:color="auto" w:fill="FFFFFF"/>
        </w:rPr>
        <w:t xml:space="preserve"> </w:t>
      </w:r>
      <w:r w:rsidRPr="00C30B4C">
        <w:rPr>
          <w:rFonts w:ascii="Times New Roman" w:hAnsi="Times New Roman" w:cs="Times New Roman"/>
          <w:sz w:val="26"/>
          <w:szCs w:val="26"/>
          <w:shd w:val="clear" w:color="auto" w:fill="FFFFFF"/>
        </w:rPr>
        <w:t>memb</w:t>
      </w:r>
      <w:r>
        <w:rPr>
          <w:rFonts w:ascii="Times New Roman" w:hAnsi="Times New Roman" w:cs="Times New Roman"/>
          <w:sz w:val="26"/>
          <w:szCs w:val="26"/>
          <w:shd w:val="clear" w:color="auto" w:fill="FFFFFF"/>
        </w:rPr>
        <w:t>re</w:t>
      </w:r>
      <w:r w:rsidRPr="00C30B4C">
        <w:rPr>
          <w:rFonts w:ascii="Times New Roman" w:hAnsi="Times New Roman" w:cs="Times New Roman"/>
          <w:sz w:val="26"/>
          <w:szCs w:val="26"/>
          <w:shd w:val="clear" w:color="auto" w:fill="FFFFFF"/>
        </w:rPr>
        <w:t xml:space="preserve"> du </w:t>
      </w:r>
      <w:r w:rsidR="009D73CC">
        <w:rPr>
          <w:rFonts w:ascii="Times New Roman" w:hAnsi="Times New Roman" w:cs="Times New Roman"/>
          <w:sz w:val="26"/>
          <w:szCs w:val="26"/>
          <w:shd w:val="clear" w:color="auto" w:fill="FFFFFF"/>
        </w:rPr>
        <w:t>C</w:t>
      </w:r>
      <w:r w:rsidR="009D73CC" w:rsidRPr="00C30B4C">
        <w:rPr>
          <w:rFonts w:ascii="Times New Roman" w:hAnsi="Times New Roman" w:cs="Times New Roman"/>
          <w:sz w:val="26"/>
          <w:szCs w:val="26"/>
          <w:shd w:val="clear" w:color="auto" w:fill="FFFFFF"/>
        </w:rPr>
        <w:t>onseil d</w:t>
      </w:r>
      <w:r w:rsidR="009D73CC">
        <w:rPr>
          <w:rFonts w:ascii="Times New Roman" w:hAnsi="Times New Roman" w:cs="Times New Roman"/>
          <w:sz w:val="26"/>
          <w:szCs w:val="26"/>
          <w:shd w:val="clear" w:color="auto" w:fill="FFFFFF"/>
        </w:rPr>
        <w:t>’Administration</w:t>
      </w:r>
    </w:p>
    <w:p w:rsidR="008A506A" w:rsidRDefault="008A506A" w:rsidP="008A506A">
      <w:pPr>
        <w:pStyle w:val="ListParagraph"/>
        <w:spacing w:line="360" w:lineRule="auto"/>
        <w:ind w:left="0"/>
        <w:jc w:val="center"/>
        <w:rPr>
          <w:rFonts w:ascii="Times New Roman" w:hAnsi="Times New Roman" w:cs="Times New Roman"/>
          <w:sz w:val="26"/>
          <w:szCs w:val="26"/>
        </w:rPr>
      </w:pPr>
      <w:r>
        <w:rPr>
          <w:rFonts w:ascii="Times New Roman" w:hAnsi="Times New Roman" w:cs="Times New Roman"/>
          <w:sz w:val="26"/>
          <w:szCs w:val="26"/>
        </w:rPr>
        <w:lastRenderedPageBreak/>
        <w:t xml:space="preserve">                  </w:t>
      </w:r>
      <w:r>
        <w:rPr>
          <w:rFonts w:ascii="Times New Roman" w:hAnsi="Times New Roman" w:cs="Times New Roman"/>
          <w:b/>
          <w:noProof/>
          <w:color w:val="333333"/>
          <w:sz w:val="26"/>
          <w:szCs w:val="26"/>
          <w:shd w:val="clear" w:color="auto" w:fill="FFFFFF"/>
          <w:lang w:eastAsia="ja-JP" w:bidi="ar-SA"/>
        </w:rPr>
        <w:drawing>
          <wp:inline distT="0" distB="0" distL="0" distR="0">
            <wp:extent cx="942975" cy="1310878"/>
            <wp:effectExtent l="19050" t="0" r="9525" b="0"/>
            <wp:docPr id="9" name="Picture 2" descr="C:\Users\Paradox0302\Desktop\Chi-Han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radox0302\Desktop\Chi-Hanh-1.jpg"/>
                    <pic:cNvPicPr>
                      <a:picLocks noChangeAspect="1" noChangeArrowheads="1"/>
                    </pic:cNvPicPr>
                  </pic:nvPicPr>
                  <pic:blipFill>
                    <a:blip r:embed="rId13"/>
                    <a:srcRect/>
                    <a:stretch>
                      <a:fillRect/>
                    </a:stretch>
                  </pic:blipFill>
                  <pic:spPr bwMode="auto">
                    <a:xfrm>
                      <a:off x="0" y="0"/>
                      <a:ext cx="942975" cy="1310878"/>
                    </a:xfrm>
                    <a:prstGeom prst="rect">
                      <a:avLst/>
                    </a:prstGeom>
                    <a:noFill/>
                    <a:ln w="9525">
                      <a:noFill/>
                      <a:miter lim="800000"/>
                      <a:headEnd/>
                      <a:tailEnd/>
                    </a:ln>
                  </pic:spPr>
                </pic:pic>
              </a:graphicData>
            </a:graphic>
          </wp:inline>
        </w:drawing>
      </w:r>
    </w:p>
    <w:p w:rsidR="008A506A" w:rsidRPr="002F435B" w:rsidRDefault="008A506A" w:rsidP="008A506A">
      <w:pPr>
        <w:pStyle w:val="ListParagraph"/>
        <w:spacing w:line="360" w:lineRule="auto"/>
        <w:ind w:left="0"/>
        <w:jc w:val="center"/>
        <w:rPr>
          <w:rFonts w:ascii="Times New Roman" w:hAnsi="Times New Roman" w:cs="Times New Roman"/>
          <w:sz w:val="24"/>
          <w:szCs w:val="26"/>
        </w:rPr>
      </w:pPr>
      <w:r>
        <w:rPr>
          <w:rFonts w:ascii="Times New Roman" w:hAnsi="Times New Roman" w:cs="Times New Roman"/>
          <w:b/>
          <w:color w:val="333333"/>
          <w:sz w:val="24"/>
          <w:szCs w:val="26"/>
          <w:shd w:val="clear" w:color="auto" w:fill="FFFFFF"/>
        </w:rPr>
        <w:t xml:space="preserve"> Image I.2: </w:t>
      </w:r>
      <w:r w:rsidRPr="002F435B">
        <w:rPr>
          <w:rFonts w:ascii="Times New Roman" w:hAnsi="Times New Roman" w:cs="Times New Roman"/>
          <w:color w:val="333333"/>
          <w:sz w:val="24"/>
          <w:szCs w:val="26"/>
          <w:shd w:val="clear" w:color="auto" w:fill="FFFFFF"/>
        </w:rPr>
        <w:t>Mme. </w:t>
      </w:r>
      <w:r w:rsidRPr="002F435B">
        <w:rPr>
          <w:rStyle w:val="Strong"/>
          <w:rFonts w:ascii="Times New Roman" w:hAnsi="Times New Roman" w:cs="Times New Roman"/>
          <w:color w:val="333333"/>
          <w:sz w:val="24"/>
          <w:szCs w:val="26"/>
          <w:shd w:val="clear" w:color="auto" w:fill="FFFFFF"/>
        </w:rPr>
        <w:t>Hoàng Hồng Hạnh</w:t>
      </w:r>
      <w:r w:rsidRPr="002F435B">
        <w:rPr>
          <w:rFonts w:ascii="Times New Roman" w:hAnsi="Times New Roman" w:cs="Times New Roman"/>
          <w:b/>
          <w:color w:val="333333"/>
          <w:sz w:val="24"/>
          <w:szCs w:val="26"/>
        </w:rPr>
        <w:t xml:space="preserve"> </w:t>
      </w:r>
      <w:r w:rsidRPr="002F435B">
        <w:rPr>
          <w:rFonts w:ascii="Times New Roman" w:hAnsi="Times New Roman" w:cs="Times New Roman"/>
          <w:color w:val="333333"/>
          <w:sz w:val="24"/>
          <w:szCs w:val="26"/>
        </w:rPr>
        <w:t xml:space="preserve">– </w:t>
      </w:r>
      <w:r w:rsidRPr="002F435B">
        <w:rPr>
          <w:rFonts w:ascii="Times New Roman" w:hAnsi="Times New Roman" w:cs="Times New Roman"/>
          <w:color w:val="333333"/>
          <w:sz w:val="24"/>
          <w:szCs w:val="26"/>
          <w:shd w:val="clear" w:color="auto" w:fill="FFFFFF"/>
        </w:rPr>
        <w:t>Chef de la direction</w:t>
      </w:r>
    </w:p>
    <w:p w:rsidR="008A506A" w:rsidRPr="00C30B4C" w:rsidRDefault="008A506A" w:rsidP="008A506A">
      <w:pPr>
        <w:pStyle w:val="ListParagraph"/>
        <w:numPr>
          <w:ilvl w:val="0"/>
          <w:numId w:val="3"/>
        </w:numPr>
        <w:spacing w:line="360" w:lineRule="auto"/>
        <w:ind w:left="0"/>
        <w:jc w:val="both"/>
        <w:rPr>
          <w:rFonts w:ascii="Times New Roman" w:hAnsi="Times New Roman" w:cs="Times New Roman"/>
          <w:sz w:val="26"/>
          <w:szCs w:val="26"/>
        </w:rPr>
      </w:pPr>
      <w:r w:rsidRPr="00507EE8">
        <w:rPr>
          <w:rFonts w:ascii="Times New Roman" w:hAnsi="Times New Roman" w:cs="Times New Roman"/>
          <w:b/>
          <w:color w:val="333333"/>
          <w:sz w:val="26"/>
          <w:szCs w:val="26"/>
          <w:shd w:val="clear" w:color="auto" w:fill="FFFFFF"/>
        </w:rPr>
        <w:t>Mme. </w:t>
      </w:r>
      <w:r w:rsidRPr="00507EE8">
        <w:rPr>
          <w:rStyle w:val="Strong"/>
          <w:rFonts w:ascii="Times New Roman" w:hAnsi="Times New Roman" w:cs="Times New Roman"/>
          <w:color w:val="333333"/>
          <w:sz w:val="26"/>
          <w:szCs w:val="26"/>
          <w:shd w:val="clear" w:color="auto" w:fill="FFFFFF"/>
        </w:rPr>
        <w:t>Hoàng Hồng Hạnh</w:t>
      </w:r>
      <w:r w:rsidRPr="00507EE8">
        <w:rPr>
          <w:rFonts w:ascii="Times New Roman" w:hAnsi="Times New Roman" w:cs="Times New Roman"/>
          <w:b/>
          <w:color w:val="333333"/>
          <w:sz w:val="26"/>
          <w:szCs w:val="26"/>
        </w:rPr>
        <w:t xml:space="preserve"> </w:t>
      </w:r>
      <w:r w:rsidRPr="00C30B4C">
        <w:rPr>
          <w:rFonts w:ascii="Times New Roman" w:hAnsi="Times New Roman" w:cs="Times New Roman"/>
          <w:color w:val="333333"/>
          <w:sz w:val="26"/>
          <w:szCs w:val="26"/>
        </w:rPr>
        <w:t xml:space="preserve">– </w:t>
      </w:r>
      <w:r w:rsidRPr="00C30B4C">
        <w:rPr>
          <w:rFonts w:ascii="Times New Roman" w:hAnsi="Times New Roman" w:cs="Times New Roman"/>
          <w:color w:val="333333"/>
          <w:sz w:val="26"/>
          <w:szCs w:val="26"/>
          <w:shd w:val="clear" w:color="auto" w:fill="FFFFFF"/>
        </w:rPr>
        <w:t>Chef de la direction</w:t>
      </w:r>
    </w:p>
    <w:p w:rsidR="008A506A" w:rsidRPr="00C30B4C" w:rsidRDefault="008A506A" w:rsidP="008A506A">
      <w:pPr>
        <w:pStyle w:val="ListParagraph"/>
        <w:numPr>
          <w:ilvl w:val="0"/>
          <w:numId w:val="3"/>
        </w:numPr>
        <w:spacing w:line="360" w:lineRule="auto"/>
        <w:ind w:left="0"/>
        <w:jc w:val="both"/>
        <w:rPr>
          <w:rFonts w:ascii="Times New Roman" w:hAnsi="Times New Roman" w:cs="Times New Roman"/>
          <w:sz w:val="26"/>
          <w:szCs w:val="26"/>
        </w:rPr>
      </w:pPr>
      <w:r w:rsidRPr="00507EE8">
        <w:rPr>
          <w:rFonts w:ascii="Times New Roman" w:hAnsi="Times New Roman" w:cs="Times New Roman"/>
          <w:b/>
          <w:color w:val="333333"/>
          <w:sz w:val="26"/>
          <w:szCs w:val="26"/>
          <w:shd w:val="clear" w:color="auto" w:fill="FFFFFF"/>
        </w:rPr>
        <w:t>M.</w:t>
      </w:r>
      <w:r w:rsidRPr="00507EE8">
        <w:rPr>
          <w:rStyle w:val="apple-converted-space"/>
          <w:rFonts w:ascii="Times New Roman" w:hAnsi="Times New Roman" w:cs="Times New Roman"/>
          <w:b/>
          <w:color w:val="333333"/>
          <w:sz w:val="26"/>
          <w:szCs w:val="26"/>
          <w:shd w:val="clear" w:color="auto" w:fill="FFFFFF"/>
        </w:rPr>
        <w:t> </w:t>
      </w:r>
      <w:r w:rsidRPr="00507EE8">
        <w:rPr>
          <w:rStyle w:val="Strong"/>
          <w:rFonts w:ascii="Times New Roman" w:hAnsi="Times New Roman" w:cs="Times New Roman"/>
          <w:color w:val="333333"/>
          <w:sz w:val="26"/>
          <w:szCs w:val="26"/>
          <w:shd w:val="clear" w:color="auto" w:fill="FFFFFF"/>
        </w:rPr>
        <w:t>Phạm Anh Đông</w:t>
      </w:r>
      <w:r w:rsidRPr="00507EE8">
        <w:rPr>
          <w:rFonts w:ascii="Times New Roman" w:hAnsi="Times New Roman" w:cs="Times New Roman"/>
          <w:b/>
          <w:color w:val="333333"/>
          <w:sz w:val="26"/>
          <w:szCs w:val="26"/>
        </w:rPr>
        <w:t xml:space="preserve"> </w:t>
      </w:r>
      <w:r w:rsidRPr="00C30B4C">
        <w:rPr>
          <w:rFonts w:ascii="Times New Roman" w:hAnsi="Times New Roman" w:cs="Times New Roman"/>
          <w:color w:val="333333"/>
          <w:sz w:val="26"/>
          <w:szCs w:val="26"/>
        </w:rPr>
        <w:t xml:space="preserve">– </w:t>
      </w:r>
      <w:r w:rsidRPr="00C30B4C">
        <w:rPr>
          <w:rFonts w:ascii="Times New Roman" w:hAnsi="Times New Roman" w:cs="Times New Roman"/>
          <w:color w:val="333333"/>
          <w:sz w:val="26"/>
          <w:szCs w:val="26"/>
          <w:shd w:val="clear" w:color="auto" w:fill="FFFFFF"/>
        </w:rPr>
        <w:t>Chef du conseil de surveillance</w:t>
      </w:r>
    </w:p>
    <w:p w:rsidR="008A506A" w:rsidRPr="00BC3708" w:rsidRDefault="008A506A" w:rsidP="008A506A">
      <w:pPr>
        <w:pStyle w:val="ListParagraph"/>
        <w:numPr>
          <w:ilvl w:val="0"/>
          <w:numId w:val="3"/>
        </w:numPr>
        <w:spacing w:line="360" w:lineRule="auto"/>
        <w:ind w:left="0"/>
        <w:jc w:val="both"/>
        <w:rPr>
          <w:rFonts w:ascii="Times New Roman" w:hAnsi="Times New Roman" w:cs="Times New Roman"/>
          <w:sz w:val="26"/>
          <w:szCs w:val="26"/>
        </w:rPr>
      </w:pPr>
      <w:r w:rsidRPr="00507EE8">
        <w:rPr>
          <w:rFonts w:ascii="Times New Roman" w:hAnsi="Times New Roman" w:cs="Times New Roman"/>
          <w:b/>
          <w:color w:val="333333"/>
          <w:sz w:val="26"/>
          <w:szCs w:val="26"/>
          <w:shd w:val="clear" w:color="auto" w:fill="FFFFFF"/>
        </w:rPr>
        <w:t>Mme.</w:t>
      </w:r>
      <w:r w:rsidRPr="00507EE8">
        <w:rPr>
          <w:rStyle w:val="apple-converted-space"/>
          <w:rFonts w:ascii="Times New Roman" w:hAnsi="Times New Roman" w:cs="Times New Roman"/>
          <w:b/>
          <w:color w:val="333333"/>
          <w:sz w:val="26"/>
          <w:szCs w:val="26"/>
          <w:shd w:val="clear" w:color="auto" w:fill="FFFFFF"/>
        </w:rPr>
        <w:t> </w:t>
      </w:r>
      <w:r w:rsidRPr="00507EE8">
        <w:rPr>
          <w:rStyle w:val="Strong"/>
          <w:rFonts w:ascii="Times New Roman" w:hAnsi="Times New Roman" w:cs="Times New Roman"/>
          <w:color w:val="333333"/>
          <w:sz w:val="26"/>
          <w:szCs w:val="26"/>
          <w:shd w:val="clear" w:color="auto" w:fill="FFFFFF"/>
        </w:rPr>
        <w:t>Lê Thị Thanh Hương</w:t>
      </w:r>
      <w:r w:rsidRPr="00507EE8">
        <w:rPr>
          <w:rFonts w:ascii="Times New Roman" w:hAnsi="Times New Roman" w:cs="Times New Roman"/>
          <w:b/>
          <w:color w:val="333333"/>
          <w:sz w:val="26"/>
          <w:szCs w:val="26"/>
          <w:shd w:val="clear" w:color="auto" w:fill="FFFFFF"/>
        </w:rPr>
        <w:t> </w:t>
      </w:r>
      <w:r w:rsidRPr="00C30B4C">
        <w:rPr>
          <w:rFonts w:ascii="Times New Roman" w:hAnsi="Times New Roman" w:cs="Times New Roman"/>
          <w:color w:val="333333"/>
          <w:sz w:val="26"/>
          <w:szCs w:val="26"/>
        </w:rPr>
        <w:t xml:space="preserve">– </w:t>
      </w:r>
      <w:r w:rsidRPr="00C30B4C">
        <w:rPr>
          <w:rFonts w:ascii="Times New Roman" w:hAnsi="Times New Roman" w:cs="Times New Roman"/>
          <w:color w:val="333333"/>
          <w:sz w:val="26"/>
          <w:szCs w:val="26"/>
          <w:shd w:val="clear" w:color="auto" w:fill="FFFFFF"/>
        </w:rPr>
        <w:t>memb</w:t>
      </w:r>
      <w:r>
        <w:rPr>
          <w:rFonts w:ascii="Times New Roman" w:hAnsi="Times New Roman" w:cs="Times New Roman"/>
          <w:color w:val="333333"/>
          <w:sz w:val="26"/>
          <w:szCs w:val="26"/>
          <w:shd w:val="clear" w:color="auto" w:fill="FFFFFF"/>
        </w:rPr>
        <w:t>re</w:t>
      </w:r>
      <w:r w:rsidRPr="00C30B4C">
        <w:rPr>
          <w:rFonts w:ascii="Times New Roman" w:hAnsi="Times New Roman" w:cs="Times New Roman"/>
          <w:color w:val="333333"/>
          <w:sz w:val="26"/>
          <w:szCs w:val="26"/>
          <w:shd w:val="clear" w:color="auto" w:fill="FFFFFF"/>
        </w:rPr>
        <w:t xml:space="preserve"> du conseil de surveillance</w:t>
      </w:r>
    </w:p>
    <w:p w:rsidR="008A506A" w:rsidRDefault="008A506A" w:rsidP="008A506A">
      <w:pPr>
        <w:pStyle w:val="ListParagraph"/>
        <w:spacing w:line="360" w:lineRule="auto"/>
        <w:ind w:left="0"/>
        <w:jc w:val="center"/>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b/>
          <w:noProof/>
          <w:color w:val="333333"/>
          <w:sz w:val="26"/>
          <w:szCs w:val="26"/>
          <w:shd w:val="clear" w:color="auto" w:fill="FFFFFF"/>
          <w:lang w:eastAsia="ja-JP" w:bidi="ar-SA"/>
        </w:rPr>
        <w:drawing>
          <wp:inline distT="0" distB="0" distL="0" distR="0">
            <wp:extent cx="895350" cy="1230687"/>
            <wp:effectExtent l="19050" t="0" r="0" b="0"/>
            <wp:docPr id="10" name="Picture 3" descr="C:\Users\Paradox0302\Desktop\Min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radox0302\Desktop\Minh(1).jpg"/>
                    <pic:cNvPicPr>
                      <a:picLocks noChangeAspect="1" noChangeArrowheads="1"/>
                    </pic:cNvPicPr>
                  </pic:nvPicPr>
                  <pic:blipFill>
                    <a:blip r:embed="rId14"/>
                    <a:srcRect/>
                    <a:stretch>
                      <a:fillRect/>
                    </a:stretch>
                  </pic:blipFill>
                  <pic:spPr bwMode="auto">
                    <a:xfrm>
                      <a:off x="0" y="0"/>
                      <a:ext cx="895350" cy="1230687"/>
                    </a:xfrm>
                    <a:prstGeom prst="rect">
                      <a:avLst/>
                    </a:prstGeom>
                    <a:noFill/>
                    <a:ln w="9525">
                      <a:noFill/>
                      <a:miter lim="800000"/>
                      <a:headEnd/>
                      <a:tailEnd/>
                    </a:ln>
                  </pic:spPr>
                </pic:pic>
              </a:graphicData>
            </a:graphic>
          </wp:inline>
        </w:drawing>
      </w:r>
    </w:p>
    <w:p w:rsidR="008A506A" w:rsidRPr="002F435B" w:rsidRDefault="008A506A" w:rsidP="008A506A">
      <w:pPr>
        <w:pStyle w:val="ListParagraph"/>
        <w:spacing w:line="360" w:lineRule="auto"/>
        <w:ind w:left="0" w:right="-1170"/>
        <w:jc w:val="center"/>
        <w:rPr>
          <w:rFonts w:ascii="Times New Roman" w:hAnsi="Times New Roman" w:cs="Times New Roman"/>
          <w:sz w:val="26"/>
          <w:szCs w:val="26"/>
        </w:rPr>
      </w:pPr>
      <w:r>
        <w:rPr>
          <w:rFonts w:ascii="Times New Roman" w:hAnsi="Times New Roman" w:cs="Times New Roman"/>
          <w:b/>
          <w:color w:val="333333"/>
          <w:sz w:val="24"/>
          <w:szCs w:val="26"/>
          <w:shd w:val="clear" w:color="auto" w:fill="FFFFFF"/>
        </w:rPr>
        <w:t xml:space="preserve">Image I.3: </w:t>
      </w:r>
      <w:r w:rsidRPr="002F435B">
        <w:rPr>
          <w:rFonts w:ascii="Times New Roman" w:hAnsi="Times New Roman" w:cs="Times New Roman"/>
          <w:color w:val="333333"/>
          <w:sz w:val="24"/>
          <w:szCs w:val="26"/>
          <w:shd w:val="clear" w:color="auto" w:fill="FFFFFF"/>
        </w:rPr>
        <w:t>Mme.</w:t>
      </w:r>
      <w:r w:rsidRPr="002F435B">
        <w:rPr>
          <w:rStyle w:val="apple-converted-space"/>
          <w:rFonts w:ascii="Times New Roman" w:hAnsi="Times New Roman" w:cs="Times New Roman"/>
          <w:color w:val="333333"/>
          <w:sz w:val="24"/>
          <w:szCs w:val="26"/>
          <w:shd w:val="clear" w:color="auto" w:fill="FFFFFF"/>
        </w:rPr>
        <w:t> </w:t>
      </w:r>
      <w:r w:rsidRPr="002F435B">
        <w:rPr>
          <w:rStyle w:val="Strong"/>
          <w:rFonts w:ascii="Times New Roman" w:hAnsi="Times New Roman" w:cs="Times New Roman"/>
          <w:b w:val="0"/>
          <w:color w:val="333333"/>
          <w:sz w:val="24"/>
          <w:szCs w:val="26"/>
          <w:shd w:val="clear" w:color="auto" w:fill="FFFFFF"/>
        </w:rPr>
        <w:t>Nguyễn Thị Ngọc Minh</w:t>
      </w:r>
      <w:r w:rsidRPr="002F435B">
        <w:rPr>
          <w:rFonts w:ascii="Times New Roman" w:hAnsi="Times New Roman" w:cs="Times New Roman"/>
          <w:color w:val="333333"/>
          <w:sz w:val="24"/>
          <w:szCs w:val="26"/>
          <w:shd w:val="clear" w:color="auto" w:fill="FFFFFF"/>
        </w:rPr>
        <w:t xml:space="preserve"> </w:t>
      </w:r>
      <w:r w:rsidRPr="002F435B">
        <w:rPr>
          <w:rFonts w:ascii="Times New Roman" w:hAnsi="Times New Roman" w:cs="Times New Roman"/>
          <w:sz w:val="24"/>
          <w:szCs w:val="26"/>
          <w:shd w:val="clear" w:color="auto" w:fill="FFFFFF"/>
        </w:rPr>
        <w:t>–</w:t>
      </w:r>
      <w:r w:rsidRPr="002F435B">
        <w:rPr>
          <w:rFonts w:ascii="Times New Roman" w:hAnsi="Times New Roman" w:cs="Times New Roman"/>
          <w:color w:val="333333"/>
          <w:sz w:val="24"/>
          <w:szCs w:val="26"/>
          <w:shd w:val="clear" w:color="auto" w:fill="FFFFFF"/>
        </w:rPr>
        <w:t xml:space="preserve"> membre du conseil de surveillance</w:t>
      </w:r>
    </w:p>
    <w:p w:rsidR="008A506A" w:rsidRDefault="008A506A" w:rsidP="008A506A">
      <w:pPr>
        <w:pStyle w:val="ListParagraph"/>
        <w:numPr>
          <w:ilvl w:val="0"/>
          <w:numId w:val="3"/>
        </w:numPr>
        <w:spacing w:line="360" w:lineRule="auto"/>
        <w:ind w:left="0" w:right="-1170"/>
        <w:jc w:val="both"/>
        <w:rPr>
          <w:rFonts w:ascii="Times New Roman" w:hAnsi="Times New Roman" w:cs="Times New Roman"/>
          <w:color w:val="333333"/>
          <w:sz w:val="26"/>
          <w:szCs w:val="26"/>
          <w:shd w:val="clear" w:color="auto" w:fill="FFFFFF"/>
        </w:rPr>
      </w:pPr>
      <w:r w:rsidRPr="00BC3708">
        <w:rPr>
          <w:rFonts w:ascii="Times New Roman" w:hAnsi="Times New Roman" w:cs="Times New Roman"/>
          <w:b/>
          <w:color w:val="333333"/>
          <w:sz w:val="26"/>
          <w:szCs w:val="26"/>
          <w:shd w:val="clear" w:color="auto" w:fill="FFFFFF"/>
        </w:rPr>
        <w:t>Mme.</w:t>
      </w:r>
      <w:r w:rsidRPr="00BC3708">
        <w:rPr>
          <w:rStyle w:val="apple-converted-space"/>
          <w:rFonts w:ascii="Times New Roman" w:hAnsi="Times New Roman" w:cs="Times New Roman"/>
          <w:b/>
          <w:color w:val="333333"/>
          <w:sz w:val="26"/>
          <w:szCs w:val="26"/>
          <w:shd w:val="clear" w:color="auto" w:fill="FFFFFF"/>
        </w:rPr>
        <w:t> </w:t>
      </w:r>
      <w:r w:rsidRPr="00BC3708">
        <w:rPr>
          <w:rStyle w:val="Strong"/>
          <w:rFonts w:ascii="Times New Roman" w:hAnsi="Times New Roman" w:cs="Times New Roman"/>
          <w:color w:val="333333"/>
          <w:sz w:val="26"/>
          <w:szCs w:val="26"/>
          <w:shd w:val="clear" w:color="auto" w:fill="FFFFFF"/>
        </w:rPr>
        <w:t>Nguyễn Thị Ngọc Minh</w:t>
      </w:r>
      <w:r w:rsidRPr="00BC3708">
        <w:rPr>
          <w:rFonts w:ascii="Times New Roman" w:hAnsi="Times New Roman" w:cs="Times New Roman"/>
          <w:b/>
          <w:color w:val="333333"/>
          <w:sz w:val="26"/>
          <w:szCs w:val="26"/>
          <w:shd w:val="clear" w:color="auto" w:fill="FFFFFF"/>
        </w:rPr>
        <w:t xml:space="preserve"> </w:t>
      </w:r>
      <w:r w:rsidRPr="00BC3708">
        <w:rPr>
          <w:rFonts w:ascii="Times New Roman" w:hAnsi="Times New Roman" w:cs="Times New Roman"/>
          <w:sz w:val="26"/>
          <w:szCs w:val="26"/>
          <w:shd w:val="clear" w:color="auto" w:fill="FFFFFF"/>
        </w:rPr>
        <w:t>–</w:t>
      </w:r>
      <w:r w:rsidRPr="00BC3708">
        <w:rPr>
          <w:rFonts w:ascii="Times New Roman" w:hAnsi="Times New Roman" w:cs="Times New Roman"/>
          <w:color w:val="333333"/>
          <w:sz w:val="26"/>
          <w:szCs w:val="26"/>
          <w:shd w:val="clear" w:color="auto" w:fill="FFFFFF"/>
        </w:rPr>
        <w:t xml:space="preserve"> membre du conseil de surveillance</w:t>
      </w:r>
    </w:p>
    <w:p w:rsidR="008A506A" w:rsidRPr="008473B7" w:rsidRDefault="00043FF0" w:rsidP="00F34438">
      <w:pPr>
        <w:pStyle w:val="ListParagraph"/>
        <w:numPr>
          <w:ilvl w:val="2"/>
          <w:numId w:val="2"/>
        </w:numPr>
        <w:outlineLvl w:val="1"/>
        <w:rPr>
          <w:rFonts w:ascii="Times New Roman" w:hAnsi="Times New Roman" w:cs="Times New Roman"/>
          <w:b/>
          <w:sz w:val="28"/>
          <w:szCs w:val="26"/>
          <w:shd w:val="clear" w:color="auto" w:fill="FFFFFF"/>
        </w:rPr>
      </w:pPr>
      <w:bookmarkStart w:id="8" w:name="_Toc363214530"/>
      <w:r>
        <w:rPr>
          <w:rFonts w:ascii="Times New Roman" w:hAnsi="Times New Roman" w:cs="Times New Roman"/>
          <w:b/>
          <w:sz w:val="28"/>
          <w:szCs w:val="26"/>
          <w:shd w:val="clear" w:color="auto" w:fill="FFFFFF"/>
        </w:rPr>
        <w:t>L</w:t>
      </w:r>
      <w:r w:rsidR="00452688" w:rsidRPr="008473B7">
        <w:rPr>
          <w:rFonts w:ascii="Times New Roman" w:hAnsi="Times New Roman" w:cs="Times New Roman"/>
          <w:b/>
          <w:sz w:val="28"/>
          <w:szCs w:val="26"/>
          <w:shd w:val="clear" w:color="auto" w:fill="FFFFFF"/>
        </w:rPr>
        <w:t>es sections d’administration</w:t>
      </w:r>
      <w:bookmarkEnd w:id="8"/>
    </w:p>
    <w:p w:rsidR="008A506A" w:rsidRDefault="008A506A" w:rsidP="008A506A">
      <w:pPr>
        <w:ind w:firstLine="720"/>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Les sections d’administration se composent:</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 Comptabilité</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 l’Économie générale</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du Personnel</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d’Investissement et de Construction élémentaire</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-Les Offices</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d’Administration des supermarchés</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 Secrétaire</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 Gestion des risqué</w:t>
      </w:r>
    </w:p>
    <w:p w:rsidR="008A506A" w:rsidRDefault="008A506A" w:rsidP="008A506A">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-La Section d’Évaluation de prix</w:t>
      </w:r>
    </w:p>
    <w:p w:rsidR="009D73CC" w:rsidRPr="008473B7" w:rsidRDefault="00043FF0" w:rsidP="00F34438">
      <w:pPr>
        <w:pStyle w:val="ListParagraph"/>
        <w:numPr>
          <w:ilvl w:val="2"/>
          <w:numId w:val="2"/>
        </w:numPr>
        <w:outlineLvl w:val="1"/>
        <w:rPr>
          <w:rFonts w:ascii="Times New Roman" w:hAnsi="Times New Roman" w:cs="Times New Roman"/>
          <w:b/>
          <w:sz w:val="28"/>
          <w:szCs w:val="26"/>
          <w:shd w:val="clear" w:color="auto" w:fill="FFFFFF"/>
        </w:rPr>
      </w:pPr>
      <w:bookmarkStart w:id="9" w:name="_Toc363214531"/>
      <w:r>
        <w:rPr>
          <w:rFonts w:ascii="Times New Roman" w:hAnsi="Times New Roman" w:cs="Times New Roman"/>
          <w:b/>
          <w:sz w:val="28"/>
          <w:szCs w:val="26"/>
          <w:shd w:val="clear" w:color="auto" w:fill="FFFFFF"/>
        </w:rPr>
        <w:t>L</w:t>
      </w:r>
      <w:r w:rsidR="00452688" w:rsidRPr="008473B7">
        <w:rPr>
          <w:rFonts w:ascii="Times New Roman" w:hAnsi="Times New Roman" w:cs="Times New Roman"/>
          <w:b/>
          <w:sz w:val="28"/>
          <w:szCs w:val="26"/>
          <w:shd w:val="clear" w:color="auto" w:fill="FFFFFF"/>
        </w:rPr>
        <w:t>es sections des affaires</w:t>
      </w:r>
      <w:bookmarkEnd w:id="9"/>
    </w:p>
    <w:p w:rsidR="009D73CC" w:rsidRDefault="009D73CC" w:rsidP="009D73CC">
      <w:pPr>
        <w:ind w:firstLine="720"/>
        <w:rPr>
          <w:rFonts w:ascii="Times New Roman" w:hAnsi="Times New Roman" w:cs="Times New Roman"/>
          <w:sz w:val="26"/>
          <w:szCs w:val="26"/>
          <w:shd w:val="clear" w:color="auto" w:fill="FFFFFF"/>
        </w:rPr>
      </w:pPr>
      <w:r w:rsidRPr="009D73CC">
        <w:rPr>
          <w:rFonts w:ascii="Times New Roman" w:hAnsi="Times New Roman" w:cs="Times New Roman"/>
          <w:sz w:val="26"/>
          <w:szCs w:val="26"/>
          <w:shd w:val="clear" w:color="auto" w:fill="FFFFFF"/>
        </w:rPr>
        <w:t>Les sections des affaires</w:t>
      </w:r>
      <w:r>
        <w:rPr>
          <w:rFonts w:ascii="Times New Roman" w:hAnsi="Times New Roman" w:cs="Times New Roman"/>
          <w:sz w:val="26"/>
          <w:szCs w:val="26"/>
          <w:shd w:val="clear" w:color="auto" w:fill="FFFFFF"/>
        </w:rPr>
        <w:t xml:space="preserve"> se composent:</w:t>
      </w:r>
    </w:p>
    <w:p w:rsidR="009D73CC" w:rsidRDefault="009D73CC" w:rsidP="009D73CC">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des Affaires 1</w:t>
      </w:r>
    </w:p>
    <w:p w:rsidR="009D73CC" w:rsidRDefault="009D73CC" w:rsidP="009D73CC">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des Affaires 2</w:t>
      </w:r>
    </w:p>
    <w:p w:rsidR="009D73CC" w:rsidRDefault="009D73CC" w:rsidP="009D73CC">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des Affaires 3</w:t>
      </w:r>
    </w:p>
    <w:p w:rsidR="008A506A" w:rsidRDefault="009D73CC" w:rsidP="009D73CC">
      <w:pPr>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-La Section de Logistique et de Vendre en gros</w:t>
      </w:r>
    </w:p>
    <w:p w:rsidR="009D73CC" w:rsidRDefault="009D73CC" w:rsidP="009D73CC">
      <w:pPr>
        <w:rPr>
          <w:rFonts w:ascii="Times New Roman" w:hAnsi="Times New Roman" w:cs="Times New Roman"/>
          <w:sz w:val="26"/>
          <w:szCs w:val="26"/>
          <w:shd w:val="clear" w:color="auto" w:fill="FFFFFF"/>
        </w:rPr>
      </w:pPr>
    </w:p>
    <w:p w:rsidR="008A506A" w:rsidRPr="008473B7" w:rsidRDefault="00043FF0" w:rsidP="00F34438">
      <w:pPr>
        <w:pStyle w:val="ListParagraph"/>
        <w:numPr>
          <w:ilvl w:val="2"/>
          <w:numId w:val="2"/>
        </w:numPr>
        <w:outlineLvl w:val="1"/>
        <w:rPr>
          <w:rFonts w:ascii="Times New Roman" w:hAnsi="Times New Roman" w:cs="Times New Roman"/>
          <w:b/>
          <w:sz w:val="28"/>
          <w:szCs w:val="26"/>
          <w:shd w:val="clear" w:color="auto" w:fill="FFFFFF"/>
        </w:rPr>
      </w:pPr>
      <w:bookmarkStart w:id="10" w:name="_Toc363214532"/>
      <w:r>
        <w:rPr>
          <w:rFonts w:ascii="Times New Roman" w:hAnsi="Times New Roman" w:cs="Times New Roman"/>
          <w:b/>
          <w:sz w:val="28"/>
          <w:szCs w:val="26"/>
          <w:shd w:val="clear" w:color="auto" w:fill="FFFFFF"/>
        </w:rPr>
        <w:t>L</w:t>
      </w:r>
      <w:r w:rsidR="00452688" w:rsidRPr="008473B7">
        <w:rPr>
          <w:rFonts w:ascii="Times New Roman" w:hAnsi="Times New Roman" w:cs="Times New Roman"/>
          <w:b/>
          <w:sz w:val="28"/>
          <w:szCs w:val="26"/>
          <w:shd w:val="clear" w:color="auto" w:fill="FFFFFF"/>
        </w:rPr>
        <w:t>es sections des supermarchés</w:t>
      </w:r>
      <w:bookmarkEnd w:id="10"/>
      <w:r w:rsidR="00452688" w:rsidRPr="008473B7">
        <w:rPr>
          <w:rFonts w:ascii="Times New Roman" w:hAnsi="Times New Roman" w:cs="Times New Roman"/>
          <w:b/>
          <w:sz w:val="28"/>
          <w:szCs w:val="26"/>
          <w:shd w:val="clear" w:color="auto" w:fill="FFFFFF"/>
        </w:rPr>
        <w:t xml:space="preserve"> </w:t>
      </w:r>
    </w:p>
    <w:p w:rsidR="00F34438" w:rsidRDefault="009D73CC" w:rsidP="002C4464">
      <w:pPr>
        <w:ind w:firstLine="720"/>
        <w:rPr>
          <w:rFonts w:ascii="Times New Roman" w:hAnsi="Times New Roman" w:cs="Times New Roman"/>
          <w:sz w:val="26"/>
          <w:szCs w:val="26"/>
          <w:shd w:val="clear" w:color="auto" w:fill="FFFFFF"/>
        </w:rPr>
      </w:pPr>
      <w:r w:rsidRPr="009D73CC">
        <w:rPr>
          <w:rFonts w:ascii="Times New Roman" w:hAnsi="Times New Roman" w:cs="Times New Roman"/>
          <w:sz w:val="26"/>
          <w:szCs w:val="26"/>
          <w:shd w:val="clear" w:color="auto" w:fill="FFFFFF"/>
        </w:rPr>
        <w:t xml:space="preserve">Les sections des supermarchés se composent 13 supermarchés et vont être presents dans les parties suivantes.  </w:t>
      </w:r>
    </w:p>
    <w:p w:rsidR="001E140F" w:rsidRPr="008473B7" w:rsidRDefault="002C4464" w:rsidP="00F34438">
      <w:pPr>
        <w:pStyle w:val="ListParagraph"/>
        <w:numPr>
          <w:ilvl w:val="2"/>
          <w:numId w:val="2"/>
        </w:numPr>
        <w:outlineLvl w:val="1"/>
        <w:rPr>
          <w:rFonts w:ascii="Times New Roman" w:hAnsi="Times New Roman" w:cs="Times New Roman"/>
          <w:b/>
          <w:sz w:val="26"/>
          <w:szCs w:val="26"/>
          <w:shd w:val="clear" w:color="auto" w:fill="FFFFFF"/>
        </w:rPr>
      </w:pPr>
      <w:bookmarkStart w:id="11" w:name="_Toc363214533"/>
      <w:r>
        <w:rPr>
          <w:rFonts w:ascii="Times New Roman" w:hAnsi="Times New Roman" w:cs="Times New Roman"/>
          <w:b/>
          <w:color w:val="333333"/>
          <w:sz w:val="28"/>
          <w:szCs w:val="28"/>
          <w:shd w:val="clear" w:color="auto" w:fill="FFFFFF"/>
        </w:rPr>
        <w:t>L</w:t>
      </w:r>
      <w:r w:rsidR="00452688" w:rsidRPr="008473B7">
        <w:rPr>
          <w:rFonts w:ascii="Times New Roman" w:hAnsi="Times New Roman" w:cs="Times New Roman"/>
          <w:b/>
          <w:color w:val="333333"/>
          <w:sz w:val="28"/>
          <w:szCs w:val="28"/>
          <w:shd w:val="clear" w:color="auto" w:fill="FFFFFF"/>
        </w:rPr>
        <w:t>es divisions qui dépendent directement de intimex</w:t>
      </w:r>
      <w:bookmarkEnd w:id="11"/>
    </w:p>
    <w:p w:rsidR="002C4464" w:rsidRDefault="002C4464" w:rsidP="002C4464">
      <w:pPr>
        <w:spacing w:line="360" w:lineRule="auto"/>
        <w:ind w:right="-1166" w:firstLine="720"/>
        <w:jc w:val="both"/>
        <w:rPr>
          <w:rFonts w:ascii="Times New Roman" w:hAnsi="Times New Roman" w:cs="Times New Roman"/>
          <w:color w:val="333333"/>
          <w:sz w:val="26"/>
          <w:szCs w:val="26"/>
          <w:shd w:val="clear" w:color="auto" w:fill="FFFFFF"/>
        </w:rPr>
      </w:pPr>
      <w:r w:rsidRPr="00F34438">
        <w:rPr>
          <w:rFonts w:ascii="Times New Roman" w:hAnsi="Times New Roman" w:cs="Times New Roman"/>
          <w:color w:val="333333"/>
          <w:sz w:val="26"/>
          <w:szCs w:val="26"/>
          <w:shd w:val="clear" w:color="auto" w:fill="FFFFFF"/>
        </w:rPr>
        <w:t>Aujourd’hui, il y a 7 divisions qui dépendent directement de Intimex:</w:t>
      </w:r>
    </w:p>
    <w:p w:rsidR="006A3674" w:rsidRPr="00C30B4C" w:rsidRDefault="006A3674"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w:t>
      </w:r>
      <w:r w:rsidR="00A2538E" w:rsidRPr="00C30B4C">
        <w:rPr>
          <w:rFonts w:ascii="Times New Roman" w:hAnsi="Times New Roman" w:cs="Times New Roman"/>
          <w:color w:val="333333"/>
          <w:sz w:val="26"/>
          <w:szCs w:val="26"/>
          <w:shd w:val="clear" w:color="auto" w:fill="FFFFFF"/>
        </w:rPr>
        <w:t>L’entreprise de transformation</w:t>
      </w:r>
      <w:r w:rsidR="00BE06C1" w:rsidRPr="00C30B4C">
        <w:rPr>
          <w:rFonts w:ascii="Times New Roman" w:hAnsi="Times New Roman" w:cs="Times New Roman"/>
          <w:color w:val="333333"/>
          <w:sz w:val="26"/>
          <w:szCs w:val="26"/>
          <w:shd w:val="clear" w:color="auto" w:fill="FFFFFF"/>
        </w:rPr>
        <w:t xml:space="preserve"> Intimex Quang Minh</w:t>
      </w:r>
    </w:p>
    <w:p w:rsidR="00BE06C1"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Hưng Yên</w:t>
      </w:r>
    </w:p>
    <w:p w:rsidR="00BE06C1"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Hải Phòng</w:t>
      </w:r>
    </w:p>
    <w:p w:rsidR="00BE06C1"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Thanh Hóa</w:t>
      </w:r>
    </w:p>
    <w:p w:rsidR="00BE06C1"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Nghệ An</w:t>
      </w:r>
    </w:p>
    <w:p w:rsidR="00BE06C1"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Đà Nẵng</w:t>
      </w:r>
    </w:p>
    <w:p w:rsidR="00486BF7" w:rsidRPr="00C30B4C" w:rsidRDefault="00BE06C1" w:rsidP="002C4464">
      <w:pPr>
        <w:pStyle w:val="ListParagraph"/>
        <w:spacing w:line="360" w:lineRule="auto"/>
        <w:ind w:left="0" w:right="-1166"/>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-La ramification de Intimex au Đồng Nai</w:t>
      </w:r>
    </w:p>
    <w:p w:rsidR="00BE06C1" w:rsidRPr="00C30B4C" w:rsidRDefault="00BE06C1" w:rsidP="00486BF7">
      <w:pPr>
        <w:pStyle w:val="ListParagraph"/>
        <w:spacing w:line="360" w:lineRule="auto"/>
        <w:ind w:left="0" w:right="-1170" w:firstLine="720"/>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Plus, Intimex a plusieurs filiales et assosications:</w:t>
      </w:r>
    </w:p>
    <w:p w:rsidR="00BE06C1" w:rsidRPr="00C30B4C" w:rsidRDefault="00BE06C1" w:rsidP="00507EE8">
      <w:pPr>
        <w:pStyle w:val="ListParagraph"/>
        <w:spacing w:line="360" w:lineRule="auto"/>
        <w:ind w:left="0" w:right="-1170"/>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 xml:space="preserve">-La </w:t>
      </w:r>
      <w:r w:rsidR="00E03A69">
        <w:rPr>
          <w:rFonts w:ascii="Times New Roman" w:hAnsi="Times New Roman" w:cs="Times New Roman"/>
          <w:color w:val="333333"/>
          <w:sz w:val="26"/>
          <w:szCs w:val="26"/>
          <w:shd w:val="clear" w:color="auto" w:fill="FFFFFF"/>
        </w:rPr>
        <w:t>S</w:t>
      </w:r>
      <w:r w:rsidRPr="00C30B4C">
        <w:rPr>
          <w:rFonts w:ascii="Times New Roman" w:hAnsi="Times New Roman" w:cs="Times New Roman"/>
          <w:color w:val="333333"/>
          <w:sz w:val="26"/>
          <w:szCs w:val="26"/>
          <w:shd w:val="clear" w:color="auto" w:fill="FFFFFF"/>
        </w:rPr>
        <w:t xml:space="preserve">ociété </w:t>
      </w:r>
      <w:r w:rsidR="00E03A69">
        <w:rPr>
          <w:rFonts w:ascii="Times New Roman" w:hAnsi="Times New Roman" w:cs="Times New Roman"/>
          <w:color w:val="333333"/>
          <w:sz w:val="26"/>
          <w:szCs w:val="26"/>
          <w:shd w:val="clear" w:color="auto" w:fill="FFFFFF"/>
        </w:rPr>
        <w:t>Anonyme</w:t>
      </w:r>
      <w:r w:rsidRPr="00C30B4C">
        <w:rPr>
          <w:rFonts w:ascii="Times New Roman" w:hAnsi="Times New Roman" w:cs="Times New Roman"/>
          <w:color w:val="333333"/>
          <w:sz w:val="26"/>
          <w:szCs w:val="26"/>
          <w:shd w:val="clear" w:color="auto" w:fill="FFFFFF"/>
        </w:rPr>
        <w:t xml:space="preserve"> de Production et de Commerce Intimex Ha Noi</w:t>
      </w:r>
    </w:p>
    <w:p w:rsidR="00BE06C1" w:rsidRPr="00C30B4C" w:rsidRDefault="00BE06C1" w:rsidP="00507EE8">
      <w:pPr>
        <w:pStyle w:val="ListParagraph"/>
        <w:spacing w:line="360" w:lineRule="auto"/>
        <w:ind w:left="0" w:right="-1170"/>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 xml:space="preserve">-La </w:t>
      </w:r>
      <w:r w:rsidR="00E03A69">
        <w:rPr>
          <w:rFonts w:ascii="Times New Roman" w:hAnsi="Times New Roman" w:cs="Times New Roman"/>
          <w:color w:val="333333"/>
          <w:sz w:val="26"/>
          <w:szCs w:val="26"/>
          <w:shd w:val="clear" w:color="auto" w:fill="FFFFFF"/>
        </w:rPr>
        <w:t>S</w:t>
      </w:r>
      <w:r w:rsidR="00E03A69" w:rsidRPr="00C30B4C">
        <w:rPr>
          <w:rFonts w:ascii="Times New Roman" w:hAnsi="Times New Roman" w:cs="Times New Roman"/>
          <w:color w:val="333333"/>
          <w:sz w:val="26"/>
          <w:szCs w:val="26"/>
          <w:shd w:val="clear" w:color="auto" w:fill="FFFFFF"/>
        </w:rPr>
        <w:t xml:space="preserve">ociété </w:t>
      </w:r>
      <w:r w:rsidR="00E03A69">
        <w:rPr>
          <w:rFonts w:ascii="Times New Roman" w:hAnsi="Times New Roman" w:cs="Times New Roman"/>
          <w:color w:val="333333"/>
          <w:sz w:val="26"/>
          <w:szCs w:val="26"/>
          <w:shd w:val="clear" w:color="auto" w:fill="FFFFFF"/>
        </w:rPr>
        <w:t>Anonyme</w:t>
      </w:r>
      <w:r w:rsidR="00E03A69" w:rsidRPr="00C30B4C">
        <w:rPr>
          <w:rFonts w:ascii="Times New Roman" w:hAnsi="Times New Roman" w:cs="Times New Roman"/>
          <w:color w:val="333333"/>
          <w:sz w:val="26"/>
          <w:szCs w:val="26"/>
          <w:shd w:val="clear" w:color="auto" w:fill="FFFFFF"/>
        </w:rPr>
        <w:t xml:space="preserve"> </w:t>
      </w:r>
      <w:r w:rsidRPr="00C30B4C">
        <w:rPr>
          <w:rFonts w:ascii="Times New Roman" w:hAnsi="Times New Roman" w:cs="Times New Roman"/>
          <w:color w:val="333333"/>
          <w:sz w:val="26"/>
          <w:szCs w:val="26"/>
          <w:shd w:val="clear" w:color="auto" w:fill="FFFFFF"/>
        </w:rPr>
        <w:t>Sai Gon Intimex</w:t>
      </w:r>
    </w:p>
    <w:p w:rsidR="00A71653" w:rsidRPr="00C30B4C" w:rsidRDefault="00BE06C1" w:rsidP="00704E26">
      <w:pPr>
        <w:pStyle w:val="ListParagraph"/>
        <w:spacing w:line="360" w:lineRule="auto"/>
        <w:ind w:left="0" w:right="-1170"/>
        <w:jc w:val="both"/>
        <w:rPr>
          <w:rFonts w:ascii="Times New Roman" w:hAnsi="Times New Roman" w:cs="Times New Roman"/>
          <w:color w:val="333333"/>
          <w:sz w:val="26"/>
          <w:szCs w:val="26"/>
          <w:shd w:val="clear" w:color="auto" w:fill="FFFFFF"/>
        </w:rPr>
      </w:pPr>
      <w:r w:rsidRPr="00C30B4C">
        <w:rPr>
          <w:rFonts w:ascii="Times New Roman" w:hAnsi="Times New Roman" w:cs="Times New Roman"/>
          <w:color w:val="333333"/>
          <w:sz w:val="26"/>
          <w:szCs w:val="26"/>
          <w:shd w:val="clear" w:color="auto" w:fill="FFFFFF"/>
        </w:rPr>
        <w:t xml:space="preserve">-La </w:t>
      </w:r>
      <w:r w:rsidR="00E03A69">
        <w:rPr>
          <w:rFonts w:ascii="Times New Roman" w:hAnsi="Times New Roman" w:cs="Times New Roman"/>
          <w:color w:val="333333"/>
          <w:sz w:val="26"/>
          <w:szCs w:val="26"/>
          <w:shd w:val="clear" w:color="auto" w:fill="FFFFFF"/>
        </w:rPr>
        <w:t>S</w:t>
      </w:r>
      <w:r w:rsidR="00E03A69" w:rsidRPr="00C30B4C">
        <w:rPr>
          <w:rFonts w:ascii="Times New Roman" w:hAnsi="Times New Roman" w:cs="Times New Roman"/>
          <w:color w:val="333333"/>
          <w:sz w:val="26"/>
          <w:szCs w:val="26"/>
          <w:shd w:val="clear" w:color="auto" w:fill="FFFFFF"/>
        </w:rPr>
        <w:t xml:space="preserve">ociété </w:t>
      </w:r>
      <w:r w:rsidR="00E03A69">
        <w:rPr>
          <w:rFonts w:ascii="Times New Roman" w:hAnsi="Times New Roman" w:cs="Times New Roman"/>
          <w:color w:val="333333"/>
          <w:sz w:val="26"/>
          <w:szCs w:val="26"/>
          <w:shd w:val="clear" w:color="auto" w:fill="FFFFFF"/>
        </w:rPr>
        <w:t>Anonyme</w:t>
      </w:r>
      <w:r w:rsidR="00E03A69" w:rsidRPr="00C30B4C">
        <w:rPr>
          <w:rFonts w:ascii="Times New Roman" w:hAnsi="Times New Roman" w:cs="Times New Roman"/>
          <w:color w:val="333333"/>
          <w:sz w:val="26"/>
          <w:szCs w:val="26"/>
          <w:shd w:val="clear" w:color="auto" w:fill="FFFFFF"/>
        </w:rPr>
        <w:t xml:space="preserve"> </w:t>
      </w:r>
      <w:r w:rsidRPr="00C30B4C">
        <w:rPr>
          <w:rFonts w:ascii="Times New Roman" w:hAnsi="Times New Roman" w:cs="Times New Roman"/>
          <w:color w:val="333333"/>
          <w:sz w:val="26"/>
          <w:szCs w:val="26"/>
          <w:shd w:val="clear" w:color="auto" w:fill="FFFFFF"/>
        </w:rPr>
        <w:t>d’Import-Export Intimex</w:t>
      </w:r>
      <w:r w:rsidR="00A71653" w:rsidRPr="00C30B4C">
        <w:rPr>
          <w:rFonts w:ascii="Times New Roman" w:hAnsi="Times New Roman" w:cs="Times New Roman"/>
          <w:color w:val="333333"/>
          <w:sz w:val="26"/>
          <w:szCs w:val="26"/>
          <w:shd w:val="clear" w:color="auto" w:fill="FFFFFF"/>
        </w:rPr>
        <w:br w:type="page"/>
      </w:r>
    </w:p>
    <w:p w:rsidR="006C375E" w:rsidRPr="00704E26" w:rsidRDefault="00A55647" w:rsidP="002C4464">
      <w:pPr>
        <w:spacing w:line="360" w:lineRule="auto"/>
        <w:ind w:right="-869"/>
        <w:outlineLvl w:val="0"/>
        <w:rPr>
          <w:rFonts w:ascii="Times New Roman" w:hAnsi="Times New Roman" w:cs="Times New Roman"/>
          <w:b/>
          <w:color w:val="333333"/>
          <w:sz w:val="32"/>
          <w:szCs w:val="26"/>
          <w:shd w:val="clear" w:color="auto" w:fill="FFFFFF"/>
        </w:rPr>
      </w:pPr>
      <w:bookmarkStart w:id="12" w:name="_Toc363214534"/>
      <w:r>
        <w:rPr>
          <w:rFonts w:ascii="Times New Roman" w:hAnsi="Times New Roman" w:cs="Times New Roman"/>
          <w:b/>
          <w:color w:val="333333"/>
          <w:sz w:val="32"/>
          <w:szCs w:val="26"/>
          <w:shd w:val="clear" w:color="auto" w:fill="FFFFFF"/>
        </w:rPr>
        <w:lastRenderedPageBreak/>
        <w:t xml:space="preserve">CHAPITRE 2. </w:t>
      </w:r>
      <w:r w:rsidR="00691B0A" w:rsidRPr="00A55647">
        <w:rPr>
          <w:rFonts w:ascii="Times New Roman" w:hAnsi="Times New Roman" w:cs="Times New Roman"/>
          <w:b/>
          <w:color w:val="333333"/>
          <w:sz w:val="32"/>
          <w:szCs w:val="26"/>
          <w:shd w:val="clear" w:color="auto" w:fill="FFFFFF"/>
        </w:rPr>
        <w:t>ÉTAT DE LIEUX</w:t>
      </w:r>
      <w:r w:rsidR="002C4464">
        <w:rPr>
          <w:rFonts w:ascii="Times New Roman" w:hAnsi="Times New Roman" w:cs="Times New Roman"/>
          <w:b/>
          <w:color w:val="333333"/>
          <w:sz w:val="32"/>
          <w:szCs w:val="26"/>
          <w:shd w:val="clear" w:color="auto" w:fill="FFFFFF"/>
        </w:rPr>
        <w:t xml:space="preserve"> DE LA SYSTÈME S</w:t>
      </w:r>
      <w:r w:rsidR="00A71653" w:rsidRPr="00A55647">
        <w:rPr>
          <w:rFonts w:ascii="Times New Roman" w:hAnsi="Times New Roman" w:cs="Times New Roman"/>
          <w:b/>
          <w:color w:val="333333"/>
          <w:sz w:val="32"/>
          <w:szCs w:val="26"/>
          <w:shd w:val="clear" w:color="auto" w:fill="FFFFFF"/>
        </w:rPr>
        <w:t>UPERMARCHÉ</w:t>
      </w:r>
      <w:r>
        <w:rPr>
          <w:rFonts w:ascii="Times New Roman" w:hAnsi="Times New Roman" w:cs="Times New Roman"/>
          <w:b/>
          <w:color w:val="333333"/>
          <w:sz w:val="32"/>
          <w:szCs w:val="26"/>
          <w:shd w:val="clear" w:color="auto" w:fill="FFFFFF"/>
        </w:rPr>
        <w:t xml:space="preserve"> </w:t>
      </w:r>
      <w:r w:rsidR="00A71653" w:rsidRPr="00A55647">
        <w:rPr>
          <w:rFonts w:ascii="Times New Roman" w:hAnsi="Times New Roman" w:cs="Times New Roman"/>
          <w:b/>
          <w:color w:val="333333"/>
          <w:sz w:val="32"/>
          <w:szCs w:val="26"/>
          <w:shd w:val="clear" w:color="auto" w:fill="FFFFFF"/>
        </w:rPr>
        <w:t>DE INTIMEX</w:t>
      </w:r>
      <w:bookmarkEnd w:id="12"/>
    </w:p>
    <w:p w:rsidR="00547FC8" w:rsidRPr="00C30B4C" w:rsidRDefault="00043FF0" w:rsidP="00C52283">
      <w:pPr>
        <w:pStyle w:val="ListParagraph"/>
        <w:numPr>
          <w:ilvl w:val="1"/>
          <w:numId w:val="9"/>
        </w:numPr>
        <w:spacing w:line="360" w:lineRule="auto"/>
        <w:ind w:right="-45"/>
        <w:jc w:val="both"/>
        <w:outlineLvl w:val="1"/>
        <w:rPr>
          <w:rFonts w:ascii="Times New Roman" w:hAnsi="Times New Roman" w:cs="Times New Roman"/>
          <w:b/>
          <w:color w:val="333333"/>
          <w:sz w:val="28"/>
          <w:szCs w:val="28"/>
          <w:shd w:val="clear" w:color="auto" w:fill="FFFFFF"/>
        </w:rPr>
      </w:pPr>
      <w:bookmarkStart w:id="13" w:name="_Toc363214535"/>
      <w:r>
        <w:rPr>
          <w:rFonts w:ascii="Times New Roman" w:hAnsi="Times New Roman" w:cs="Times New Roman"/>
          <w:b/>
          <w:color w:val="333333"/>
          <w:sz w:val="28"/>
          <w:szCs w:val="28"/>
          <w:shd w:val="clear" w:color="auto" w:fill="FFFFFF"/>
        </w:rPr>
        <w:t>U</w:t>
      </w:r>
      <w:r w:rsidR="00452688" w:rsidRPr="00C30B4C">
        <w:rPr>
          <w:rFonts w:ascii="Times New Roman" w:hAnsi="Times New Roman" w:cs="Times New Roman"/>
          <w:b/>
          <w:color w:val="333333"/>
          <w:sz w:val="28"/>
          <w:szCs w:val="28"/>
          <w:shd w:val="clear" w:color="auto" w:fill="FFFFFF"/>
        </w:rPr>
        <w:t>ne vue générale sur le marché de d</w:t>
      </w:r>
      <w:r w:rsidR="00452688">
        <w:rPr>
          <w:rFonts w:ascii="Times New Roman" w:hAnsi="Times New Roman" w:cs="Times New Roman"/>
          <w:b/>
          <w:color w:val="333333"/>
          <w:sz w:val="28"/>
          <w:szCs w:val="28"/>
          <w:shd w:val="clear" w:color="auto" w:fill="FFFFFF"/>
        </w:rPr>
        <w:t>é</w:t>
      </w:r>
      <w:r>
        <w:rPr>
          <w:rFonts w:ascii="Times New Roman" w:hAnsi="Times New Roman" w:cs="Times New Roman"/>
          <w:b/>
          <w:color w:val="333333"/>
          <w:sz w:val="28"/>
          <w:szCs w:val="28"/>
          <w:shd w:val="clear" w:color="auto" w:fill="FFFFFF"/>
        </w:rPr>
        <w:t>tail au V</w:t>
      </w:r>
      <w:r w:rsidR="00452688" w:rsidRPr="00C30B4C">
        <w:rPr>
          <w:rFonts w:ascii="Times New Roman" w:hAnsi="Times New Roman" w:cs="Times New Roman"/>
          <w:b/>
          <w:color w:val="333333"/>
          <w:sz w:val="28"/>
          <w:szCs w:val="28"/>
          <w:shd w:val="clear" w:color="auto" w:fill="FFFFFF"/>
        </w:rPr>
        <w:t>i</w:t>
      </w:r>
      <w:r>
        <w:rPr>
          <w:rFonts w:ascii="Times New Roman" w:hAnsi="Times New Roman" w:cs="Times New Roman"/>
          <w:b/>
          <w:color w:val="333333"/>
          <w:sz w:val="28"/>
          <w:szCs w:val="28"/>
          <w:shd w:val="clear" w:color="auto" w:fill="FFFFFF"/>
        </w:rPr>
        <w:t>ệ</w:t>
      </w:r>
      <w:r w:rsidR="00452688" w:rsidRPr="00C30B4C">
        <w:rPr>
          <w:rFonts w:ascii="Times New Roman" w:hAnsi="Times New Roman" w:cs="Times New Roman"/>
          <w:b/>
          <w:color w:val="333333"/>
          <w:sz w:val="28"/>
          <w:szCs w:val="28"/>
          <w:shd w:val="clear" w:color="auto" w:fill="FFFFFF"/>
        </w:rPr>
        <w:t xml:space="preserve">t </w:t>
      </w:r>
      <w:r>
        <w:rPr>
          <w:rFonts w:ascii="Times New Roman" w:hAnsi="Times New Roman" w:cs="Times New Roman"/>
          <w:b/>
          <w:color w:val="333333"/>
          <w:sz w:val="28"/>
          <w:szCs w:val="28"/>
          <w:shd w:val="clear" w:color="auto" w:fill="FFFFFF"/>
        </w:rPr>
        <w:t>N</w:t>
      </w:r>
      <w:r w:rsidR="00452688" w:rsidRPr="00C30B4C">
        <w:rPr>
          <w:rFonts w:ascii="Times New Roman" w:hAnsi="Times New Roman" w:cs="Times New Roman"/>
          <w:b/>
          <w:color w:val="333333"/>
          <w:sz w:val="28"/>
          <w:szCs w:val="28"/>
          <w:shd w:val="clear" w:color="auto" w:fill="FFFFFF"/>
        </w:rPr>
        <w:t>am et le rôle des supermarchés</w:t>
      </w:r>
      <w:bookmarkEnd w:id="13"/>
    </w:p>
    <w:p w:rsidR="00540A28" w:rsidRPr="00C30B4C" w:rsidRDefault="00540A28" w:rsidP="00507EE8">
      <w:pPr>
        <w:pStyle w:val="ListParagraph"/>
        <w:spacing w:line="360" w:lineRule="auto"/>
        <w:ind w:left="0" w:firstLine="720"/>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Comme les Vietnamiens </w:t>
      </w:r>
      <w:r w:rsidR="006D7083">
        <w:rPr>
          <w:rFonts w:ascii="Times New Roman" w:hAnsi="Times New Roman" w:cs="Times New Roman"/>
          <w:color w:val="000000"/>
          <w:sz w:val="26"/>
          <w:szCs w:val="26"/>
          <w:shd w:val="clear" w:color="auto" w:fill="FFFFFF"/>
        </w:rPr>
        <w:t>ont pour longtemps une mode de vie concentré, l</w:t>
      </w:r>
      <w:r>
        <w:rPr>
          <w:rFonts w:ascii="Times New Roman" w:hAnsi="Times New Roman" w:cs="Times New Roman"/>
          <w:color w:val="000000"/>
          <w:sz w:val="26"/>
          <w:szCs w:val="26"/>
          <w:shd w:val="clear" w:color="auto" w:fill="FFFFFF"/>
        </w:rPr>
        <w:t>e marché de d</w:t>
      </w:r>
      <w:r w:rsidR="006D7083">
        <w:rPr>
          <w:rFonts w:ascii="Times New Roman" w:hAnsi="Times New Roman" w:cs="Times New Roman"/>
          <w:color w:val="000000"/>
          <w:sz w:val="26"/>
          <w:szCs w:val="26"/>
          <w:shd w:val="clear" w:color="auto" w:fill="FFFFFF"/>
        </w:rPr>
        <w:t>é</w:t>
      </w:r>
      <w:r>
        <w:rPr>
          <w:rFonts w:ascii="Times New Roman" w:hAnsi="Times New Roman" w:cs="Times New Roman"/>
          <w:color w:val="000000"/>
          <w:sz w:val="26"/>
          <w:szCs w:val="26"/>
          <w:shd w:val="clear" w:color="auto" w:fill="FFFFFF"/>
        </w:rPr>
        <w:t>tail au Việt Nam a pour point de d</w:t>
      </w:r>
      <w:r w:rsidR="004F6058">
        <w:rPr>
          <w:rFonts w:ascii="Times New Roman" w:hAnsi="Times New Roman" w:cs="Times New Roman"/>
          <w:color w:val="000000"/>
          <w:sz w:val="26"/>
          <w:szCs w:val="26"/>
          <w:shd w:val="clear" w:color="auto" w:fill="FFFFFF"/>
        </w:rPr>
        <w:t>é</w:t>
      </w:r>
      <w:r>
        <w:rPr>
          <w:rFonts w:ascii="Times New Roman" w:hAnsi="Times New Roman" w:cs="Times New Roman"/>
          <w:color w:val="000000"/>
          <w:sz w:val="26"/>
          <w:szCs w:val="26"/>
          <w:shd w:val="clear" w:color="auto" w:fill="FFFFFF"/>
        </w:rPr>
        <w:t>part le modèle d</w:t>
      </w:r>
      <w:r w:rsidR="00E828E8">
        <w:rPr>
          <w:rFonts w:ascii="Times New Roman" w:hAnsi="Times New Roman" w:cs="Times New Roman"/>
          <w:color w:val="000000"/>
          <w:sz w:val="26"/>
          <w:szCs w:val="26"/>
          <w:shd w:val="clear" w:color="auto" w:fill="FFFFFF"/>
        </w:rPr>
        <w:t>es</w:t>
      </w:r>
      <w:r w:rsidR="006D7083">
        <w:rPr>
          <w:rFonts w:ascii="Times New Roman" w:hAnsi="Times New Roman" w:cs="Times New Roman"/>
          <w:color w:val="000000"/>
          <w:sz w:val="26"/>
          <w:szCs w:val="26"/>
          <w:shd w:val="clear" w:color="auto" w:fill="FFFFFF"/>
        </w:rPr>
        <w:t xml:space="preserve"> </w:t>
      </w:r>
      <w:r>
        <w:rPr>
          <w:rFonts w:ascii="Times New Roman" w:hAnsi="Times New Roman" w:cs="Times New Roman"/>
          <w:color w:val="000000"/>
          <w:sz w:val="26"/>
          <w:szCs w:val="26"/>
          <w:shd w:val="clear" w:color="auto" w:fill="FFFFFF"/>
        </w:rPr>
        <w:t>marché</w:t>
      </w:r>
      <w:r w:rsidR="00E828E8">
        <w:rPr>
          <w:rFonts w:ascii="Times New Roman" w:hAnsi="Times New Roman" w:cs="Times New Roman"/>
          <w:color w:val="000000"/>
          <w:sz w:val="26"/>
          <w:szCs w:val="26"/>
          <w:shd w:val="clear" w:color="auto" w:fill="FFFFFF"/>
        </w:rPr>
        <w:t>s</w:t>
      </w:r>
      <w:r w:rsidR="006D7083">
        <w:rPr>
          <w:rFonts w:ascii="Times New Roman" w:hAnsi="Times New Roman" w:cs="Times New Roman"/>
          <w:color w:val="000000"/>
          <w:sz w:val="26"/>
          <w:szCs w:val="26"/>
          <w:shd w:val="clear" w:color="auto" w:fill="FFFFFF"/>
        </w:rPr>
        <w:t xml:space="preserve"> traditionel. C’est un modèle qui existe depuis plusieurs generations, il a créé beaucoup célèbres marchés de grande envergure. Selon l’Association de</w:t>
      </w:r>
      <w:r w:rsidR="00F812D2">
        <w:rPr>
          <w:rFonts w:ascii="Times New Roman" w:hAnsi="Times New Roman" w:cs="Times New Roman"/>
          <w:color w:val="000000"/>
          <w:sz w:val="26"/>
          <w:szCs w:val="26"/>
          <w:shd w:val="clear" w:color="auto" w:fill="FFFFFF"/>
        </w:rPr>
        <w:t>s</w:t>
      </w:r>
      <w:r w:rsidR="006D7083">
        <w:rPr>
          <w:rFonts w:ascii="Times New Roman" w:hAnsi="Times New Roman" w:cs="Times New Roman"/>
          <w:color w:val="000000"/>
          <w:sz w:val="26"/>
          <w:szCs w:val="26"/>
          <w:shd w:val="clear" w:color="auto" w:fill="FFFFFF"/>
        </w:rPr>
        <w:t xml:space="preserve"> Ven</w:t>
      </w:r>
      <w:r w:rsidR="00F812D2">
        <w:rPr>
          <w:rFonts w:ascii="Times New Roman" w:hAnsi="Times New Roman" w:cs="Times New Roman"/>
          <w:color w:val="000000"/>
          <w:sz w:val="26"/>
          <w:szCs w:val="26"/>
          <w:shd w:val="clear" w:color="auto" w:fill="FFFFFF"/>
        </w:rPr>
        <w:t>deux</w:t>
      </w:r>
      <w:r w:rsidR="006D7083">
        <w:rPr>
          <w:rFonts w:ascii="Times New Roman" w:hAnsi="Times New Roman" w:cs="Times New Roman"/>
          <w:color w:val="000000"/>
          <w:sz w:val="26"/>
          <w:szCs w:val="26"/>
          <w:shd w:val="clear" w:color="auto" w:fill="FFFFFF"/>
        </w:rPr>
        <w:t xml:space="preserve"> au detail</w:t>
      </w:r>
      <w:r w:rsidR="00F812D2">
        <w:rPr>
          <w:rFonts w:ascii="Times New Roman" w:hAnsi="Times New Roman" w:cs="Times New Roman"/>
          <w:color w:val="000000"/>
          <w:sz w:val="26"/>
          <w:szCs w:val="26"/>
          <w:shd w:val="clear" w:color="auto" w:fill="FFFFFF"/>
        </w:rPr>
        <w:t xml:space="preserve"> Vietnamiens (AVR)</w:t>
      </w:r>
      <w:r w:rsidR="006D7083">
        <w:rPr>
          <w:rFonts w:ascii="Times New Roman" w:hAnsi="Times New Roman" w:cs="Times New Roman"/>
          <w:color w:val="000000"/>
          <w:sz w:val="26"/>
          <w:szCs w:val="26"/>
          <w:shd w:val="clear" w:color="auto" w:fill="FFFFFF"/>
        </w:rPr>
        <w:t xml:space="preserve">, il y a </w:t>
      </w:r>
      <w:r w:rsidR="00682A5B">
        <w:rPr>
          <w:rFonts w:ascii="Times New Roman" w:hAnsi="Times New Roman" w:cs="Times New Roman"/>
          <w:color w:val="000000"/>
          <w:sz w:val="26"/>
          <w:szCs w:val="26"/>
          <w:shd w:val="clear" w:color="auto" w:fill="FFFFFF"/>
        </w:rPr>
        <w:t xml:space="preserve">environ </w:t>
      </w:r>
      <w:r w:rsidR="006D7083">
        <w:rPr>
          <w:rFonts w:ascii="Times New Roman" w:hAnsi="Times New Roman" w:cs="Times New Roman"/>
          <w:color w:val="000000"/>
          <w:sz w:val="26"/>
          <w:szCs w:val="26"/>
          <w:shd w:val="clear" w:color="auto" w:fill="FFFFFF"/>
        </w:rPr>
        <w:t>9000 marchés traditionels surtout le pays qui distribuent 80% des marchandises aux consommateurs et résoudent un grand part dans les besoins d’emploi.</w:t>
      </w:r>
    </w:p>
    <w:p w:rsidR="009C6F10" w:rsidRPr="00C30B4C" w:rsidRDefault="009C6F10" w:rsidP="00507EE8">
      <w:pPr>
        <w:spacing w:line="360" w:lineRule="auto"/>
        <w:ind w:firstLine="72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Pourtant, </w:t>
      </w:r>
      <w:r w:rsidR="00E828E8">
        <w:rPr>
          <w:rFonts w:ascii="Times New Roman" w:hAnsi="Times New Roman" w:cs="Times New Roman"/>
          <w:color w:val="000000"/>
          <w:sz w:val="26"/>
          <w:szCs w:val="26"/>
        </w:rPr>
        <w:t>comme la qualité de vie a été amendé, la revenue et le besoin des consommateurs changent peu à peu vers une meilleure qualité pour les marchandises et les services. Le modèle des marchés traditionel commence à montrer il n’est plus suffisant. D’autres</w:t>
      </w:r>
      <w:r w:rsidR="00E9483B">
        <w:rPr>
          <w:rFonts w:ascii="Times New Roman" w:hAnsi="Times New Roman" w:cs="Times New Roman"/>
          <w:color w:val="000000"/>
          <w:sz w:val="26"/>
          <w:szCs w:val="26"/>
        </w:rPr>
        <w:t xml:space="preserve"> part, de nouveaux chances viennent</w:t>
      </w:r>
      <w:r w:rsidR="00E828E8">
        <w:rPr>
          <w:rFonts w:ascii="Times New Roman" w:hAnsi="Times New Roman" w:cs="Times New Roman"/>
          <w:color w:val="000000"/>
          <w:sz w:val="26"/>
          <w:szCs w:val="26"/>
        </w:rPr>
        <w:t xml:space="preserve"> de l’orientation d’urbanisme s’apparaissent pour des vendeurs au detail. Ce sont des raisons pourquoi le modèle des marches traditional </w:t>
      </w:r>
      <w:r w:rsidR="00781194">
        <w:rPr>
          <w:rFonts w:ascii="Times New Roman" w:hAnsi="Times New Roman" w:cs="Times New Roman"/>
          <w:color w:val="000000"/>
          <w:sz w:val="26"/>
          <w:szCs w:val="26"/>
        </w:rPr>
        <w:t>perde peu à peu sa position avant des modèles plus modern</w:t>
      </w:r>
      <w:r w:rsidR="00364868">
        <w:rPr>
          <w:rFonts w:ascii="Times New Roman" w:hAnsi="Times New Roman" w:cs="Times New Roman"/>
          <w:color w:val="000000"/>
          <w:sz w:val="26"/>
          <w:szCs w:val="26"/>
        </w:rPr>
        <w:t>e</w:t>
      </w:r>
      <w:r w:rsidR="00F53A4C">
        <w:rPr>
          <w:rFonts w:ascii="Times New Roman" w:hAnsi="Times New Roman" w:cs="Times New Roman"/>
          <w:color w:val="000000"/>
          <w:sz w:val="26"/>
          <w:szCs w:val="26"/>
        </w:rPr>
        <w:t>s</w:t>
      </w:r>
      <w:r w:rsidR="00781194">
        <w:rPr>
          <w:rFonts w:ascii="Times New Roman" w:hAnsi="Times New Roman" w:cs="Times New Roman"/>
          <w:color w:val="000000"/>
          <w:sz w:val="26"/>
          <w:szCs w:val="26"/>
        </w:rPr>
        <w:t xml:space="preserve"> comme </w:t>
      </w:r>
      <w:r w:rsidR="00C630AF">
        <w:rPr>
          <w:rFonts w:ascii="Times New Roman" w:hAnsi="Times New Roman" w:cs="Times New Roman"/>
          <w:color w:val="000000"/>
          <w:sz w:val="26"/>
          <w:szCs w:val="26"/>
        </w:rPr>
        <w:t xml:space="preserve">le </w:t>
      </w:r>
      <w:r w:rsidR="00781194">
        <w:rPr>
          <w:rFonts w:ascii="Times New Roman" w:hAnsi="Times New Roman" w:cs="Times New Roman"/>
          <w:color w:val="000000"/>
          <w:sz w:val="26"/>
          <w:szCs w:val="26"/>
        </w:rPr>
        <w:t xml:space="preserve">supermarché, </w:t>
      </w:r>
      <w:r w:rsidR="00C630AF">
        <w:rPr>
          <w:rFonts w:ascii="Times New Roman" w:hAnsi="Times New Roman" w:cs="Times New Roman"/>
          <w:color w:val="000000"/>
          <w:sz w:val="26"/>
          <w:szCs w:val="26"/>
        </w:rPr>
        <w:t>l’</w:t>
      </w:r>
      <w:r w:rsidR="00781194">
        <w:rPr>
          <w:rFonts w:ascii="Times New Roman" w:hAnsi="Times New Roman" w:cs="Times New Roman"/>
          <w:color w:val="000000"/>
          <w:sz w:val="26"/>
          <w:szCs w:val="26"/>
        </w:rPr>
        <w:t xml:space="preserve">épicerie, </w:t>
      </w:r>
      <w:r w:rsidR="00C630AF">
        <w:rPr>
          <w:rFonts w:ascii="Times New Roman" w:hAnsi="Times New Roman" w:cs="Times New Roman"/>
          <w:color w:val="000000"/>
          <w:sz w:val="26"/>
          <w:szCs w:val="26"/>
        </w:rPr>
        <w:t xml:space="preserve">le </w:t>
      </w:r>
      <w:r w:rsidR="00781194">
        <w:rPr>
          <w:rFonts w:ascii="Times New Roman" w:hAnsi="Times New Roman" w:cs="Times New Roman"/>
          <w:color w:val="000000"/>
          <w:sz w:val="26"/>
          <w:szCs w:val="26"/>
        </w:rPr>
        <w:t xml:space="preserve">magasin de proximité, </w:t>
      </w:r>
      <w:r w:rsidR="00C630AF">
        <w:rPr>
          <w:rFonts w:ascii="Times New Roman" w:hAnsi="Times New Roman" w:cs="Times New Roman"/>
          <w:color w:val="000000"/>
          <w:sz w:val="26"/>
          <w:szCs w:val="26"/>
        </w:rPr>
        <w:t xml:space="preserve">le </w:t>
      </w:r>
      <w:r w:rsidR="00781194">
        <w:rPr>
          <w:rFonts w:ascii="Times New Roman" w:hAnsi="Times New Roman" w:cs="Times New Roman"/>
          <w:color w:val="000000"/>
          <w:sz w:val="26"/>
          <w:szCs w:val="26"/>
        </w:rPr>
        <w:t xml:space="preserve">vente sur </w:t>
      </w:r>
      <w:r w:rsidR="00C630AF">
        <w:rPr>
          <w:rFonts w:ascii="Times New Roman" w:hAnsi="Times New Roman" w:cs="Times New Roman"/>
          <w:color w:val="000000"/>
          <w:sz w:val="26"/>
          <w:szCs w:val="26"/>
        </w:rPr>
        <w:t>l’internet</w:t>
      </w:r>
      <w:r w:rsidR="00781194">
        <w:rPr>
          <w:rFonts w:ascii="Times New Roman" w:hAnsi="Times New Roman" w:cs="Times New Roman"/>
          <w:color w:val="000000"/>
          <w:sz w:val="26"/>
          <w:szCs w:val="26"/>
        </w:rPr>
        <w:t>…</w:t>
      </w:r>
    </w:p>
    <w:p w:rsidR="005A11AF" w:rsidRDefault="00781194" w:rsidP="005A11AF">
      <w:pPr>
        <w:spacing w:line="360" w:lineRule="auto"/>
        <w:ind w:firstLine="720"/>
        <w:jc w:val="both"/>
        <w:rPr>
          <w:rFonts w:ascii="Times New Roman" w:hAnsi="Times New Roman" w:cs="Times New Roman"/>
          <w:color w:val="333333"/>
          <w:sz w:val="26"/>
          <w:szCs w:val="26"/>
          <w:shd w:val="clear" w:color="auto" w:fill="FFFFFF"/>
        </w:rPr>
      </w:pPr>
      <w:r>
        <w:rPr>
          <w:rFonts w:ascii="Times New Roman" w:hAnsi="Times New Roman" w:cs="Times New Roman"/>
          <w:color w:val="333333"/>
          <w:sz w:val="26"/>
          <w:szCs w:val="26"/>
          <w:shd w:val="clear" w:color="auto" w:fill="FFFFFF"/>
        </w:rPr>
        <w:t>Des affaires de supermarché est une forme de commerce modern</w:t>
      </w:r>
      <w:r w:rsidR="00FD7EFF">
        <w:rPr>
          <w:rFonts w:ascii="Times New Roman" w:hAnsi="Times New Roman" w:cs="Times New Roman"/>
          <w:color w:val="333333"/>
          <w:sz w:val="26"/>
          <w:szCs w:val="26"/>
          <w:shd w:val="clear" w:color="auto" w:fill="FFFFFF"/>
        </w:rPr>
        <w:t>e</w:t>
      </w:r>
      <w:r>
        <w:rPr>
          <w:rFonts w:ascii="Times New Roman" w:hAnsi="Times New Roman" w:cs="Times New Roman"/>
          <w:color w:val="333333"/>
          <w:sz w:val="26"/>
          <w:szCs w:val="26"/>
          <w:shd w:val="clear" w:color="auto" w:fill="FFFFFF"/>
        </w:rPr>
        <w:t xml:space="preserve">, ellle s’accorde avec le dynamique rythme de vie. Cette forme peut de meme temps satisfaire des besoins fondamentals et offrir plusieurs </w:t>
      </w:r>
      <w:r w:rsidR="005A11AF">
        <w:rPr>
          <w:rFonts w:ascii="Times New Roman" w:hAnsi="Times New Roman" w:cs="Times New Roman"/>
          <w:color w:val="333333"/>
          <w:sz w:val="26"/>
          <w:szCs w:val="26"/>
          <w:shd w:val="clear" w:color="auto" w:fill="FFFFFF"/>
        </w:rPr>
        <w:t xml:space="preserve">produits de bonne qualité, services inconnu aux consommateurs. C’est pourquoi le supermarché </w:t>
      </w:r>
      <w:r w:rsidR="00C0063C">
        <w:rPr>
          <w:rFonts w:ascii="Times New Roman" w:hAnsi="Times New Roman" w:cs="Times New Roman"/>
          <w:color w:val="333333"/>
          <w:sz w:val="26"/>
          <w:szCs w:val="26"/>
          <w:shd w:val="clear" w:color="auto" w:fill="FFFFFF"/>
        </w:rPr>
        <w:t xml:space="preserve">est en train de devenir la propension de consommer de </w:t>
      </w:r>
      <w:r w:rsidR="00856653">
        <w:rPr>
          <w:rFonts w:ascii="Times New Roman" w:hAnsi="Times New Roman" w:cs="Times New Roman"/>
          <w:color w:val="333333"/>
          <w:sz w:val="26"/>
          <w:szCs w:val="26"/>
          <w:shd w:val="clear" w:color="auto" w:fill="FFFFFF"/>
        </w:rPr>
        <w:t>le futur</w:t>
      </w:r>
      <w:r w:rsidR="00C0063C">
        <w:rPr>
          <w:rFonts w:ascii="Times New Roman" w:hAnsi="Times New Roman" w:cs="Times New Roman"/>
          <w:color w:val="333333"/>
          <w:sz w:val="26"/>
          <w:szCs w:val="26"/>
          <w:shd w:val="clear" w:color="auto" w:fill="FFFFFF"/>
        </w:rPr>
        <w:t xml:space="preserve"> et est investi par plusieurs enterprises </w:t>
      </w:r>
      <w:r w:rsidR="00C0063C" w:rsidRPr="00C30B4C">
        <w:rPr>
          <w:rFonts w:ascii="Times New Roman" w:hAnsi="Times New Roman" w:cs="Times New Roman"/>
          <w:sz w:val="26"/>
          <w:szCs w:val="26"/>
          <w:shd w:val="clear" w:color="auto" w:fill="FFFFFF"/>
        </w:rPr>
        <w:t>intérieurs et extérieurs</w:t>
      </w:r>
      <w:r w:rsidR="00C0063C">
        <w:rPr>
          <w:rFonts w:ascii="Times New Roman" w:hAnsi="Times New Roman" w:cs="Times New Roman"/>
          <w:sz w:val="26"/>
          <w:szCs w:val="26"/>
          <w:shd w:val="clear" w:color="auto" w:fill="FFFFFF"/>
        </w:rPr>
        <w:t>.</w:t>
      </w:r>
    </w:p>
    <w:p w:rsidR="005A11AF" w:rsidRDefault="005A11AF">
      <w:pPr>
        <w:rPr>
          <w:rFonts w:ascii="Times New Roman" w:hAnsi="Times New Roman" w:cs="Times New Roman"/>
          <w:color w:val="333333"/>
          <w:sz w:val="26"/>
          <w:szCs w:val="26"/>
          <w:shd w:val="clear" w:color="auto" w:fill="FFFFFF"/>
        </w:rPr>
      </w:pPr>
      <w:r>
        <w:rPr>
          <w:rFonts w:ascii="Times New Roman" w:hAnsi="Times New Roman" w:cs="Times New Roman"/>
          <w:color w:val="333333"/>
          <w:sz w:val="26"/>
          <w:szCs w:val="26"/>
          <w:shd w:val="clear" w:color="auto" w:fill="FFFFFF"/>
        </w:rPr>
        <w:br w:type="page"/>
      </w:r>
    </w:p>
    <w:p w:rsidR="00547FC8" w:rsidRPr="00C30B4C" w:rsidRDefault="00043FF0" w:rsidP="00C52283">
      <w:pPr>
        <w:pStyle w:val="ListParagraph"/>
        <w:numPr>
          <w:ilvl w:val="1"/>
          <w:numId w:val="9"/>
        </w:numPr>
        <w:spacing w:line="360" w:lineRule="auto"/>
        <w:jc w:val="both"/>
        <w:outlineLvl w:val="1"/>
        <w:rPr>
          <w:rFonts w:ascii="Times New Roman" w:hAnsi="Times New Roman" w:cs="Times New Roman"/>
          <w:b/>
          <w:color w:val="333333"/>
          <w:sz w:val="28"/>
          <w:szCs w:val="28"/>
          <w:shd w:val="clear" w:color="auto" w:fill="FFFFFF"/>
        </w:rPr>
      </w:pPr>
      <w:bookmarkStart w:id="14" w:name="_Toc363214536"/>
      <w:r>
        <w:rPr>
          <w:rFonts w:ascii="Times New Roman" w:hAnsi="Times New Roman" w:cs="Times New Roman"/>
          <w:b/>
          <w:color w:val="333333"/>
          <w:sz w:val="28"/>
          <w:szCs w:val="28"/>
          <w:shd w:val="clear" w:color="auto" w:fill="FFFFFF"/>
        </w:rPr>
        <w:lastRenderedPageBreak/>
        <w:t>L</w:t>
      </w:r>
      <w:r w:rsidRPr="00C30B4C">
        <w:rPr>
          <w:rFonts w:ascii="Times New Roman" w:hAnsi="Times New Roman" w:cs="Times New Roman"/>
          <w:b/>
          <w:color w:val="333333"/>
          <w:sz w:val="28"/>
          <w:szCs w:val="28"/>
          <w:shd w:val="clear" w:color="auto" w:fill="FFFFFF"/>
        </w:rPr>
        <w:t xml:space="preserve">a système supermarché de </w:t>
      </w:r>
      <w:r>
        <w:rPr>
          <w:rFonts w:ascii="Times New Roman" w:hAnsi="Times New Roman" w:cs="Times New Roman"/>
          <w:b/>
          <w:color w:val="333333"/>
          <w:sz w:val="28"/>
          <w:szCs w:val="28"/>
          <w:shd w:val="clear" w:color="auto" w:fill="FFFFFF"/>
        </w:rPr>
        <w:t>I</w:t>
      </w:r>
      <w:r w:rsidRPr="00C30B4C">
        <w:rPr>
          <w:rFonts w:ascii="Times New Roman" w:hAnsi="Times New Roman" w:cs="Times New Roman"/>
          <w:b/>
          <w:color w:val="333333"/>
          <w:sz w:val="28"/>
          <w:szCs w:val="28"/>
          <w:shd w:val="clear" w:color="auto" w:fill="FFFFFF"/>
        </w:rPr>
        <w:t>ntimex</w:t>
      </w:r>
      <w:bookmarkEnd w:id="14"/>
    </w:p>
    <w:p w:rsidR="00547FC8" w:rsidRPr="008473B7" w:rsidRDefault="00043FF0" w:rsidP="00C52283">
      <w:pPr>
        <w:pStyle w:val="ListParagraph"/>
        <w:numPr>
          <w:ilvl w:val="2"/>
          <w:numId w:val="9"/>
        </w:numPr>
        <w:spacing w:line="360" w:lineRule="auto"/>
        <w:jc w:val="both"/>
        <w:outlineLvl w:val="2"/>
        <w:rPr>
          <w:rFonts w:ascii="Times New Roman" w:hAnsi="Times New Roman" w:cs="Times New Roman"/>
          <w:b/>
          <w:color w:val="333333"/>
          <w:sz w:val="28"/>
          <w:szCs w:val="28"/>
          <w:shd w:val="clear" w:color="auto" w:fill="FFFFFF"/>
        </w:rPr>
      </w:pPr>
      <w:bookmarkStart w:id="15" w:name="_Toc363214537"/>
      <w:r>
        <w:rPr>
          <w:rFonts w:ascii="Times New Roman" w:hAnsi="Times New Roman" w:cs="Times New Roman"/>
          <w:b/>
          <w:color w:val="333333"/>
          <w:sz w:val="28"/>
          <w:szCs w:val="28"/>
          <w:shd w:val="clear" w:color="auto" w:fill="FFFFFF"/>
        </w:rPr>
        <w:t>L</w:t>
      </w:r>
      <w:r w:rsidR="00452688" w:rsidRPr="008473B7">
        <w:rPr>
          <w:rFonts w:ascii="Times New Roman" w:hAnsi="Times New Roman" w:cs="Times New Roman"/>
          <w:b/>
          <w:color w:val="333333"/>
          <w:sz w:val="28"/>
          <w:szCs w:val="28"/>
          <w:shd w:val="clear" w:color="auto" w:fill="FFFFFF"/>
        </w:rPr>
        <w:t>a distribution du système supermarché d</w:t>
      </w:r>
      <w:r w:rsidR="00452688">
        <w:rPr>
          <w:rFonts w:ascii="Times New Roman" w:hAnsi="Times New Roman" w:cs="Times New Roman"/>
          <w:b/>
          <w:color w:val="333333"/>
          <w:sz w:val="28"/>
          <w:szCs w:val="28"/>
          <w:shd w:val="clear" w:color="auto" w:fill="FFFFFF"/>
        </w:rPr>
        <w:t>e</w:t>
      </w:r>
      <w:r w:rsidR="00452688" w:rsidRPr="008473B7">
        <w:rPr>
          <w:rFonts w:ascii="Times New Roman" w:hAnsi="Times New Roman" w:cs="Times New Roman"/>
          <w:b/>
          <w:color w:val="333333"/>
          <w:sz w:val="28"/>
          <w:szCs w:val="28"/>
          <w:shd w:val="clear" w:color="auto" w:fill="FFFFFF"/>
        </w:rPr>
        <w:t xml:space="preserve"> </w:t>
      </w:r>
      <w:r>
        <w:rPr>
          <w:rFonts w:ascii="Times New Roman" w:hAnsi="Times New Roman" w:cs="Times New Roman"/>
          <w:b/>
          <w:color w:val="333333"/>
          <w:sz w:val="28"/>
          <w:szCs w:val="28"/>
          <w:shd w:val="clear" w:color="auto" w:fill="FFFFFF"/>
        </w:rPr>
        <w:t>I</w:t>
      </w:r>
      <w:r w:rsidR="00452688" w:rsidRPr="008473B7">
        <w:rPr>
          <w:rFonts w:ascii="Times New Roman" w:hAnsi="Times New Roman" w:cs="Times New Roman"/>
          <w:b/>
          <w:color w:val="333333"/>
          <w:sz w:val="28"/>
          <w:szCs w:val="28"/>
          <w:shd w:val="clear" w:color="auto" w:fill="FFFFFF"/>
        </w:rPr>
        <w:t>ntimex</w:t>
      </w:r>
      <w:bookmarkEnd w:id="15"/>
    </w:p>
    <w:p w:rsidR="00C0063C" w:rsidRPr="00F93414" w:rsidRDefault="00C0063C" w:rsidP="00F93414">
      <w:pPr>
        <w:pStyle w:val="ListParagraph"/>
        <w:spacing w:line="360" w:lineRule="auto"/>
        <w:ind w:left="0" w:firstLine="720"/>
        <w:jc w:val="both"/>
        <w:rPr>
          <w:sz w:val="26"/>
          <w:szCs w:val="26"/>
        </w:rPr>
      </w:pPr>
      <w:r>
        <w:rPr>
          <w:sz w:val="26"/>
          <w:szCs w:val="26"/>
        </w:rPr>
        <w:t xml:space="preserve">En </w:t>
      </w:r>
      <w:r w:rsidR="00043A9A">
        <w:rPr>
          <w:sz w:val="26"/>
          <w:szCs w:val="26"/>
        </w:rPr>
        <w:t>activement saisant l’occasion, la société Intimex a bientôt construité le système de supermarché Intimex pour server le people. En 2004, Intimex a construité son premier supermarché, le Centre de Commerce Intimex Bờ Hồ à Hà Nội. Aujourd’hui, Intimex a un système de 13 supermarchés aux plusieurs villes.</w:t>
      </w:r>
    </w:p>
    <w:p w:rsidR="00547FC8" w:rsidRPr="00507EE8" w:rsidRDefault="00C0063C" w:rsidP="00507EE8">
      <w:pPr>
        <w:pStyle w:val="ListParagraph"/>
        <w:spacing w:line="360" w:lineRule="auto"/>
        <w:ind w:left="0"/>
        <w:jc w:val="both"/>
        <w:rPr>
          <w:b/>
          <w:sz w:val="26"/>
          <w:szCs w:val="26"/>
        </w:rPr>
      </w:pPr>
      <w:r>
        <w:rPr>
          <w:b/>
          <w:sz w:val="26"/>
          <w:szCs w:val="26"/>
        </w:rPr>
        <w:t>Au Région North:</w:t>
      </w:r>
    </w:p>
    <w:p w:rsidR="00547FC8" w:rsidRPr="00C30B4C" w:rsidRDefault="004844FF" w:rsidP="00507EE8">
      <w:pPr>
        <w:pStyle w:val="ListParagraph"/>
        <w:spacing w:line="360" w:lineRule="auto"/>
        <w:ind w:left="0"/>
        <w:jc w:val="both"/>
        <w:rPr>
          <w:rFonts w:asciiTheme="majorHAnsi" w:hAnsiTheme="majorHAnsi" w:cstheme="majorHAnsi"/>
          <w:sz w:val="26"/>
          <w:szCs w:val="26"/>
        </w:rPr>
      </w:pPr>
      <w:r w:rsidRPr="00C30B4C">
        <w:rPr>
          <w:rFonts w:asciiTheme="majorHAnsi" w:hAnsiTheme="majorHAnsi" w:cstheme="majorHAnsi"/>
          <w:b/>
          <w:sz w:val="26"/>
          <w:szCs w:val="26"/>
        </w:rPr>
        <w:t>-Hà Nội:</w:t>
      </w:r>
      <w:r w:rsidRPr="00C30B4C">
        <w:rPr>
          <w:rFonts w:asciiTheme="majorHAnsi" w:hAnsiTheme="majorHAnsi" w:cstheme="majorHAnsi"/>
          <w:sz w:val="26"/>
          <w:szCs w:val="26"/>
        </w:rPr>
        <w:t xml:space="preserve"> 6 </w:t>
      </w:r>
      <w:r w:rsidR="00C0063C">
        <w:rPr>
          <w:rFonts w:asciiTheme="majorHAnsi" w:hAnsiTheme="majorHAnsi" w:cstheme="majorHAnsi"/>
          <w:sz w:val="26"/>
          <w:szCs w:val="26"/>
        </w:rPr>
        <w:t xml:space="preserve">supermarchés </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sz w:val="26"/>
          <w:szCs w:val="26"/>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Bờ hồ:</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22, 32 Lê Thái Tổ</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Hào Nam:</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131-135 Hào Nam</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Lạc Trung:</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27 Lạc Trung</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Huỳnh Thúc Kháng:</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27 Huỳnh Thúc Kháng</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Định Công:</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96 Định Công, Thanh Xuân</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Lê Duẩn:</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142 Lê Duẩn, Khâm Thiên</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b/>
          <w:color w:val="333333"/>
          <w:sz w:val="26"/>
          <w:szCs w:val="26"/>
          <w:shd w:val="clear" w:color="auto" w:fill="FFFFFF"/>
        </w:rPr>
        <w:t>-Hải Dương:</w:t>
      </w:r>
      <w:r w:rsidRPr="00C30B4C">
        <w:rPr>
          <w:rFonts w:asciiTheme="majorHAnsi" w:hAnsiTheme="majorHAnsi" w:cstheme="majorHAnsi"/>
          <w:color w:val="333333"/>
          <w:sz w:val="26"/>
          <w:szCs w:val="26"/>
          <w:shd w:val="clear" w:color="auto" w:fill="FFFFFF"/>
        </w:rPr>
        <w:t xml:space="preserve"> </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Hải Dương:</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1 Nguyễn Lương Bằng, Phạ</w:t>
      </w:r>
      <w:r w:rsidR="00547FC8" w:rsidRPr="00C30B4C">
        <w:rPr>
          <w:rFonts w:asciiTheme="majorHAnsi" w:hAnsiTheme="majorHAnsi" w:cstheme="majorHAnsi"/>
          <w:color w:val="333333"/>
          <w:sz w:val="26"/>
          <w:szCs w:val="26"/>
          <w:shd w:val="clear" w:color="auto" w:fill="FFFFFF"/>
        </w:rPr>
        <w:t xml:space="preserve">m Ngũ </w:t>
      </w:r>
      <w:r w:rsidRPr="00C30B4C">
        <w:rPr>
          <w:rFonts w:asciiTheme="majorHAnsi" w:hAnsiTheme="majorHAnsi" w:cstheme="majorHAnsi"/>
          <w:color w:val="333333"/>
          <w:sz w:val="26"/>
          <w:szCs w:val="26"/>
          <w:shd w:val="clear" w:color="auto" w:fill="FFFFFF"/>
        </w:rPr>
        <w:t>Lão</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b/>
          <w:color w:val="333333"/>
          <w:sz w:val="26"/>
          <w:szCs w:val="26"/>
          <w:shd w:val="clear" w:color="auto" w:fill="FFFFFF"/>
        </w:rPr>
        <w:t>-Hưng Yên:</w:t>
      </w:r>
      <w:r w:rsidRPr="00C30B4C">
        <w:rPr>
          <w:rFonts w:asciiTheme="majorHAnsi" w:hAnsiTheme="majorHAnsi" w:cstheme="majorHAnsi"/>
          <w:color w:val="333333"/>
          <w:sz w:val="26"/>
          <w:szCs w:val="26"/>
          <w:shd w:val="clear" w:color="auto" w:fill="FFFFFF"/>
        </w:rPr>
        <w:t xml:space="preserve"> </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w:t>
      </w:r>
      <w:r w:rsidRPr="00C30B4C">
        <w:rPr>
          <w:rStyle w:val="apple-converted-space"/>
          <w:rFonts w:asciiTheme="majorHAnsi" w:hAnsiTheme="majorHAnsi" w:cstheme="majorHAnsi"/>
          <w:i/>
          <w:color w:val="333333"/>
          <w:sz w:val="26"/>
          <w:szCs w:val="26"/>
          <w:shd w:val="clear" w:color="auto" w:fill="FFFFFF"/>
        </w:rPr>
        <w:t> </w:t>
      </w:r>
      <w:r w:rsidRPr="00C30B4C">
        <w:rPr>
          <w:rStyle w:val="Strong"/>
          <w:rFonts w:asciiTheme="majorHAnsi" w:hAnsiTheme="majorHAnsi" w:cstheme="majorHAnsi"/>
          <w:b w:val="0"/>
          <w:i/>
          <w:color w:val="333333"/>
          <w:sz w:val="26"/>
          <w:szCs w:val="26"/>
          <w:shd w:val="clear" w:color="auto" w:fill="FFFFFF"/>
        </w:rPr>
        <w:t>Hưng Yên:</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TTTM Phố Nối, Nghĩa Hiệp, Yên Mỹ</w:t>
      </w:r>
    </w:p>
    <w:p w:rsidR="00547FC8"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b/>
          <w:color w:val="333333"/>
          <w:sz w:val="26"/>
          <w:szCs w:val="26"/>
          <w:shd w:val="clear" w:color="auto" w:fill="FFFFFF"/>
        </w:rPr>
        <w:t>-Hải Phòng:</w:t>
      </w:r>
      <w:r w:rsidRPr="00C30B4C">
        <w:rPr>
          <w:rFonts w:asciiTheme="majorHAnsi" w:hAnsiTheme="majorHAnsi" w:cstheme="majorHAnsi"/>
          <w:color w:val="333333"/>
          <w:sz w:val="26"/>
          <w:szCs w:val="26"/>
          <w:shd w:val="clear" w:color="auto" w:fill="FFFFFF"/>
        </w:rPr>
        <w:t xml:space="preserve"> </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Minh Khai:</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23 Minh Khai, Hồng Bàng</w:t>
      </w:r>
    </w:p>
    <w:p w:rsidR="00F93414" w:rsidRPr="00C30B4C" w:rsidRDefault="00F93414" w:rsidP="00507EE8">
      <w:pPr>
        <w:pStyle w:val="ListParagraph"/>
        <w:spacing w:line="360" w:lineRule="auto"/>
        <w:ind w:left="0"/>
        <w:jc w:val="both"/>
        <w:rPr>
          <w:rFonts w:asciiTheme="majorHAnsi" w:hAnsiTheme="majorHAnsi" w:cstheme="majorHAnsi"/>
          <w:color w:val="333333"/>
          <w:sz w:val="26"/>
          <w:szCs w:val="26"/>
          <w:shd w:val="clear" w:color="auto" w:fill="FFFFFF"/>
        </w:rPr>
      </w:pPr>
    </w:p>
    <w:p w:rsidR="00547FC8" w:rsidRPr="00C30B4C" w:rsidRDefault="00C0063C" w:rsidP="00507EE8">
      <w:pPr>
        <w:pStyle w:val="ListParagraph"/>
        <w:spacing w:line="360" w:lineRule="auto"/>
        <w:ind w:left="0"/>
        <w:jc w:val="both"/>
        <w:rPr>
          <w:rFonts w:asciiTheme="majorHAnsi" w:hAnsiTheme="majorHAnsi" w:cstheme="majorHAnsi"/>
          <w:b/>
          <w:color w:val="333333"/>
          <w:sz w:val="26"/>
          <w:szCs w:val="26"/>
          <w:shd w:val="clear" w:color="auto" w:fill="FFFFFF"/>
        </w:rPr>
      </w:pPr>
      <w:r>
        <w:rPr>
          <w:rFonts w:asciiTheme="majorHAnsi" w:hAnsiTheme="majorHAnsi" w:cstheme="majorHAnsi"/>
          <w:b/>
          <w:color w:val="333333"/>
          <w:sz w:val="26"/>
          <w:szCs w:val="26"/>
          <w:shd w:val="clear" w:color="auto" w:fill="FFFFFF"/>
        </w:rPr>
        <w:t>Au Région Centré</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Pr="00C30B4C">
        <w:rPr>
          <w:rFonts w:asciiTheme="majorHAnsi" w:hAnsiTheme="majorHAnsi" w:cstheme="majorHAnsi"/>
          <w:b/>
          <w:color w:val="333333"/>
          <w:sz w:val="26"/>
          <w:szCs w:val="26"/>
          <w:shd w:val="clear" w:color="auto" w:fill="FFFFFF"/>
        </w:rPr>
        <w:t>Nghệ An:</w:t>
      </w:r>
      <w:r w:rsidRPr="00C30B4C">
        <w:rPr>
          <w:rFonts w:asciiTheme="majorHAnsi" w:hAnsiTheme="majorHAnsi" w:cstheme="majorHAnsi"/>
          <w:color w:val="333333"/>
          <w:sz w:val="26"/>
          <w:szCs w:val="26"/>
          <w:shd w:val="clear" w:color="auto" w:fill="FFFFFF"/>
        </w:rPr>
        <w:t xml:space="preserve"> 2 </w:t>
      </w:r>
      <w:r w:rsidR="00C0063C">
        <w:rPr>
          <w:rFonts w:asciiTheme="majorHAnsi" w:hAnsiTheme="majorHAnsi" w:cstheme="majorHAnsi"/>
          <w:sz w:val="26"/>
          <w:szCs w:val="26"/>
        </w:rPr>
        <w:t>supermarchés</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Pr="00C30B4C">
        <w:rPr>
          <w:rStyle w:val="Strong"/>
          <w:rFonts w:asciiTheme="majorHAnsi" w:hAnsiTheme="majorHAnsi" w:cstheme="majorHAnsi"/>
          <w:b w:val="0"/>
          <w:color w:val="333333"/>
          <w:sz w:val="26"/>
          <w:szCs w:val="26"/>
          <w:shd w:val="clear" w:color="auto" w:fill="FFFFFF"/>
        </w:rPr>
        <w:t xml:space="preserve"> </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Nghệ An:</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343 Lê Duẩn - TP Vinh</w:t>
      </w:r>
      <w:r w:rsidRPr="00C30B4C">
        <w:rPr>
          <w:rStyle w:val="apple-converted-space"/>
          <w:rFonts w:asciiTheme="majorHAnsi" w:hAnsiTheme="majorHAnsi" w:cstheme="majorHAnsi"/>
          <w:color w:val="333333"/>
          <w:sz w:val="26"/>
          <w:szCs w:val="26"/>
          <w:shd w:val="clear" w:color="auto" w:fill="FFFFFF"/>
        </w:rPr>
        <w:t> </w:t>
      </w:r>
      <w:r w:rsidRPr="00C30B4C">
        <w:rPr>
          <w:rFonts w:asciiTheme="majorHAnsi" w:hAnsiTheme="majorHAnsi" w:cstheme="majorHAnsi"/>
          <w:color w:val="333333"/>
          <w:sz w:val="26"/>
          <w:szCs w:val="26"/>
          <w:shd w:val="clear" w:color="auto" w:fill="FFFFFF"/>
        </w:rPr>
        <w:t>- Tỉnh Nghệ An</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Nghệ An:</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32 Đại lộ Lê Nin - TP Vinh</w:t>
      </w:r>
      <w:r w:rsidRPr="00C30B4C">
        <w:rPr>
          <w:rStyle w:val="apple-converted-space"/>
          <w:rFonts w:asciiTheme="majorHAnsi" w:hAnsiTheme="majorHAnsi" w:cstheme="majorHAnsi"/>
          <w:color w:val="333333"/>
          <w:sz w:val="26"/>
          <w:szCs w:val="26"/>
          <w:shd w:val="clear" w:color="auto" w:fill="FFFFFF"/>
        </w:rPr>
        <w:t> </w:t>
      </w:r>
      <w:r w:rsidRPr="00C30B4C">
        <w:rPr>
          <w:rFonts w:asciiTheme="majorHAnsi" w:hAnsiTheme="majorHAnsi" w:cstheme="majorHAnsi"/>
          <w:color w:val="333333"/>
          <w:sz w:val="26"/>
          <w:szCs w:val="26"/>
          <w:shd w:val="clear" w:color="auto" w:fill="FFFFFF"/>
        </w:rPr>
        <w:t>- Tỉnh Nghệ An</w:t>
      </w:r>
    </w:p>
    <w:p w:rsidR="00547FC8" w:rsidRPr="00C30B4C" w:rsidRDefault="004844FF"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b/>
          <w:color w:val="333333"/>
          <w:sz w:val="26"/>
          <w:szCs w:val="26"/>
          <w:shd w:val="clear" w:color="auto" w:fill="FFFFFF"/>
        </w:rPr>
        <w:t>-Đà Nẵng:</w:t>
      </w:r>
      <w:r w:rsidRPr="00C30B4C">
        <w:rPr>
          <w:rFonts w:asciiTheme="majorHAnsi" w:hAnsiTheme="majorHAnsi" w:cstheme="majorHAnsi"/>
          <w:color w:val="333333"/>
          <w:sz w:val="26"/>
          <w:szCs w:val="26"/>
          <w:shd w:val="clear" w:color="auto" w:fill="FFFFFF"/>
        </w:rPr>
        <w:t xml:space="preserve"> 2 </w:t>
      </w:r>
      <w:r w:rsidR="00C0063C">
        <w:rPr>
          <w:rFonts w:asciiTheme="majorHAnsi" w:hAnsiTheme="majorHAnsi" w:cstheme="majorHAnsi"/>
          <w:sz w:val="26"/>
          <w:szCs w:val="26"/>
        </w:rPr>
        <w:t>supermarchés</w:t>
      </w:r>
    </w:p>
    <w:p w:rsidR="00C0063C" w:rsidRDefault="004844FF" w:rsidP="00C0063C">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 </w:t>
      </w:r>
      <w:r w:rsidR="00C0063C">
        <w:rPr>
          <w:rStyle w:val="Strong"/>
          <w:rFonts w:asciiTheme="majorHAnsi" w:hAnsiTheme="majorHAnsi" w:cstheme="majorHAnsi"/>
          <w:b w:val="0"/>
          <w:i/>
          <w:color w:val="333333"/>
          <w:sz w:val="26"/>
          <w:szCs w:val="26"/>
          <w:shd w:val="clear" w:color="auto" w:fill="FFFFFF"/>
        </w:rPr>
        <w:t>Supermarché</w:t>
      </w:r>
      <w:r w:rsidRPr="00C30B4C">
        <w:rPr>
          <w:rStyle w:val="Strong"/>
          <w:rFonts w:asciiTheme="majorHAnsi" w:hAnsiTheme="majorHAnsi" w:cstheme="majorHAnsi"/>
          <w:b w:val="0"/>
          <w:i/>
          <w:color w:val="333333"/>
          <w:sz w:val="26"/>
          <w:szCs w:val="26"/>
          <w:shd w:val="clear" w:color="auto" w:fill="FFFFFF"/>
        </w:rPr>
        <w:t xml:space="preserve"> Intimex Nguyễn Hữu Thọ:</w:t>
      </w:r>
      <w:r w:rsidRPr="00C30B4C">
        <w:rPr>
          <w:rStyle w:val="Strong"/>
          <w:rFonts w:asciiTheme="majorHAnsi" w:hAnsiTheme="majorHAnsi" w:cstheme="majorHAnsi"/>
          <w:b w:val="0"/>
          <w:color w:val="333333"/>
          <w:sz w:val="26"/>
          <w:szCs w:val="26"/>
          <w:shd w:val="clear" w:color="auto" w:fill="FFFFFF"/>
        </w:rPr>
        <w:t xml:space="preserve"> </w:t>
      </w:r>
      <w:r w:rsidRPr="00C30B4C">
        <w:rPr>
          <w:rFonts w:asciiTheme="majorHAnsi" w:hAnsiTheme="majorHAnsi" w:cstheme="majorHAnsi"/>
          <w:color w:val="333333"/>
          <w:sz w:val="26"/>
          <w:szCs w:val="26"/>
          <w:shd w:val="clear" w:color="auto" w:fill="FFFFFF"/>
        </w:rPr>
        <w:t>159 Nguyễn Hữu Thọ, Quận Hải Châu</w:t>
      </w:r>
    </w:p>
    <w:p w:rsidR="00704E26" w:rsidRDefault="004844FF" w:rsidP="002C4464">
      <w:pPr>
        <w:pStyle w:val="ListParagraph"/>
        <w:spacing w:line="360" w:lineRule="auto"/>
        <w:ind w:left="0"/>
        <w:jc w:val="both"/>
        <w:rPr>
          <w:rFonts w:asciiTheme="majorHAnsi" w:hAnsiTheme="majorHAnsi" w:cstheme="majorHAnsi"/>
          <w:b/>
          <w:color w:val="333333"/>
          <w:sz w:val="32"/>
          <w:szCs w:val="32"/>
          <w:shd w:val="clear" w:color="auto" w:fill="FFFFFF"/>
        </w:rPr>
      </w:pPr>
      <w:r w:rsidRPr="00C0063C">
        <w:rPr>
          <w:rFonts w:asciiTheme="majorHAnsi" w:hAnsiTheme="majorHAnsi" w:cstheme="majorHAnsi"/>
          <w:color w:val="333333"/>
          <w:sz w:val="26"/>
          <w:szCs w:val="26"/>
          <w:shd w:val="clear" w:color="auto" w:fill="FFFFFF"/>
        </w:rPr>
        <w:t>+</w:t>
      </w:r>
      <w:r w:rsidR="00C0063C">
        <w:rPr>
          <w:rStyle w:val="Strong"/>
          <w:rFonts w:asciiTheme="majorHAnsi" w:hAnsiTheme="majorHAnsi" w:cstheme="majorHAnsi"/>
          <w:b w:val="0"/>
          <w:i/>
          <w:color w:val="333333"/>
          <w:sz w:val="26"/>
          <w:szCs w:val="26"/>
          <w:shd w:val="clear" w:color="auto" w:fill="FFFFFF"/>
        </w:rPr>
        <w:t>Supermarché</w:t>
      </w:r>
      <w:r w:rsidRPr="00C0063C">
        <w:rPr>
          <w:rStyle w:val="Strong"/>
          <w:rFonts w:asciiTheme="majorHAnsi" w:hAnsiTheme="majorHAnsi" w:cstheme="majorHAnsi"/>
          <w:b w:val="0"/>
          <w:i/>
          <w:color w:val="333333"/>
          <w:sz w:val="26"/>
          <w:szCs w:val="26"/>
          <w:shd w:val="clear" w:color="auto" w:fill="FFFFFF"/>
        </w:rPr>
        <w:t xml:space="preserve"> Intimex Đà Nẵng:</w:t>
      </w:r>
      <w:r w:rsidRPr="00C0063C">
        <w:rPr>
          <w:rStyle w:val="Strong"/>
          <w:rFonts w:asciiTheme="majorHAnsi" w:hAnsiTheme="majorHAnsi" w:cstheme="majorHAnsi"/>
          <w:b w:val="0"/>
          <w:color w:val="333333"/>
          <w:sz w:val="26"/>
          <w:szCs w:val="26"/>
          <w:shd w:val="clear" w:color="auto" w:fill="FFFFFF"/>
        </w:rPr>
        <w:t xml:space="preserve"> </w:t>
      </w:r>
      <w:r w:rsidRPr="00C0063C">
        <w:rPr>
          <w:rFonts w:asciiTheme="majorHAnsi" w:hAnsiTheme="majorHAnsi" w:cstheme="majorHAnsi"/>
          <w:color w:val="333333"/>
          <w:sz w:val="26"/>
          <w:szCs w:val="26"/>
          <w:shd w:val="clear" w:color="auto" w:fill="FFFFFF"/>
        </w:rPr>
        <w:t>02 Paster</w:t>
      </w:r>
      <w:r w:rsidR="00704E26">
        <w:rPr>
          <w:rFonts w:asciiTheme="majorHAnsi" w:hAnsiTheme="majorHAnsi" w:cstheme="majorHAnsi"/>
          <w:b/>
          <w:color w:val="333333"/>
          <w:sz w:val="32"/>
          <w:szCs w:val="32"/>
          <w:shd w:val="clear" w:color="auto" w:fill="FFFFFF"/>
        </w:rPr>
        <w:br w:type="page"/>
      </w:r>
    </w:p>
    <w:p w:rsidR="00C30B4C" w:rsidRPr="00C30B4C" w:rsidRDefault="00C30B4C" w:rsidP="00C30B4C">
      <w:pPr>
        <w:pStyle w:val="ListParagraph"/>
        <w:spacing w:line="360" w:lineRule="auto"/>
        <w:jc w:val="both"/>
        <w:rPr>
          <w:rFonts w:asciiTheme="majorHAnsi" w:hAnsiTheme="majorHAnsi" w:cstheme="majorHAnsi"/>
          <w:b/>
          <w:color w:val="333333"/>
          <w:sz w:val="32"/>
          <w:szCs w:val="32"/>
          <w:shd w:val="clear" w:color="auto" w:fill="FFFFFF"/>
        </w:rPr>
      </w:pPr>
    </w:p>
    <w:p w:rsidR="001F217B" w:rsidRPr="00B609F7" w:rsidRDefault="00043FF0" w:rsidP="00C52283">
      <w:pPr>
        <w:pStyle w:val="ListParagraph"/>
        <w:numPr>
          <w:ilvl w:val="2"/>
          <w:numId w:val="9"/>
        </w:numPr>
        <w:spacing w:line="360" w:lineRule="auto"/>
        <w:jc w:val="both"/>
        <w:outlineLvl w:val="2"/>
        <w:rPr>
          <w:rFonts w:asciiTheme="majorHAnsi" w:hAnsiTheme="majorHAnsi" w:cstheme="majorHAnsi"/>
          <w:b/>
          <w:color w:val="333333"/>
          <w:sz w:val="28"/>
          <w:szCs w:val="32"/>
          <w:shd w:val="clear" w:color="auto" w:fill="FFFFFF"/>
        </w:rPr>
      </w:pPr>
      <w:bookmarkStart w:id="16" w:name="_Toc363214538"/>
      <w:r>
        <w:rPr>
          <w:rFonts w:asciiTheme="majorHAnsi" w:hAnsiTheme="majorHAnsi" w:cstheme="majorHAnsi"/>
          <w:b/>
          <w:color w:val="333333"/>
          <w:sz w:val="28"/>
          <w:szCs w:val="32"/>
          <w:shd w:val="clear" w:color="auto" w:fill="FFFFFF"/>
        </w:rPr>
        <w:t>L</w:t>
      </w:r>
      <w:r w:rsidR="00452688" w:rsidRPr="00B609F7">
        <w:rPr>
          <w:rFonts w:asciiTheme="majorHAnsi" w:hAnsiTheme="majorHAnsi" w:cstheme="majorHAnsi"/>
          <w:b/>
          <w:color w:val="333333"/>
          <w:sz w:val="28"/>
          <w:szCs w:val="32"/>
          <w:shd w:val="clear" w:color="auto" w:fill="FFFFFF"/>
        </w:rPr>
        <w:t xml:space="preserve">’activité d’affaires du système super marché de </w:t>
      </w:r>
      <w:r>
        <w:rPr>
          <w:rFonts w:asciiTheme="majorHAnsi" w:hAnsiTheme="majorHAnsi" w:cstheme="majorHAnsi"/>
          <w:b/>
          <w:color w:val="333333"/>
          <w:sz w:val="28"/>
          <w:szCs w:val="32"/>
          <w:shd w:val="clear" w:color="auto" w:fill="FFFFFF"/>
        </w:rPr>
        <w:t>I</w:t>
      </w:r>
      <w:r w:rsidR="00452688" w:rsidRPr="00B609F7">
        <w:rPr>
          <w:rFonts w:asciiTheme="majorHAnsi" w:hAnsiTheme="majorHAnsi" w:cstheme="majorHAnsi"/>
          <w:b/>
          <w:color w:val="333333"/>
          <w:sz w:val="28"/>
          <w:szCs w:val="32"/>
          <w:shd w:val="clear" w:color="auto" w:fill="FFFFFF"/>
        </w:rPr>
        <w:t>ntimex</w:t>
      </w:r>
      <w:bookmarkEnd w:id="16"/>
    </w:p>
    <w:p w:rsidR="00043A9A" w:rsidRPr="00C30B4C" w:rsidRDefault="00043A9A" w:rsidP="00507EE8">
      <w:pPr>
        <w:pStyle w:val="ListParagraph"/>
        <w:spacing w:line="360" w:lineRule="auto"/>
        <w:ind w:left="0"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Chaque supermarché de Intimex a plus de 40.000 marchandisé qui consident des marchandises importés et des marchandises qui étaient produits au Việt Nam. Ils peuvent aussi être diviser à 3 groupes:</w:t>
      </w:r>
    </w:p>
    <w:p w:rsidR="00D31002" w:rsidRPr="00C30B4C" w:rsidRDefault="00D31002"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91332">
        <w:rPr>
          <w:rFonts w:asciiTheme="majorHAnsi" w:hAnsiTheme="majorHAnsi" w:cstheme="majorHAnsi"/>
          <w:color w:val="333333"/>
          <w:sz w:val="26"/>
          <w:szCs w:val="26"/>
          <w:shd w:val="clear" w:color="auto" w:fill="FFFFFF"/>
        </w:rPr>
        <w:t>Des alimentaires et des boissons</w:t>
      </w:r>
    </w:p>
    <w:p w:rsidR="00D31002" w:rsidRPr="00C30B4C" w:rsidRDefault="00D31002" w:rsidP="00C91332">
      <w:pPr>
        <w:pStyle w:val="ListParagraph"/>
        <w:tabs>
          <w:tab w:val="left" w:pos="1575"/>
        </w:tabs>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91332">
        <w:rPr>
          <w:rFonts w:asciiTheme="majorHAnsi" w:hAnsiTheme="majorHAnsi" w:cstheme="majorHAnsi"/>
          <w:color w:val="333333"/>
          <w:sz w:val="26"/>
          <w:szCs w:val="26"/>
          <w:shd w:val="clear" w:color="auto" w:fill="FFFFFF"/>
        </w:rPr>
        <w:t>Des produits technologiques</w:t>
      </w:r>
      <w:r w:rsidR="00C91332">
        <w:rPr>
          <w:rFonts w:asciiTheme="majorHAnsi" w:hAnsiTheme="majorHAnsi" w:cstheme="majorHAnsi"/>
          <w:color w:val="333333"/>
          <w:sz w:val="26"/>
          <w:szCs w:val="26"/>
          <w:shd w:val="clear" w:color="auto" w:fill="FFFFFF"/>
        </w:rPr>
        <w:tab/>
      </w:r>
    </w:p>
    <w:p w:rsidR="00D31002" w:rsidRDefault="00D31002" w:rsidP="00507EE8">
      <w:pPr>
        <w:pStyle w:val="ListParagraph"/>
        <w:spacing w:line="360" w:lineRule="auto"/>
        <w:ind w:left="0"/>
        <w:jc w:val="both"/>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w:t>
      </w:r>
      <w:r w:rsidR="00C91332">
        <w:rPr>
          <w:rFonts w:asciiTheme="majorHAnsi" w:hAnsiTheme="majorHAnsi" w:cstheme="majorHAnsi"/>
          <w:color w:val="333333"/>
          <w:sz w:val="26"/>
          <w:szCs w:val="26"/>
          <w:shd w:val="clear" w:color="auto" w:fill="FFFFFF"/>
        </w:rPr>
        <w:t>Des autres merchandises</w:t>
      </w:r>
    </w:p>
    <w:p w:rsidR="007C453C" w:rsidRPr="00D42156" w:rsidRDefault="007C453C" w:rsidP="007C453C">
      <w:pPr>
        <w:snapToGrid w:val="0"/>
        <w:spacing w:after="0" w:line="360" w:lineRule="auto"/>
        <w:jc w:val="center"/>
        <w:rPr>
          <w:rFonts w:asciiTheme="majorHAnsi" w:hAnsiTheme="majorHAnsi" w:cstheme="majorHAnsi"/>
          <w:b/>
          <w:color w:val="333333"/>
          <w:sz w:val="24"/>
          <w:szCs w:val="24"/>
          <w:shd w:val="clear" w:color="auto" w:fill="FFFFFF"/>
        </w:rPr>
      </w:pPr>
      <w:r w:rsidRPr="00D42156">
        <w:rPr>
          <w:rFonts w:asciiTheme="majorHAnsi" w:hAnsiTheme="majorHAnsi" w:cstheme="majorHAnsi"/>
          <w:b/>
          <w:color w:val="333333"/>
          <w:sz w:val="24"/>
          <w:szCs w:val="24"/>
          <w:shd w:val="clear" w:color="auto" w:fill="FFFFFF"/>
        </w:rPr>
        <w:t>Tablea</w:t>
      </w:r>
      <w:r w:rsidR="003E0594">
        <w:rPr>
          <w:rFonts w:asciiTheme="majorHAnsi" w:hAnsiTheme="majorHAnsi" w:cstheme="majorHAnsi"/>
          <w:b/>
          <w:color w:val="333333"/>
          <w:sz w:val="24"/>
          <w:szCs w:val="24"/>
          <w:shd w:val="clear" w:color="auto" w:fill="FFFFFF"/>
        </w:rPr>
        <w:t>u</w:t>
      </w:r>
      <w:r w:rsidRPr="00D42156">
        <w:rPr>
          <w:rFonts w:asciiTheme="majorHAnsi" w:hAnsiTheme="majorHAnsi" w:cstheme="majorHAnsi"/>
          <w:b/>
          <w:color w:val="333333"/>
          <w:sz w:val="24"/>
          <w:szCs w:val="24"/>
          <w:shd w:val="clear" w:color="auto" w:fill="FFFFFF"/>
        </w:rPr>
        <w:t xml:space="preserve"> II.1: Chiffres d’affaires de quelques supermarchés</w:t>
      </w:r>
    </w:p>
    <w:p w:rsidR="007C453C" w:rsidRPr="00D42156" w:rsidRDefault="007C453C" w:rsidP="007C453C">
      <w:pPr>
        <w:snapToGrid w:val="0"/>
        <w:spacing w:after="0" w:line="360" w:lineRule="auto"/>
        <w:jc w:val="center"/>
        <w:rPr>
          <w:rFonts w:asciiTheme="majorHAnsi" w:hAnsiTheme="majorHAnsi" w:cstheme="majorHAnsi"/>
          <w:b/>
          <w:color w:val="333333"/>
          <w:sz w:val="24"/>
          <w:szCs w:val="24"/>
          <w:shd w:val="clear" w:color="auto" w:fill="FFFFFF"/>
        </w:rPr>
      </w:pPr>
      <w:r w:rsidRPr="00D42156">
        <w:rPr>
          <w:rFonts w:asciiTheme="majorHAnsi" w:hAnsiTheme="majorHAnsi" w:cstheme="majorHAnsi"/>
          <w:b/>
          <w:color w:val="333333"/>
          <w:sz w:val="24"/>
          <w:szCs w:val="24"/>
          <w:shd w:val="clear" w:color="auto" w:fill="FFFFFF"/>
        </w:rPr>
        <w:t xml:space="preserve">(source: Section de l’économie générale - </w:t>
      </w:r>
      <w:r w:rsidRPr="00D42156">
        <w:rPr>
          <w:rFonts w:ascii="Times New Roman" w:hAnsi="Times New Roman" w:cs="Times New Roman"/>
          <w:b/>
          <w:sz w:val="24"/>
          <w:szCs w:val="24"/>
        </w:rPr>
        <w:t>L’Entreprise par Action Intimex Vietnam</w:t>
      </w:r>
      <w:r w:rsidRPr="00D42156">
        <w:rPr>
          <w:rFonts w:asciiTheme="majorHAnsi" w:hAnsiTheme="majorHAnsi" w:cstheme="majorHAnsi"/>
          <w:b/>
          <w:color w:val="333333"/>
          <w:sz w:val="24"/>
          <w:szCs w:val="24"/>
          <w:shd w:val="clear" w:color="auto" w:fill="FFFFFF"/>
        </w:rPr>
        <w:t>)</w:t>
      </w:r>
    </w:p>
    <w:tbl>
      <w:tblPr>
        <w:tblStyle w:val="TableGrid"/>
        <w:tblW w:w="5000" w:type="pct"/>
        <w:jc w:val="center"/>
        <w:tblLook w:val="04A0"/>
      </w:tblPr>
      <w:tblGrid>
        <w:gridCol w:w="708"/>
        <w:gridCol w:w="3327"/>
        <w:gridCol w:w="1768"/>
        <w:gridCol w:w="1768"/>
        <w:gridCol w:w="1766"/>
      </w:tblGrid>
      <w:tr w:rsidR="001F217B" w:rsidRPr="00C30B4C" w:rsidTr="00357901">
        <w:trPr>
          <w:jc w:val="center"/>
        </w:trPr>
        <w:tc>
          <w:tcPr>
            <w:tcW w:w="370" w:type="pct"/>
            <w:vMerge w:val="restart"/>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STT</w:t>
            </w:r>
          </w:p>
        </w:tc>
        <w:tc>
          <w:tcPr>
            <w:tcW w:w="1784" w:type="pct"/>
            <w:vMerge w:val="restart"/>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Supermarché</w:t>
            </w:r>
          </w:p>
        </w:tc>
        <w:tc>
          <w:tcPr>
            <w:tcW w:w="2846" w:type="pct"/>
            <w:gridSpan w:val="3"/>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Chiffre d’affaires (après d’audit)</w:t>
            </w:r>
          </w:p>
        </w:tc>
      </w:tr>
      <w:tr w:rsidR="001F217B" w:rsidRPr="00C30B4C" w:rsidTr="007C453C">
        <w:trPr>
          <w:jc w:val="center"/>
        </w:trPr>
        <w:tc>
          <w:tcPr>
            <w:tcW w:w="370" w:type="pct"/>
            <w:vMerge/>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p>
        </w:tc>
        <w:tc>
          <w:tcPr>
            <w:tcW w:w="1784" w:type="pct"/>
            <w:vMerge/>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p>
        </w:tc>
        <w:tc>
          <w:tcPr>
            <w:tcW w:w="949" w:type="pct"/>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2009</w:t>
            </w:r>
          </w:p>
        </w:tc>
        <w:tc>
          <w:tcPr>
            <w:tcW w:w="949" w:type="pct"/>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2010</w:t>
            </w:r>
          </w:p>
        </w:tc>
        <w:tc>
          <w:tcPr>
            <w:tcW w:w="948" w:type="pct"/>
            <w:vAlign w:val="center"/>
          </w:tcPr>
          <w:p w:rsidR="001F217B" w:rsidRPr="00C30B4C" w:rsidRDefault="001F217B" w:rsidP="00835AF3">
            <w:pPr>
              <w:spacing w:line="360" w:lineRule="auto"/>
              <w:jc w:val="center"/>
              <w:rPr>
                <w:rFonts w:asciiTheme="majorHAnsi" w:hAnsiTheme="majorHAnsi" w:cstheme="majorHAnsi"/>
                <w:b/>
                <w:color w:val="333333"/>
                <w:sz w:val="26"/>
                <w:szCs w:val="26"/>
                <w:shd w:val="clear" w:color="auto" w:fill="FFFFFF"/>
              </w:rPr>
            </w:pPr>
            <w:r w:rsidRPr="00C30B4C">
              <w:rPr>
                <w:rFonts w:asciiTheme="majorHAnsi" w:hAnsiTheme="majorHAnsi" w:cstheme="majorHAnsi"/>
                <w:b/>
                <w:color w:val="333333"/>
                <w:sz w:val="26"/>
                <w:szCs w:val="26"/>
                <w:shd w:val="clear" w:color="auto" w:fill="FFFFFF"/>
              </w:rPr>
              <w:t>2011</w:t>
            </w:r>
          </w:p>
        </w:tc>
      </w:tr>
      <w:tr w:rsidR="001F217B" w:rsidRPr="00C30B4C" w:rsidTr="007C453C">
        <w:trPr>
          <w:jc w:val="center"/>
        </w:trPr>
        <w:tc>
          <w:tcPr>
            <w:tcW w:w="370" w:type="pct"/>
            <w:vAlign w:val="center"/>
          </w:tcPr>
          <w:p w:rsidR="001F217B" w:rsidRPr="00C30B4C" w:rsidRDefault="001F217B"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1</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Bờ Hồ</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68,716</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82,838</w:t>
            </w: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107,860</w:t>
            </w:r>
          </w:p>
        </w:tc>
      </w:tr>
      <w:tr w:rsidR="001F217B" w:rsidRPr="00C30B4C" w:rsidTr="007C453C">
        <w:trPr>
          <w:jc w:val="center"/>
        </w:trPr>
        <w:tc>
          <w:tcPr>
            <w:tcW w:w="370" w:type="pct"/>
            <w:vAlign w:val="center"/>
          </w:tcPr>
          <w:p w:rsidR="001F217B"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2</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Hào Nam</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33,029</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50,684</w:t>
            </w: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70,350</w:t>
            </w:r>
          </w:p>
        </w:tc>
      </w:tr>
      <w:tr w:rsidR="001F217B" w:rsidRPr="00C30B4C" w:rsidTr="007C453C">
        <w:trPr>
          <w:jc w:val="center"/>
        </w:trPr>
        <w:tc>
          <w:tcPr>
            <w:tcW w:w="370" w:type="pct"/>
            <w:vAlign w:val="center"/>
          </w:tcPr>
          <w:p w:rsidR="001F217B"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Lạc Trung</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33,232</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43,702</w:t>
            </w: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52,869</w:t>
            </w:r>
          </w:p>
        </w:tc>
      </w:tr>
      <w:tr w:rsidR="001F217B" w:rsidRPr="00C30B4C" w:rsidTr="007C453C">
        <w:trPr>
          <w:jc w:val="center"/>
        </w:trPr>
        <w:tc>
          <w:tcPr>
            <w:tcW w:w="370" w:type="pct"/>
            <w:vAlign w:val="center"/>
          </w:tcPr>
          <w:p w:rsidR="001F217B"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Huỳnh Thúc Kháng</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36,496</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44,601</w:t>
            </w: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51,961</w:t>
            </w:r>
          </w:p>
        </w:tc>
      </w:tr>
      <w:tr w:rsidR="001F217B" w:rsidRPr="00C30B4C" w:rsidTr="007C453C">
        <w:trPr>
          <w:jc w:val="center"/>
        </w:trPr>
        <w:tc>
          <w:tcPr>
            <w:tcW w:w="370" w:type="pct"/>
            <w:vAlign w:val="center"/>
          </w:tcPr>
          <w:p w:rsidR="001F217B"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5</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Định Công</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13,412</w:t>
            </w:r>
          </w:p>
        </w:tc>
        <w:tc>
          <w:tcPr>
            <w:tcW w:w="949"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18,993</w:t>
            </w: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30,282</w:t>
            </w:r>
          </w:p>
        </w:tc>
      </w:tr>
      <w:tr w:rsidR="001F217B" w:rsidRPr="00C30B4C" w:rsidTr="007C453C">
        <w:trPr>
          <w:jc w:val="center"/>
        </w:trPr>
        <w:tc>
          <w:tcPr>
            <w:tcW w:w="370" w:type="pct"/>
            <w:vAlign w:val="center"/>
          </w:tcPr>
          <w:p w:rsidR="001F217B"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6</w:t>
            </w:r>
          </w:p>
        </w:tc>
        <w:tc>
          <w:tcPr>
            <w:tcW w:w="1784" w:type="pct"/>
            <w:vAlign w:val="center"/>
          </w:tcPr>
          <w:p w:rsidR="001F217B"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Lê Duẩn</w:t>
            </w:r>
          </w:p>
        </w:tc>
        <w:tc>
          <w:tcPr>
            <w:tcW w:w="949" w:type="pct"/>
            <w:vAlign w:val="center"/>
          </w:tcPr>
          <w:p w:rsidR="001F217B" w:rsidRPr="00C30B4C" w:rsidRDefault="001F217B" w:rsidP="00835AF3">
            <w:pPr>
              <w:spacing w:line="360" w:lineRule="auto"/>
              <w:jc w:val="right"/>
              <w:rPr>
                <w:rFonts w:asciiTheme="majorHAnsi" w:hAnsiTheme="majorHAnsi" w:cstheme="majorHAnsi"/>
                <w:color w:val="333333"/>
                <w:sz w:val="26"/>
                <w:szCs w:val="26"/>
                <w:shd w:val="clear" w:color="auto" w:fill="FFFFFF"/>
              </w:rPr>
            </w:pPr>
          </w:p>
        </w:tc>
        <w:tc>
          <w:tcPr>
            <w:tcW w:w="949" w:type="pct"/>
            <w:vAlign w:val="center"/>
          </w:tcPr>
          <w:p w:rsidR="001F217B" w:rsidRPr="00C30B4C" w:rsidRDefault="001F217B" w:rsidP="00835AF3">
            <w:pPr>
              <w:spacing w:line="360" w:lineRule="auto"/>
              <w:jc w:val="right"/>
              <w:rPr>
                <w:rFonts w:asciiTheme="majorHAnsi" w:hAnsiTheme="majorHAnsi" w:cstheme="majorHAnsi"/>
                <w:color w:val="333333"/>
                <w:sz w:val="26"/>
                <w:szCs w:val="26"/>
                <w:shd w:val="clear" w:color="auto" w:fill="FFFFFF"/>
              </w:rPr>
            </w:pPr>
          </w:p>
        </w:tc>
        <w:tc>
          <w:tcPr>
            <w:tcW w:w="948" w:type="pct"/>
            <w:vAlign w:val="center"/>
          </w:tcPr>
          <w:p w:rsidR="001F217B"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5,415</w:t>
            </w:r>
          </w:p>
        </w:tc>
      </w:tr>
      <w:tr w:rsidR="00835AF3" w:rsidRPr="00C30B4C" w:rsidTr="007C453C">
        <w:trPr>
          <w:jc w:val="center"/>
        </w:trPr>
        <w:tc>
          <w:tcPr>
            <w:tcW w:w="370" w:type="pct"/>
            <w:vAlign w:val="center"/>
          </w:tcPr>
          <w:p w:rsidR="00835AF3"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7</w:t>
            </w:r>
          </w:p>
        </w:tc>
        <w:tc>
          <w:tcPr>
            <w:tcW w:w="1784" w:type="pct"/>
            <w:vAlign w:val="center"/>
          </w:tcPr>
          <w:p w:rsidR="00835AF3"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Hải Dương</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48,096</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65,453</w:t>
            </w:r>
          </w:p>
        </w:tc>
        <w:tc>
          <w:tcPr>
            <w:tcW w:w="948"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84,845</w:t>
            </w:r>
          </w:p>
        </w:tc>
      </w:tr>
      <w:tr w:rsidR="00835AF3" w:rsidRPr="00C30B4C" w:rsidTr="007C453C">
        <w:trPr>
          <w:jc w:val="center"/>
        </w:trPr>
        <w:tc>
          <w:tcPr>
            <w:tcW w:w="370" w:type="pct"/>
            <w:vAlign w:val="center"/>
          </w:tcPr>
          <w:p w:rsidR="00835AF3" w:rsidRPr="00C30B4C" w:rsidRDefault="00835AF3" w:rsidP="00835AF3">
            <w:pPr>
              <w:spacing w:line="360" w:lineRule="auto"/>
              <w:jc w:val="center"/>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8</w:t>
            </w:r>
          </w:p>
        </w:tc>
        <w:tc>
          <w:tcPr>
            <w:tcW w:w="1784" w:type="pct"/>
            <w:vAlign w:val="center"/>
          </w:tcPr>
          <w:p w:rsidR="00835AF3" w:rsidRPr="00C30B4C" w:rsidRDefault="00835AF3"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Intimex Hưng Yên</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15,688</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27,156</w:t>
            </w:r>
          </w:p>
        </w:tc>
        <w:tc>
          <w:tcPr>
            <w:tcW w:w="948"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42,752</w:t>
            </w:r>
          </w:p>
        </w:tc>
      </w:tr>
      <w:tr w:rsidR="00835AF3" w:rsidRPr="00C30B4C" w:rsidTr="007C453C">
        <w:trPr>
          <w:jc w:val="center"/>
        </w:trPr>
        <w:tc>
          <w:tcPr>
            <w:tcW w:w="370" w:type="pct"/>
            <w:vAlign w:val="center"/>
          </w:tcPr>
          <w:p w:rsidR="00835AF3" w:rsidRPr="00C30B4C" w:rsidRDefault="00835AF3" w:rsidP="00835AF3">
            <w:pPr>
              <w:spacing w:line="360" w:lineRule="auto"/>
              <w:jc w:val="center"/>
              <w:rPr>
                <w:rFonts w:asciiTheme="majorHAnsi" w:hAnsiTheme="majorHAnsi" w:cstheme="majorHAnsi"/>
                <w:color w:val="333333"/>
                <w:sz w:val="26"/>
                <w:szCs w:val="26"/>
                <w:shd w:val="clear" w:color="auto" w:fill="FFFFFF"/>
              </w:rPr>
            </w:pPr>
          </w:p>
        </w:tc>
        <w:tc>
          <w:tcPr>
            <w:tcW w:w="1784" w:type="pct"/>
            <w:vAlign w:val="center"/>
          </w:tcPr>
          <w:p w:rsidR="00835AF3" w:rsidRPr="00C30B4C" w:rsidRDefault="00082F40" w:rsidP="00835AF3">
            <w:pPr>
              <w:spacing w:line="360" w:lineRule="auto"/>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Total</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284,669</w:t>
            </w:r>
          </w:p>
        </w:tc>
        <w:tc>
          <w:tcPr>
            <w:tcW w:w="949"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333,427</w:t>
            </w:r>
          </w:p>
        </w:tc>
        <w:tc>
          <w:tcPr>
            <w:tcW w:w="948" w:type="pct"/>
            <w:vAlign w:val="center"/>
          </w:tcPr>
          <w:p w:rsidR="00835AF3" w:rsidRPr="00C30B4C" w:rsidRDefault="00835AF3" w:rsidP="00835AF3">
            <w:pPr>
              <w:spacing w:line="360" w:lineRule="auto"/>
              <w:jc w:val="right"/>
              <w:rPr>
                <w:rFonts w:asciiTheme="majorHAnsi" w:hAnsiTheme="majorHAnsi" w:cstheme="majorHAnsi"/>
                <w:color w:val="333333"/>
                <w:sz w:val="26"/>
                <w:szCs w:val="26"/>
                <w:shd w:val="clear" w:color="auto" w:fill="FFFFFF"/>
              </w:rPr>
            </w:pPr>
            <w:r w:rsidRPr="00C30B4C">
              <w:rPr>
                <w:rFonts w:asciiTheme="majorHAnsi" w:hAnsiTheme="majorHAnsi" w:cstheme="majorHAnsi"/>
                <w:color w:val="333333"/>
                <w:sz w:val="26"/>
                <w:szCs w:val="26"/>
                <w:shd w:val="clear" w:color="auto" w:fill="FFFFFF"/>
              </w:rPr>
              <w:t>446,334</w:t>
            </w:r>
          </w:p>
        </w:tc>
      </w:tr>
    </w:tbl>
    <w:p w:rsidR="00357901" w:rsidRPr="00C30B4C" w:rsidRDefault="00357901" w:rsidP="00357901">
      <w:pPr>
        <w:snapToGrid w:val="0"/>
        <w:spacing w:after="0" w:line="240" w:lineRule="auto"/>
        <w:jc w:val="both"/>
        <w:rPr>
          <w:rFonts w:asciiTheme="majorHAnsi" w:hAnsiTheme="majorHAnsi" w:cstheme="majorHAnsi"/>
          <w:b/>
          <w:i/>
          <w:color w:val="333333"/>
          <w:sz w:val="32"/>
          <w:szCs w:val="32"/>
          <w:shd w:val="clear" w:color="auto" w:fill="FFFFFF"/>
        </w:rPr>
      </w:pPr>
    </w:p>
    <w:p w:rsidR="00B3582B" w:rsidRDefault="00B3582B" w:rsidP="00507EE8">
      <w:pPr>
        <w:pStyle w:val="ListParagraph"/>
        <w:spacing w:line="360" w:lineRule="auto"/>
        <w:ind w:left="0"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En premier temps, 70% des marchandises dans les supermarché de Intimex sont importés. Après, selon les grands options du gouvernement pour encourager “les Vietnamiens utilisent des vietnamiens produits”, Intimex a change la proportion des marchandises. Maintenant, 60% des marchandises sont produits au Việt Nam.</w:t>
      </w:r>
      <w:r w:rsidR="00D42156">
        <w:rPr>
          <w:rFonts w:asciiTheme="majorHAnsi" w:hAnsiTheme="majorHAnsi" w:cstheme="majorHAnsi"/>
          <w:color w:val="333333"/>
          <w:sz w:val="26"/>
          <w:szCs w:val="26"/>
          <w:shd w:val="clear" w:color="auto" w:fill="FFFFFF"/>
        </w:rPr>
        <w:t xml:space="preserve"> Malgré cela, le chiffre d’affaires des marchandises importés s’augmente par ans à ans </w:t>
      </w:r>
      <w:r w:rsidR="00066231">
        <w:rPr>
          <w:rFonts w:asciiTheme="majorHAnsi" w:hAnsiTheme="majorHAnsi" w:cstheme="majorHAnsi"/>
          <w:color w:val="333333"/>
          <w:sz w:val="26"/>
          <w:szCs w:val="26"/>
          <w:shd w:val="clear" w:color="auto" w:fill="FFFFFF"/>
        </w:rPr>
        <w:t>car</w:t>
      </w:r>
      <w:r w:rsidR="00D42156">
        <w:rPr>
          <w:rFonts w:asciiTheme="majorHAnsi" w:hAnsiTheme="majorHAnsi" w:cstheme="majorHAnsi"/>
          <w:color w:val="333333"/>
          <w:sz w:val="26"/>
          <w:szCs w:val="26"/>
          <w:shd w:val="clear" w:color="auto" w:fill="FFFFFF"/>
        </w:rPr>
        <w:t xml:space="preserve"> ils </w:t>
      </w:r>
      <w:r w:rsidR="00D42156">
        <w:rPr>
          <w:rFonts w:asciiTheme="majorHAnsi" w:hAnsiTheme="majorHAnsi" w:cstheme="majorHAnsi"/>
          <w:color w:val="333333"/>
          <w:sz w:val="26"/>
          <w:szCs w:val="26"/>
          <w:shd w:val="clear" w:color="auto" w:fill="FFFFFF"/>
        </w:rPr>
        <w:lastRenderedPageBreak/>
        <w:t>sont des marchandises de valeur, indispensable.</w:t>
      </w:r>
      <w:r w:rsidR="00F307F7">
        <w:rPr>
          <w:rFonts w:asciiTheme="majorHAnsi" w:hAnsiTheme="majorHAnsi" w:cstheme="majorHAnsi"/>
          <w:color w:val="333333"/>
          <w:sz w:val="26"/>
          <w:szCs w:val="26"/>
          <w:shd w:val="clear" w:color="auto" w:fill="FFFFFF"/>
        </w:rPr>
        <w:t xml:space="preserve"> C’est l’orientation de développement pour faire approcher des grands clients comme des hôtels, des restaurants, des hopitals internationals…</w:t>
      </w:r>
    </w:p>
    <w:p w:rsidR="00F307F7" w:rsidRDefault="00F307F7" w:rsidP="00F307F7">
      <w:pPr>
        <w:pStyle w:val="ListParagraph"/>
        <w:spacing w:line="360" w:lineRule="auto"/>
        <w:ind w:left="0"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On peut diviser</w:t>
      </w:r>
      <w:r w:rsidRPr="00F307F7">
        <w:rPr>
          <w:rFonts w:asciiTheme="majorHAnsi" w:hAnsiTheme="majorHAnsi" w:cstheme="majorHAnsi"/>
          <w:color w:val="333333"/>
          <w:sz w:val="26"/>
          <w:szCs w:val="26"/>
          <w:shd w:val="clear" w:color="auto" w:fill="FFFFFF"/>
        </w:rPr>
        <w:t xml:space="preserve"> </w:t>
      </w:r>
      <w:r>
        <w:rPr>
          <w:rFonts w:asciiTheme="majorHAnsi" w:hAnsiTheme="majorHAnsi" w:cstheme="majorHAnsi"/>
          <w:color w:val="333333"/>
          <w:sz w:val="26"/>
          <w:szCs w:val="26"/>
          <w:shd w:val="clear" w:color="auto" w:fill="FFFFFF"/>
        </w:rPr>
        <w:t>des marchandises importés de Intimex à 2 groupes:</w:t>
      </w:r>
    </w:p>
    <w:p w:rsidR="00F307F7" w:rsidRDefault="00F307F7" w:rsidP="00507EE8">
      <w:pPr>
        <w:pStyle w:val="ListParagraph"/>
        <w:spacing w:line="360" w:lineRule="auto"/>
        <w:ind w:left="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-Des marchandises importés directement: pour fournir aux supermarchés Intimex et vendre aux autres vendeurs de detail.</w:t>
      </w:r>
    </w:p>
    <w:p w:rsidR="00F307F7" w:rsidRDefault="00F307F7" w:rsidP="00507EE8">
      <w:pPr>
        <w:pStyle w:val="ListParagraph"/>
        <w:spacing w:line="360" w:lineRule="auto"/>
        <w:ind w:left="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-Des marchandises importés indirectement: achetés des autres divisions pour fournir aux consommateurs.</w:t>
      </w:r>
    </w:p>
    <w:p w:rsidR="00965B6D" w:rsidRDefault="00965B6D" w:rsidP="00965B6D">
      <w:pPr>
        <w:pStyle w:val="ListParagraph"/>
        <w:spacing w:line="360" w:lineRule="auto"/>
        <w:ind w:left="0"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D’abord, Intimex utilisait beaucoup marchandises importés indirectement. Maintenant, Intimex</w:t>
      </w:r>
      <w:r w:rsidR="00856653">
        <w:rPr>
          <w:rFonts w:asciiTheme="majorHAnsi" w:hAnsiTheme="majorHAnsi" w:cstheme="majorHAnsi"/>
          <w:color w:val="333333"/>
          <w:sz w:val="26"/>
          <w:szCs w:val="26"/>
          <w:shd w:val="clear" w:color="auto" w:fill="FFFFFF"/>
        </w:rPr>
        <w:t xml:space="preserve"> avait intensifier les relations avec des clients extérieurs pour augmenter la quantité des marchandises importés directement. L’objectif de Intimex dans le future est de diminuer la dépense, de devenir l’agent official des marques supérieur pour prendre la position d’une monopoleur.</w:t>
      </w:r>
    </w:p>
    <w:p w:rsidR="00F307F7" w:rsidRDefault="00F307F7" w:rsidP="00507EE8">
      <w:pPr>
        <w:pStyle w:val="ListParagraph"/>
        <w:spacing w:line="360" w:lineRule="auto"/>
        <w:ind w:left="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ab/>
      </w:r>
    </w:p>
    <w:p w:rsidR="00691B0A" w:rsidRDefault="00691B0A" w:rsidP="00507EE8">
      <w:pPr>
        <w:pStyle w:val="ListParagraph"/>
        <w:spacing w:line="360" w:lineRule="auto"/>
        <w:ind w:left="0"/>
        <w:jc w:val="both"/>
        <w:rPr>
          <w:rFonts w:asciiTheme="majorHAnsi" w:hAnsiTheme="majorHAnsi" w:cstheme="majorHAnsi"/>
          <w:color w:val="333333"/>
          <w:sz w:val="26"/>
          <w:szCs w:val="26"/>
          <w:shd w:val="clear" w:color="auto" w:fill="FFFFFF"/>
        </w:rPr>
      </w:pPr>
    </w:p>
    <w:p w:rsidR="00691B0A" w:rsidRPr="00691B0A" w:rsidRDefault="00043FF0" w:rsidP="00C52283">
      <w:pPr>
        <w:pStyle w:val="ListParagraph"/>
        <w:numPr>
          <w:ilvl w:val="1"/>
          <w:numId w:val="9"/>
        </w:numPr>
        <w:spacing w:line="360" w:lineRule="auto"/>
        <w:jc w:val="both"/>
        <w:outlineLvl w:val="1"/>
        <w:rPr>
          <w:rFonts w:asciiTheme="majorHAnsi" w:hAnsiTheme="majorHAnsi" w:cstheme="majorHAnsi"/>
          <w:b/>
          <w:color w:val="333333"/>
          <w:sz w:val="28"/>
          <w:szCs w:val="28"/>
          <w:shd w:val="clear" w:color="auto" w:fill="FFFFFF"/>
        </w:rPr>
      </w:pPr>
      <w:bookmarkStart w:id="17" w:name="_Toc363214539"/>
      <w:r>
        <w:rPr>
          <w:rFonts w:asciiTheme="majorHAnsi" w:hAnsiTheme="majorHAnsi" w:cstheme="majorHAnsi"/>
          <w:b/>
          <w:color w:val="333333"/>
          <w:sz w:val="28"/>
          <w:szCs w:val="28"/>
          <w:shd w:val="clear" w:color="auto" w:fill="FFFFFF"/>
        </w:rPr>
        <w:t>L</w:t>
      </w:r>
      <w:r w:rsidR="00452688" w:rsidRPr="00691B0A">
        <w:rPr>
          <w:rFonts w:asciiTheme="majorHAnsi" w:hAnsiTheme="majorHAnsi" w:cstheme="majorHAnsi"/>
          <w:b/>
          <w:color w:val="333333"/>
          <w:sz w:val="28"/>
          <w:szCs w:val="28"/>
          <w:shd w:val="clear" w:color="auto" w:fill="FFFFFF"/>
        </w:rPr>
        <w:t xml:space="preserve">a tendance de développement pour le système supermarché de </w:t>
      </w:r>
      <w:r>
        <w:rPr>
          <w:rFonts w:asciiTheme="majorHAnsi" w:hAnsiTheme="majorHAnsi" w:cstheme="majorHAnsi"/>
          <w:b/>
          <w:color w:val="333333"/>
          <w:sz w:val="28"/>
          <w:szCs w:val="28"/>
          <w:shd w:val="clear" w:color="auto" w:fill="FFFFFF"/>
        </w:rPr>
        <w:t>I</w:t>
      </w:r>
      <w:r w:rsidR="00452688" w:rsidRPr="00691B0A">
        <w:rPr>
          <w:rFonts w:asciiTheme="majorHAnsi" w:hAnsiTheme="majorHAnsi" w:cstheme="majorHAnsi"/>
          <w:b/>
          <w:color w:val="333333"/>
          <w:sz w:val="28"/>
          <w:szCs w:val="28"/>
          <w:shd w:val="clear" w:color="auto" w:fill="FFFFFF"/>
        </w:rPr>
        <w:t>ntimex</w:t>
      </w:r>
      <w:bookmarkEnd w:id="17"/>
    </w:p>
    <w:p w:rsidR="00856653" w:rsidRDefault="00856653" w:rsidP="00806BCF">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Dans le lendemain, la tendance de développement pour le système supermarché de Intimex est de:</w:t>
      </w:r>
    </w:p>
    <w:p w:rsidR="00856653" w:rsidRDefault="00856653" w:rsidP="00E43AFB">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-Relever la quantité des marchandises et diminuer la dépense pour l’achat par l’entremise d’un distributeur intermédiaire.</w:t>
      </w:r>
    </w:p>
    <w:p w:rsidR="00856653" w:rsidRDefault="00856653" w:rsidP="00E43AFB">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w:t>
      </w:r>
      <w:r w:rsidR="00F812D2">
        <w:rPr>
          <w:rFonts w:asciiTheme="majorHAnsi" w:hAnsiTheme="majorHAnsi" w:cstheme="majorHAnsi"/>
          <w:color w:val="333333"/>
          <w:sz w:val="26"/>
          <w:szCs w:val="26"/>
          <w:shd w:val="clear" w:color="auto" w:fill="FFFFFF"/>
        </w:rPr>
        <w:t>Chercher des places pour ouvrir des nouvels supermarchés, élargir le rayon d’action du système au Région Sud.</w:t>
      </w:r>
    </w:p>
    <w:p w:rsidR="00906F19" w:rsidRDefault="00906F19">
      <w:pPr>
        <w:rPr>
          <w:rFonts w:asciiTheme="majorHAnsi" w:hAnsiTheme="majorHAnsi" w:cstheme="majorHAnsi"/>
          <w:b/>
          <w:color w:val="333333"/>
          <w:sz w:val="28"/>
          <w:szCs w:val="26"/>
          <w:shd w:val="clear" w:color="auto" w:fill="FFFFFF"/>
        </w:rPr>
      </w:pPr>
      <w:r>
        <w:rPr>
          <w:rFonts w:asciiTheme="majorHAnsi" w:hAnsiTheme="majorHAnsi" w:cstheme="majorHAnsi"/>
          <w:b/>
          <w:color w:val="333333"/>
          <w:sz w:val="28"/>
          <w:szCs w:val="26"/>
          <w:shd w:val="clear" w:color="auto" w:fill="FFFFFF"/>
        </w:rPr>
        <w:br w:type="page"/>
      </w:r>
    </w:p>
    <w:p w:rsidR="006C375E" w:rsidRPr="00A55647" w:rsidRDefault="00A55647" w:rsidP="00A55647">
      <w:pPr>
        <w:spacing w:line="360" w:lineRule="auto"/>
        <w:jc w:val="both"/>
        <w:outlineLvl w:val="0"/>
        <w:rPr>
          <w:rFonts w:asciiTheme="majorHAnsi" w:hAnsiTheme="majorHAnsi" w:cstheme="majorHAnsi"/>
          <w:b/>
          <w:color w:val="333333"/>
          <w:sz w:val="32"/>
          <w:szCs w:val="26"/>
          <w:shd w:val="clear" w:color="auto" w:fill="FFFFFF"/>
        </w:rPr>
      </w:pPr>
      <w:bookmarkStart w:id="18" w:name="_Toc363214540"/>
      <w:r>
        <w:rPr>
          <w:rFonts w:asciiTheme="majorHAnsi" w:hAnsiTheme="majorHAnsi" w:cstheme="majorHAnsi"/>
          <w:b/>
          <w:color w:val="333333"/>
          <w:sz w:val="32"/>
          <w:szCs w:val="26"/>
          <w:shd w:val="clear" w:color="auto" w:fill="FFFFFF"/>
        </w:rPr>
        <w:lastRenderedPageBreak/>
        <w:t xml:space="preserve">CHAPITRE 3. </w:t>
      </w:r>
      <w:r w:rsidR="00E6545F" w:rsidRPr="00A55647">
        <w:rPr>
          <w:rFonts w:asciiTheme="majorHAnsi" w:hAnsiTheme="majorHAnsi" w:cstheme="majorHAnsi"/>
          <w:b/>
          <w:color w:val="333333"/>
          <w:sz w:val="32"/>
          <w:szCs w:val="26"/>
          <w:shd w:val="clear" w:color="auto" w:fill="FFFFFF"/>
        </w:rPr>
        <w:t>REMARQUES ET PROPOSITIONS POUR RENTABLISER LE SYSTÈME SUPERMARCHÉ DE INTIMEX</w:t>
      </w:r>
      <w:bookmarkEnd w:id="18"/>
    </w:p>
    <w:p w:rsidR="00906F19" w:rsidRPr="00A61EE5" w:rsidRDefault="00E6545F" w:rsidP="006C375E">
      <w:pPr>
        <w:pStyle w:val="ListParagraph"/>
        <w:spacing w:line="360" w:lineRule="auto"/>
        <w:ind w:left="450"/>
        <w:jc w:val="both"/>
        <w:outlineLvl w:val="0"/>
        <w:rPr>
          <w:rFonts w:asciiTheme="majorHAnsi" w:hAnsiTheme="majorHAnsi" w:cstheme="majorHAnsi"/>
          <w:b/>
          <w:color w:val="333333"/>
          <w:sz w:val="32"/>
          <w:szCs w:val="26"/>
          <w:shd w:val="clear" w:color="auto" w:fill="FFFFFF"/>
        </w:rPr>
      </w:pPr>
      <w:r w:rsidRPr="00A61EE5">
        <w:rPr>
          <w:rFonts w:asciiTheme="majorHAnsi" w:hAnsiTheme="majorHAnsi" w:cstheme="majorHAnsi"/>
          <w:b/>
          <w:color w:val="333333"/>
          <w:sz w:val="32"/>
          <w:szCs w:val="26"/>
          <w:shd w:val="clear" w:color="auto" w:fill="FFFFFF"/>
        </w:rPr>
        <w:tab/>
      </w:r>
    </w:p>
    <w:p w:rsidR="00101F8B" w:rsidRPr="00C365BA" w:rsidRDefault="00043FF0" w:rsidP="00C52283">
      <w:pPr>
        <w:pStyle w:val="ListParagraph"/>
        <w:numPr>
          <w:ilvl w:val="1"/>
          <w:numId w:val="15"/>
        </w:numPr>
        <w:spacing w:line="360" w:lineRule="auto"/>
        <w:jc w:val="both"/>
        <w:outlineLvl w:val="1"/>
        <w:rPr>
          <w:rFonts w:asciiTheme="majorHAnsi" w:hAnsiTheme="majorHAnsi" w:cstheme="majorHAnsi"/>
          <w:b/>
          <w:color w:val="333333"/>
          <w:sz w:val="28"/>
          <w:szCs w:val="26"/>
          <w:shd w:val="clear" w:color="auto" w:fill="FFFFFF"/>
        </w:rPr>
      </w:pPr>
      <w:bookmarkStart w:id="19" w:name="_Toc363214541"/>
      <w:r>
        <w:rPr>
          <w:rFonts w:asciiTheme="majorHAnsi" w:hAnsiTheme="majorHAnsi" w:cstheme="majorHAnsi"/>
          <w:b/>
          <w:color w:val="333333"/>
          <w:sz w:val="28"/>
          <w:szCs w:val="26"/>
          <w:shd w:val="clear" w:color="auto" w:fill="FFFFFF"/>
        </w:rPr>
        <w:t>R</w:t>
      </w:r>
      <w:r w:rsidR="00452688" w:rsidRPr="00C365BA">
        <w:rPr>
          <w:rFonts w:asciiTheme="majorHAnsi" w:hAnsiTheme="majorHAnsi" w:cstheme="majorHAnsi"/>
          <w:b/>
          <w:color w:val="333333"/>
          <w:sz w:val="28"/>
          <w:szCs w:val="26"/>
          <w:shd w:val="clear" w:color="auto" w:fill="FFFFFF"/>
        </w:rPr>
        <w:t>emarques</w:t>
      </w:r>
      <w:bookmarkEnd w:id="19"/>
    </w:p>
    <w:p w:rsidR="00F812D2" w:rsidRPr="00101F8B" w:rsidRDefault="00E6545F" w:rsidP="00F812D2">
      <w:pPr>
        <w:pStyle w:val="ListParagraph"/>
        <w:spacing w:line="360" w:lineRule="auto"/>
        <w:ind w:left="0"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On peut </w:t>
      </w:r>
      <w:r w:rsidR="007A7B65">
        <w:rPr>
          <w:rFonts w:asciiTheme="majorHAnsi" w:hAnsiTheme="majorHAnsi" w:cstheme="majorHAnsi"/>
          <w:color w:val="333333"/>
          <w:sz w:val="26"/>
          <w:szCs w:val="26"/>
          <w:shd w:val="clear" w:color="auto" w:fill="FFFFFF"/>
        </w:rPr>
        <w:t>trouver</w:t>
      </w:r>
      <w:r w:rsidR="00F812D2">
        <w:rPr>
          <w:rFonts w:asciiTheme="majorHAnsi" w:hAnsiTheme="majorHAnsi" w:cstheme="majorHAnsi"/>
          <w:color w:val="333333"/>
          <w:sz w:val="26"/>
          <w:szCs w:val="26"/>
          <w:shd w:val="clear" w:color="auto" w:fill="FFFFFF"/>
        </w:rPr>
        <w:t xml:space="preserve"> que pendant seulement 10 ans (de 2004 à </w:t>
      </w:r>
      <w:r w:rsidR="00A905CB">
        <w:rPr>
          <w:rFonts w:asciiTheme="majorHAnsi" w:hAnsiTheme="majorHAnsi" w:cstheme="majorHAnsi"/>
          <w:color w:val="333333"/>
          <w:sz w:val="26"/>
          <w:szCs w:val="26"/>
          <w:shd w:val="clear" w:color="auto" w:fill="FFFFFF"/>
        </w:rPr>
        <w:t>présent</w:t>
      </w:r>
      <w:r w:rsidR="00F812D2">
        <w:rPr>
          <w:rFonts w:asciiTheme="majorHAnsi" w:hAnsiTheme="majorHAnsi" w:cstheme="majorHAnsi"/>
          <w:color w:val="333333"/>
          <w:sz w:val="26"/>
          <w:szCs w:val="26"/>
          <w:shd w:val="clear" w:color="auto" w:fill="FFFFFF"/>
        </w:rPr>
        <w:t xml:space="preserve">), le système supermarché de Intimex avait plusieurs croissances et changements. Selon l’Assosication des Vendeurs au détail Vietnamiens, il reste beaucoup de chance dans le marches comme les </w:t>
      </w:r>
      <w:r w:rsidR="00F812D2" w:rsidRPr="00F812D2">
        <w:rPr>
          <w:rFonts w:asciiTheme="majorHAnsi" w:hAnsiTheme="majorHAnsi" w:cstheme="majorHAnsi"/>
          <w:color w:val="333333"/>
          <w:sz w:val="26"/>
          <w:szCs w:val="26"/>
          <w:shd w:val="clear" w:color="auto" w:fill="FFFFFF"/>
        </w:rPr>
        <w:t>chaîne</w:t>
      </w:r>
      <w:r w:rsidR="00F812D2">
        <w:rPr>
          <w:rFonts w:asciiTheme="majorHAnsi" w:hAnsiTheme="majorHAnsi" w:cstheme="majorHAnsi"/>
          <w:color w:val="333333"/>
          <w:sz w:val="26"/>
          <w:szCs w:val="26"/>
          <w:shd w:val="clear" w:color="auto" w:fill="FFFFFF"/>
        </w:rPr>
        <w:t>s de vendre au détail modern</w:t>
      </w:r>
      <w:r w:rsidR="00143AC6">
        <w:rPr>
          <w:rFonts w:asciiTheme="majorHAnsi" w:hAnsiTheme="majorHAnsi" w:cstheme="majorHAnsi"/>
          <w:color w:val="333333"/>
          <w:sz w:val="26"/>
          <w:szCs w:val="26"/>
          <w:shd w:val="clear" w:color="auto" w:fill="FFFFFF"/>
        </w:rPr>
        <w:t>e</w:t>
      </w:r>
      <w:r w:rsidR="00F812D2">
        <w:rPr>
          <w:rFonts w:asciiTheme="majorHAnsi" w:hAnsiTheme="majorHAnsi" w:cstheme="majorHAnsi"/>
          <w:color w:val="333333"/>
          <w:sz w:val="26"/>
          <w:szCs w:val="26"/>
          <w:shd w:val="clear" w:color="auto" w:fill="FFFFFF"/>
        </w:rPr>
        <w:t xml:space="preserve">s occupent seulement 20%, le besoin reste encore gros. C’est l’opportunité pour que Intimex </w:t>
      </w:r>
      <w:r w:rsidR="00066231">
        <w:rPr>
          <w:rFonts w:asciiTheme="majorHAnsi" w:hAnsiTheme="majorHAnsi" w:cstheme="majorHAnsi"/>
          <w:color w:val="333333"/>
          <w:sz w:val="26"/>
          <w:szCs w:val="26"/>
          <w:shd w:val="clear" w:color="auto" w:fill="FFFFFF"/>
        </w:rPr>
        <w:t>é</w:t>
      </w:r>
      <w:r w:rsidR="00F812D2">
        <w:rPr>
          <w:rFonts w:asciiTheme="majorHAnsi" w:hAnsiTheme="majorHAnsi" w:cstheme="majorHAnsi"/>
          <w:color w:val="333333"/>
          <w:sz w:val="26"/>
          <w:szCs w:val="26"/>
          <w:shd w:val="clear" w:color="auto" w:fill="FFFFFF"/>
        </w:rPr>
        <w:t xml:space="preserve">largit son marché, renforce sa marque et sa position. </w:t>
      </w:r>
    </w:p>
    <w:p w:rsidR="00101F8B" w:rsidRPr="00C365BA" w:rsidRDefault="00043FF0" w:rsidP="00C52283">
      <w:pPr>
        <w:pStyle w:val="ListParagraph"/>
        <w:numPr>
          <w:ilvl w:val="1"/>
          <w:numId w:val="14"/>
        </w:numPr>
        <w:spacing w:line="360" w:lineRule="auto"/>
        <w:jc w:val="both"/>
        <w:outlineLvl w:val="1"/>
        <w:rPr>
          <w:rFonts w:asciiTheme="majorHAnsi" w:hAnsiTheme="majorHAnsi" w:cstheme="majorHAnsi"/>
          <w:b/>
          <w:color w:val="333333"/>
          <w:sz w:val="28"/>
          <w:szCs w:val="26"/>
          <w:shd w:val="clear" w:color="auto" w:fill="FFFFFF"/>
        </w:rPr>
      </w:pPr>
      <w:bookmarkStart w:id="20" w:name="_Toc363214542"/>
      <w:r>
        <w:rPr>
          <w:rFonts w:asciiTheme="majorHAnsi" w:hAnsiTheme="majorHAnsi" w:cstheme="majorHAnsi"/>
          <w:b/>
          <w:color w:val="333333"/>
          <w:sz w:val="28"/>
          <w:szCs w:val="26"/>
          <w:shd w:val="clear" w:color="auto" w:fill="FFFFFF"/>
        </w:rPr>
        <w:t>D</w:t>
      </w:r>
      <w:r w:rsidR="00452688" w:rsidRPr="00C365BA">
        <w:rPr>
          <w:rFonts w:asciiTheme="majorHAnsi" w:hAnsiTheme="majorHAnsi" w:cstheme="majorHAnsi"/>
          <w:b/>
          <w:color w:val="333333"/>
          <w:sz w:val="28"/>
          <w:szCs w:val="26"/>
          <w:shd w:val="clear" w:color="auto" w:fill="FFFFFF"/>
        </w:rPr>
        <w:t>es conditions favorables et défavorables</w:t>
      </w:r>
      <w:bookmarkEnd w:id="20"/>
    </w:p>
    <w:p w:rsidR="00906F19" w:rsidRPr="00B609F7" w:rsidRDefault="00043FF0" w:rsidP="00C52283">
      <w:pPr>
        <w:pStyle w:val="ListParagraph"/>
        <w:numPr>
          <w:ilvl w:val="2"/>
          <w:numId w:val="14"/>
        </w:numPr>
        <w:spacing w:line="360" w:lineRule="auto"/>
        <w:jc w:val="both"/>
        <w:outlineLvl w:val="2"/>
        <w:rPr>
          <w:rFonts w:asciiTheme="majorHAnsi" w:hAnsiTheme="majorHAnsi" w:cstheme="majorHAnsi"/>
          <w:b/>
          <w:color w:val="333333"/>
          <w:sz w:val="28"/>
          <w:szCs w:val="26"/>
          <w:shd w:val="clear" w:color="auto" w:fill="FFFFFF"/>
        </w:rPr>
      </w:pPr>
      <w:bookmarkStart w:id="21" w:name="_Toc363214543"/>
      <w:r>
        <w:rPr>
          <w:rFonts w:asciiTheme="majorHAnsi" w:hAnsiTheme="majorHAnsi" w:cstheme="majorHAnsi"/>
          <w:b/>
          <w:color w:val="333333"/>
          <w:sz w:val="28"/>
          <w:szCs w:val="26"/>
          <w:shd w:val="clear" w:color="auto" w:fill="FFFFFF"/>
        </w:rPr>
        <w:t>D</w:t>
      </w:r>
      <w:r w:rsidR="00452688" w:rsidRPr="00B609F7">
        <w:rPr>
          <w:rFonts w:asciiTheme="majorHAnsi" w:hAnsiTheme="majorHAnsi" w:cstheme="majorHAnsi"/>
          <w:b/>
          <w:color w:val="333333"/>
          <w:sz w:val="28"/>
          <w:szCs w:val="26"/>
          <w:shd w:val="clear" w:color="auto" w:fill="FFFFFF"/>
        </w:rPr>
        <w:t>es conditions favorables</w:t>
      </w:r>
      <w:bookmarkEnd w:id="21"/>
    </w:p>
    <w:p w:rsidR="00906F19" w:rsidRDefault="00906F19" w:rsidP="00B4181E">
      <w:pPr>
        <w:spacing w:line="360" w:lineRule="auto"/>
        <w:ind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Intimex a plusieurs conditions favorable pour se </w:t>
      </w:r>
      <w:r w:rsidR="00CE3028">
        <w:rPr>
          <w:rFonts w:asciiTheme="majorHAnsi" w:hAnsiTheme="majorHAnsi" w:cstheme="majorHAnsi"/>
          <w:color w:val="333333"/>
          <w:sz w:val="26"/>
          <w:szCs w:val="26"/>
          <w:shd w:val="clear" w:color="auto" w:fill="FFFFFF"/>
        </w:rPr>
        <w:t>developer:</w:t>
      </w:r>
    </w:p>
    <w:p w:rsidR="00F812D2" w:rsidRDefault="00F812D2" w:rsidP="00906F19">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-Intimex a une longtemps tradition qui existe depuis 34 ans</w:t>
      </w:r>
      <w:r w:rsidR="00B4181E">
        <w:rPr>
          <w:rFonts w:asciiTheme="majorHAnsi" w:hAnsiTheme="majorHAnsi" w:cstheme="majorHAnsi"/>
          <w:color w:val="333333"/>
          <w:sz w:val="26"/>
          <w:szCs w:val="26"/>
          <w:shd w:val="clear" w:color="auto" w:fill="FFFFFF"/>
        </w:rPr>
        <w:t>, ayant l’aimable des consommateurs.</w:t>
      </w:r>
    </w:p>
    <w:p w:rsidR="00B4181E" w:rsidRDefault="00B4181E" w:rsidP="00906F19">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-Intimex a l’origine de gouvernement, il s’est parti du </w:t>
      </w:r>
      <w:r w:rsidRPr="00C30B4C">
        <w:rPr>
          <w:rFonts w:ascii="Times New Roman" w:hAnsi="Times New Roman" w:cs="Times New Roman"/>
          <w:color w:val="000000"/>
          <w:sz w:val="26"/>
          <w:szCs w:val="26"/>
          <w:shd w:val="clear" w:color="auto" w:fill="FFFFFF"/>
        </w:rPr>
        <w:t>Ministère de Commerce Intérieur</w:t>
      </w:r>
      <w:r>
        <w:rPr>
          <w:rFonts w:ascii="Times New Roman" w:hAnsi="Times New Roman" w:cs="Times New Roman"/>
          <w:color w:val="000000"/>
          <w:sz w:val="26"/>
          <w:szCs w:val="26"/>
          <w:shd w:val="clear" w:color="auto" w:fill="FFFFFF"/>
        </w:rPr>
        <w:t>.</w:t>
      </w:r>
    </w:p>
    <w:p w:rsidR="00260D5F" w:rsidRPr="00B609F7" w:rsidRDefault="00043FF0" w:rsidP="00C52283">
      <w:pPr>
        <w:pStyle w:val="ListParagraph"/>
        <w:numPr>
          <w:ilvl w:val="2"/>
          <w:numId w:val="14"/>
        </w:numPr>
        <w:spacing w:line="360" w:lineRule="auto"/>
        <w:jc w:val="both"/>
        <w:outlineLvl w:val="2"/>
        <w:rPr>
          <w:rFonts w:asciiTheme="majorHAnsi" w:hAnsiTheme="majorHAnsi" w:cstheme="majorHAnsi"/>
          <w:b/>
          <w:color w:val="333333"/>
          <w:sz w:val="28"/>
          <w:szCs w:val="28"/>
          <w:shd w:val="clear" w:color="auto" w:fill="FFFFFF"/>
        </w:rPr>
      </w:pPr>
      <w:bookmarkStart w:id="22" w:name="_Toc363214544"/>
      <w:r>
        <w:rPr>
          <w:rFonts w:asciiTheme="majorHAnsi" w:hAnsiTheme="majorHAnsi" w:cstheme="majorHAnsi"/>
          <w:b/>
          <w:color w:val="333333"/>
          <w:sz w:val="28"/>
          <w:szCs w:val="28"/>
          <w:shd w:val="clear" w:color="auto" w:fill="FFFFFF"/>
        </w:rPr>
        <w:t>D</w:t>
      </w:r>
      <w:r w:rsidR="00452688" w:rsidRPr="00B609F7">
        <w:rPr>
          <w:rFonts w:asciiTheme="majorHAnsi" w:hAnsiTheme="majorHAnsi" w:cstheme="majorHAnsi"/>
          <w:b/>
          <w:color w:val="333333"/>
          <w:sz w:val="28"/>
          <w:szCs w:val="28"/>
          <w:shd w:val="clear" w:color="auto" w:fill="FFFFFF"/>
        </w:rPr>
        <w:t>es conditions défavorables</w:t>
      </w:r>
      <w:bookmarkEnd w:id="22"/>
    </w:p>
    <w:p w:rsidR="00260D5F" w:rsidRDefault="00CE3028" w:rsidP="00260D5F">
      <w:pPr>
        <w:pStyle w:val="ListParagraph"/>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D’ autre </w:t>
      </w:r>
      <w:r w:rsidR="00B4181E">
        <w:rPr>
          <w:rFonts w:asciiTheme="majorHAnsi" w:hAnsiTheme="majorHAnsi" w:cstheme="majorHAnsi"/>
          <w:color w:val="333333"/>
          <w:sz w:val="26"/>
          <w:szCs w:val="26"/>
          <w:shd w:val="clear" w:color="auto" w:fill="FFFFFF"/>
        </w:rPr>
        <w:t>part, il y a beaucoup difficulté</w:t>
      </w:r>
      <w:r>
        <w:rPr>
          <w:rFonts w:asciiTheme="majorHAnsi" w:hAnsiTheme="majorHAnsi" w:cstheme="majorHAnsi"/>
          <w:color w:val="333333"/>
          <w:sz w:val="26"/>
          <w:szCs w:val="26"/>
          <w:shd w:val="clear" w:color="auto" w:fill="FFFFFF"/>
        </w:rPr>
        <w:t xml:space="preserve">s pour le développement du système: </w:t>
      </w:r>
    </w:p>
    <w:p w:rsidR="00CE3028" w:rsidRPr="00B4181E" w:rsidRDefault="00CE3028" w:rsidP="00CE3028">
      <w:pPr>
        <w:spacing w:line="360" w:lineRule="auto"/>
        <w:jc w:val="both"/>
        <w:rPr>
          <w:rFonts w:asciiTheme="majorHAnsi" w:hAnsiTheme="majorHAnsi" w:cstheme="majorHAnsi"/>
          <w:b/>
          <w:color w:val="333333"/>
          <w:sz w:val="26"/>
          <w:szCs w:val="26"/>
          <w:shd w:val="clear" w:color="auto" w:fill="FFFFFF"/>
        </w:rPr>
      </w:pPr>
      <w:r>
        <w:rPr>
          <w:rFonts w:asciiTheme="majorHAnsi" w:hAnsiTheme="majorHAnsi" w:cstheme="majorHAnsi"/>
          <w:color w:val="333333"/>
          <w:sz w:val="26"/>
          <w:szCs w:val="26"/>
          <w:shd w:val="clear" w:color="auto" w:fill="FFFFFF"/>
        </w:rPr>
        <w:t>-</w:t>
      </w:r>
      <w:r w:rsidR="00B4181E" w:rsidRPr="00B4181E">
        <w:rPr>
          <w:rFonts w:asciiTheme="majorHAnsi" w:hAnsiTheme="majorHAnsi" w:cstheme="majorHAnsi"/>
          <w:b/>
          <w:color w:val="333333"/>
          <w:sz w:val="26"/>
          <w:szCs w:val="26"/>
          <w:shd w:val="clear" w:color="auto" w:fill="FFFFFF"/>
        </w:rPr>
        <w:t xml:space="preserve">Des </w:t>
      </w:r>
      <w:r w:rsidR="00066231">
        <w:rPr>
          <w:rFonts w:asciiTheme="majorHAnsi" w:hAnsiTheme="majorHAnsi" w:cstheme="majorHAnsi"/>
          <w:b/>
          <w:color w:val="333333"/>
          <w:sz w:val="26"/>
          <w:szCs w:val="26"/>
          <w:shd w:val="clear" w:color="auto" w:fill="FFFFFF"/>
        </w:rPr>
        <w:t>difficulté</w:t>
      </w:r>
      <w:r w:rsidR="00B4181E" w:rsidRPr="00B4181E">
        <w:rPr>
          <w:rFonts w:asciiTheme="majorHAnsi" w:hAnsiTheme="majorHAnsi" w:cstheme="majorHAnsi"/>
          <w:b/>
          <w:color w:val="333333"/>
          <w:sz w:val="26"/>
          <w:szCs w:val="26"/>
          <w:shd w:val="clear" w:color="auto" w:fill="FFFFFF"/>
        </w:rPr>
        <w:t>s impersonnels:</w:t>
      </w:r>
    </w:p>
    <w:p w:rsidR="00B4181E" w:rsidRPr="00B4181E" w:rsidRDefault="00B4181E" w:rsidP="00CE3028">
      <w:pPr>
        <w:spacing w:line="360" w:lineRule="auto"/>
        <w:jc w:val="both"/>
        <w:rPr>
          <w:rFonts w:asciiTheme="majorHAnsi" w:hAnsiTheme="majorHAnsi" w:cstheme="majorHAnsi"/>
          <w:color w:val="333333"/>
          <w:sz w:val="26"/>
          <w:szCs w:val="26"/>
          <w:shd w:val="clear" w:color="auto" w:fill="FFFFFF"/>
          <w:lang w:val="fr-FR"/>
        </w:rPr>
      </w:pPr>
      <w:r>
        <w:rPr>
          <w:rFonts w:asciiTheme="majorHAnsi" w:hAnsiTheme="majorHAnsi" w:cstheme="majorHAnsi"/>
          <w:color w:val="333333"/>
          <w:sz w:val="26"/>
          <w:szCs w:val="26"/>
          <w:shd w:val="clear" w:color="auto" w:fill="FFFFFF"/>
        </w:rPr>
        <w:t xml:space="preserve">+Maintenant, Intimex a plusieurs grands concurrents qui viennent des pays développés comme Big C, Lotte, Parkson, Family Mart… Selon l’engagement du Việt Nam quand il s’enrôlait dans WTO, après 11/01/2015, Việt Nam va parmettre de fonder des enterprises avec 100% fonds de FDI. On peut voire que </w:t>
      </w:r>
      <w:r w:rsidRPr="00B4181E">
        <w:rPr>
          <w:rFonts w:asciiTheme="majorHAnsi" w:hAnsiTheme="majorHAnsi" w:cstheme="majorHAnsi"/>
          <w:color w:val="333333"/>
          <w:sz w:val="26"/>
          <w:szCs w:val="26"/>
          <w:shd w:val="clear" w:color="auto" w:fill="FFFFFF"/>
        </w:rPr>
        <w:t>l’</w:t>
      </w:r>
      <w:r w:rsidRPr="00B4181E">
        <w:rPr>
          <w:rFonts w:asciiTheme="majorHAnsi" w:hAnsiTheme="majorHAnsi" w:cstheme="majorHAnsi"/>
          <w:color w:val="000000"/>
          <w:sz w:val="26"/>
          <w:szCs w:val="26"/>
          <w:shd w:val="clear" w:color="auto" w:fill="FFFFFF"/>
        </w:rPr>
        <w:t xml:space="preserve"> itinéraire</w:t>
      </w:r>
      <w:r>
        <w:rPr>
          <w:rFonts w:asciiTheme="majorHAnsi" w:hAnsiTheme="majorHAnsi" w:cstheme="majorHAnsi"/>
          <w:color w:val="000000"/>
          <w:sz w:val="26"/>
          <w:szCs w:val="26"/>
          <w:shd w:val="clear" w:color="auto" w:fill="FFFFFF"/>
        </w:rPr>
        <w:t xml:space="preserve"> d’ouvrir du Việt </w:t>
      </w:r>
      <w:r>
        <w:rPr>
          <w:rFonts w:asciiTheme="majorHAnsi" w:hAnsiTheme="majorHAnsi" w:cstheme="majorHAnsi"/>
          <w:color w:val="000000"/>
          <w:sz w:val="26"/>
          <w:szCs w:val="26"/>
          <w:shd w:val="clear" w:color="auto" w:fill="FFFFFF"/>
        </w:rPr>
        <w:lastRenderedPageBreak/>
        <w:t xml:space="preserve">Nam va être complete dans le future proche. </w:t>
      </w:r>
      <w:r w:rsidR="00E85B66">
        <w:rPr>
          <w:rFonts w:asciiTheme="majorHAnsi" w:hAnsiTheme="majorHAnsi" w:cstheme="majorHAnsi"/>
          <w:bCs/>
          <w:iCs/>
          <w:color w:val="000000"/>
          <w:sz w:val="26"/>
          <w:szCs w:val="26"/>
        </w:rPr>
        <w:t>Ces enterprises étrangaires qui ont plus d’ experiences et de fonds</w:t>
      </w:r>
      <w:r>
        <w:rPr>
          <w:rFonts w:asciiTheme="majorHAnsi" w:hAnsiTheme="majorHAnsi" w:cstheme="majorHAnsi"/>
          <w:bCs/>
          <w:iCs/>
          <w:color w:val="000000"/>
          <w:sz w:val="26"/>
          <w:szCs w:val="26"/>
        </w:rPr>
        <w:t xml:space="preserve"> v</w:t>
      </w:r>
      <w:r w:rsidR="00E85B66">
        <w:rPr>
          <w:rFonts w:asciiTheme="majorHAnsi" w:hAnsiTheme="majorHAnsi" w:cstheme="majorHAnsi"/>
          <w:bCs/>
          <w:iCs/>
          <w:color w:val="000000"/>
          <w:sz w:val="26"/>
          <w:szCs w:val="26"/>
        </w:rPr>
        <w:t>ont</w:t>
      </w:r>
      <w:r>
        <w:rPr>
          <w:rFonts w:asciiTheme="majorHAnsi" w:hAnsiTheme="majorHAnsi" w:cstheme="majorHAnsi"/>
          <w:bCs/>
          <w:iCs/>
          <w:color w:val="000000"/>
          <w:sz w:val="26"/>
          <w:szCs w:val="26"/>
        </w:rPr>
        <w:t xml:space="preserve"> être un grand défi pour Intimex et des autres enterprises vietnamiens. </w:t>
      </w:r>
    </w:p>
    <w:p w:rsidR="00E85B66" w:rsidRDefault="00E85B66" w:rsidP="00CE3028">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w:t>
      </w:r>
      <w:r w:rsidR="00656BA4">
        <w:rPr>
          <w:rFonts w:asciiTheme="majorHAnsi" w:hAnsiTheme="majorHAnsi" w:cstheme="majorHAnsi"/>
          <w:color w:val="333333"/>
          <w:sz w:val="26"/>
          <w:szCs w:val="26"/>
          <w:shd w:val="clear" w:color="auto" w:fill="FFFFFF"/>
        </w:rPr>
        <w:t xml:space="preserve">La situation asynchrone dans les urbanisme et </w:t>
      </w:r>
      <w:r w:rsidR="003F339A">
        <w:rPr>
          <w:rFonts w:asciiTheme="majorHAnsi" w:hAnsiTheme="majorHAnsi" w:cstheme="majorHAnsi"/>
          <w:color w:val="333333"/>
          <w:sz w:val="26"/>
          <w:szCs w:val="26"/>
          <w:shd w:val="clear" w:color="auto" w:fill="FFFFFF"/>
        </w:rPr>
        <w:t>l</w:t>
      </w:r>
      <w:r w:rsidR="00656BA4">
        <w:rPr>
          <w:rFonts w:asciiTheme="majorHAnsi" w:hAnsiTheme="majorHAnsi" w:cstheme="majorHAnsi"/>
          <w:color w:val="333333"/>
          <w:sz w:val="26"/>
          <w:szCs w:val="26"/>
          <w:shd w:val="clear" w:color="auto" w:fill="FFFFFF"/>
        </w:rPr>
        <w:t xml:space="preserve">es politiques de trois organe de l’État qui sont </w:t>
      </w:r>
      <w:r w:rsidR="003F339A">
        <w:rPr>
          <w:rFonts w:asciiTheme="majorHAnsi" w:hAnsiTheme="majorHAnsi" w:cstheme="majorHAnsi"/>
          <w:color w:val="333333"/>
          <w:sz w:val="26"/>
          <w:szCs w:val="26"/>
          <w:shd w:val="clear" w:color="auto" w:fill="FFFFFF"/>
        </w:rPr>
        <w:t>l’Association de Supermarché du Vietnam, l’Office de Commerce et d’Industrie et l’Office de Plan et d’Investissement a créé beaucoup difficultés pour le développement de la division de supermarché au Việt Nam. Manque d’expérience dans l’administration provoque des concurrences illicites et illogiques urbanisme  et devient un grand obstacle sur la voie du progrès de Intimex et des autres société.</w:t>
      </w:r>
    </w:p>
    <w:p w:rsidR="003F339A" w:rsidRPr="00B4181E" w:rsidRDefault="003F339A" w:rsidP="003F339A">
      <w:pPr>
        <w:spacing w:line="360" w:lineRule="auto"/>
        <w:jc w:val="both"/>
        <w:rPr>
          <w:rFonts w:asciiTheme="majorHAnsi" w:hAnsiTheme="majorHAnsi" w:cstheme="majorHAnsi"/>
          <w:b/>
          <w:color w:val="333333"/>
          <w:sz w:val="26"/>
          <w:szCs w:val="26"/>
          <w:shd w:val="clear" w:color="auto" w:fill="FFFFFF"/>
        </w:rPr>
      </w:pPr>
      <w:r>
        <w:rPr>
          <w:rFonts w:asciiTheme="majorHAnsi" w:hAnsiTheme="majorHAnsi" w:cstheme="majorHAnsi"/>
          <w:color w:val="333333"/>
          <w:sz w:val="26"/>
          <w:szCs w:val="26"/>
          <w:shd w:val="clear" w:color="auto" w:fill="FFFFFF"/>
        </w:rPr>
        <w:t>-</w:t>
      </w:r>
      <w:r w:rsidR="00066231">
        <w:rPr>
          <w:rFonts w:asciiTheme="majorHAnsi" w:hAnsiTheme="majorHAnsi" w:cstheme="majorHAnsi"/>
          <w:b/>
          <w:color w:val="333333"/>
          <w:sz w:val="26"/>
          <w:szCs w:val="26"/>
          <w:shd w:val="clear" w:color="auto" w:fill="FFFFFF"/>
        </w:rPr>
        <w:t>Des difficulté</w:t>
      </w:r>
      <w:r>
        <w:rPr>
          <w:rFonts w:asciiTheme="majorHAnsi" w:hAnsiTheme="majorHAnsi" w:cstheme="majorHAnsi"/>
          <w:b/>
          <w:color w:val="333333"/>
          <w:sz w:val="26"/>
          <w:szCs w:val="26"/>
          <w:shd w:val="clear" w:color="auto" w:fill="FFFFFF"/>
        </w:rPr>
        <w:t xml:space="preserve">s </w:t>
      </w:r>
      <w:r w:rsidRPr="00B4181E">
        <w:rPr>
          <w:rFonts w:asciiTheme="majorHAnsi" w:hAnsiTheme="majorHAnsi" w:cstheme="majorHAnsi"/>
          <w:b/>
          <w:color w:val="333333"/>
          <w:sz w:val="26"/>
          <w:szCs w:val="26"/>
          <w:shd w:val="clear" w:color="auto" w:fill="FFFFFF"/>
        </w:rPr>
        <w:t>personnels:</w:t>
      </w:r>
    </w:p>
    <w:p w:rsidR="00333B67" w:rsidRDefault="003F339A" w:rsidP="00CE3028">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w:t>
      </w:r>
      <w:r w:rsidR="00066231">
        <w:rPr>
          <w:rFonts w:asciiTheme="majorHAnsi" w:hAnsiTheme="majorHAnsi" w:cstheme="majorHAnsi"/>
          <w:color w:val="333333"/>
          <w:sz w:val="26"/>
          <w:szCs w:val="26"/>
          <w:shd w:val="clear" w:color="auto" w:fill="FFFFFF"/>
        </w:rPr>
        <w:t xml:space="preserve">Intimex trouve difficile pour élargir son système au Région Sud </w:t>
      </w:r>
      <w:r w:rsidR="006B200F">
        <w:rPr>
          <w:rFonts w:asciiTheme="majorHAnsi" w:hAnsiTheme="majorHAnsi" w:cstheme="majorHAnsi"/>
          <w:color w:val="333333"/>
          <w:sz w:val="26"/>
          <w:szCs w:val="26"/>
          <w:shd w:val="clear" w:color="auto" w:fill="FFFFFF"/>
        </w:rPr>
        <w:t>à cause du grand distance élève le dépense pour transporter, du manqué depots standard et du force humaine avec mauvaix niveau.</w:t>
      </w:r>
    </w:p>
    <w:p w:rsidR="00333B67" w:rsidRDefault="00333B67">
      <w:pPr>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br w:type="page"/>
      </w:r>
    </w:p>
    <w:p w:rsidR="00E63D61" w:rsidRPr="00B609F7" w:rsidRDefault="00043FF0" w:rsidP="00C52283">
      <w:pPr>
        <w:pStyle w:val="ListParagraph"/>
        <w:numPr>
          <w:ilvl w:val="1"/>
          <w:numId w:val="14"/>
        </w:numPr>
        <w:spacing w:line="360" w:lineRule="auto"/>
        <w:jc w:val="both"/>
        <w:outlineLvl w:val="1"/>
        <w:rPr>
          <w:rFonts w:asciiTheme="majorHAnsi" w:hAnsiTheme="majorHAnsi" w:cstheme="majorHAnsi"/>
          <w:b/>
          <w:color w:val="333333"/>
          <w:sz w:val="28"/>
          <w:szCs w:val="26"/>
          <w:shd w:val="clear" w:color="auto" w:fill="FFFFFF"/>
        </w:rPr>
      </w:pPr>
      <w:bookmarkStart w:id="23" w:name="_Toc363214545"/>
      <w:r>
        <w:rPr>
          <w:rFonts w:asciiTheme="majorHAnsi" w:hAnsiTheme="majorHAnsi" w:cstheme="majorHAnsi"/>
          <w:b/>
          <w:color w:val="333333"/>
          <w:sz w:val="28"/>
          <w:szCs w:val="26"/>
          <w:shd w:val="clear" w:color="auto" w:fill="FFFFFF"/>
        </w:rPr>
        <w:lastRenderedPageBreak/>
        <w:t>Q</w:t>
      </w:r>
      <w:r w:rsidR="00452688" w:rsidRPr="00B609F7">
        <w:rPr>
          <w:rFonts w:asciiTheme="majorHAnsi" w:hAnsiTheme="majorHAnsi" w:cstheme="majorHAnsi"/>
          <w:b/>
          <w:color w:val="333333"/>
          <w:sz w:val="28"/>
          <w:szCs w:val="26"/>
          <w:shd w:val="clear" w:color="auto" w:fill="FFFFFF"/>
        </w:rPr>
        <w:t>uelques propositions pour rentabliser le système.</w:t>
      </w:r>
      <w:bookmarkEnd w:id="23"/>
    </w:p>
    <w:p w:rsidR="00C365BA" w:rsidRPr="00B609F7" w:rsidRDefault="00043FF0" w:rsidP="00C52283">
      <w:pPr>
        <w:pStyle w:val="ListParagraph"/>
        <w:numPr>
          <w:ilvl w:val="2"/>
          <w:numId w:val="14"/>
        </w:numPr>
        <w:spacing w:line="360" w:lineRule="auto"/>
        <w:jc w:val="both"/>
        <w:outlineLvl w:val="2"/>
        <w:rPr>
          <w:rFonts w:asciiTheme="majorHAnsi" w:hAnsiTheme="majorHAnsi" w:cstheme="majorHAnsi"/>
          <w:b/>
          <w:color w:val="333333"/>
          <w:sz w:val="28"/>
          <w:szCs w:val="26"/>
          <w:shd w:val="clear" w:color="auto" w:fill="FFFFFF"/>
        </w:rPr>
      </w:pPr>
      <w:bookmarkStart w:id="24" w:name="_Toc363214546"/>
      <w:r>
        <w:rPr>
          <w:rFonts w:asciiTheme="majorHAnsi" w:hAnsiTheme="majorHAnsi" w:cstheme="majorHAnsi"/>
          <w:b/>
          <w:color w:val="333333"/>
          <w:sz w:val="28"/>
          <w:szCs w:val="26"/>
          <w:shd w:val="clear" w:color="auto" w:fill="FFFFFF"/>
        </w:rPr>
        <w:t>P</w:t>
      </w:r>
      <w:r w:rsidR="00452688" w:rsidRPr="00B609F7">
        <w:rPr>
          <w:rFonts w:asciiTheme="majorHAnsi" w:hAnsiTheme="majorHAnsi" w:cstheme="majorHAnsi"/>
          <w:b/>
          <w:color w:val="333333"/>
          <w:sz w:val="28"/>
          <w:szCs w:val="26"/>
          <w:shd w:val="clear" w:color="auto" w:fill="FFFFFF"/>
        </w:rPr>
        <w:t>ropositions pour la société</w:t>
      </w:r>
      <w:bookmarkEnd w:id="24"/>
    </w:p>
    <w:p w:rsidR="00CF7DDC" w:rsidRDefault="006B200F" w:rsidP="00CF7DDC">
      <w:pPr>
        <w:pStyle w:val="ft30"/>
        <w:spacing w:before="0" w:beforeAutospacing="0" w:after="0" w:afterAutospacing="0" w:line="405" w:lineRule="atLeast"/>
        <w:jc w:val="both"/>
        <w:rPr>
          <w:rFonts w:asciiTheme="majorHAnsi" w:hAnsiTheme="majorHAnsi" w:cstheme="majorHAnsi"/>
          <w:bCs/>
          <w:iCs/>
          <w:color w:val="000000"/>
          <w:sz w:val="26"/>
          <w:szCs w:val="26"/>
        </w:rPr>
      </w:pPr>
      <w:r>
        <w:rPr>
          <w:rFonts w:asciiTheme="majorHAnsi" w:hAnsiTheme="majorHAnsi" w:cstheme="majorHAnsi"/>
          <w:color w:val="000000"/>
          <w:sz w:val="26"/>
          <w:szCs w:val="26"/>
        </w:rPr>
        <w:t xml:space="preserve">-Développer chaque supermarché dans le système. </w:t>
      </w:r>
      <w:r w:rsidRPr="006B200F">
        <w:rPr>
          <w:rFonts w:asciiTheme="majorHAnsi" w:hAnsiTheme="majorHAnsi" w:cstheme="majorHAnsi"/>
          <w:bCs/>
          <w:iCs/>
          <w:color w:val="000000"/>
          <w:sz w:val="26"/>
          <w:szCs w:val="26"/>
        </w:rPr>
        <w:t>Ç</w:t>
      </w:r>
      <w:r>
        <w:rPr>
          <w:rFonts w:asciiTheme="majorHAnsi" w:hAnsiTheme="majorHAnsi" w:cstheme="majorHAnsi"/>
          <w:bCs/>
          <w:iCs/>
          <w:color w:val="000000"/>
          <w:sz w:val="26"/>
          <w:szCs w:val="26"/>
        </w:rPr>
        <w:t>a nécessite une grande dépanse au fonctionnement de chaque supermarché. Un supermarché faut devenir varié dans ses fonctions et ses domaines, utilise au plus haut degr</w:t>
      </w:r>
      <w:r w:rsidR="00CF7DDC">
        <w:rPr>
          <w:rFonts w:asciiTheme="majorHAnsi" w:hAnsiTheme="majorHAnsi" w:cstheme="majorHAnsi"/>
          <w:bCs/>
          <w:iCs/>
          <w:color w:val="000000"/>
          <w:sz w:val="26"/>
          <w:szCs w:val="26"/>
        </w:rPr>
        <w:t>é</w:t>
      </w:r>
      <w:r>
        <w:rPr>
          <w:rFonts w:asciiTheme="majorHAnsi" w:hAnsiTheme="majorHAnsi" w:cstheme="majorHAnsi"/>
          <w:bCs/>
          <w:iCs/>
          <w:color w:val="000000"/>
          <w:sz w:val="26"/>
          <w:szCs w:val="26"/>
        </w:rPr>
        <w:t xml:space="preserve">e son avantage d’emplacement pour </w:t>
      </w:r>
      <w:r w:rsidR="00CF7DDC">
        <w:rPr>
          <w:rFonts w:asciiTheme="majorHAnsi" w:hAnsiTheme="majorHAnsi" w:cstheme="majorHAnsi"/>
          <w:bCs/>
          <w:iCs/>
          <w:color w:val="000000"/>
          <w:sz w:val="26"/>
          <w:szCs w:val="26"/>
        </w:rPr>
        <w:t>faire des autres affaires comme restaurant, centre de jeux-videos…</w:t>
      </w:r>
    </w:p>
    <w:p w:rsidR="00CF7DDC" w:rsidRPr="00F910E1" w:rsidRDefault="00CF7DDC" w:rsidP="00CF7DDC">
      <w:pPr>
        <w:pStyle w:val="ft30"/>
        <w:spacing w:before="0" w:beforeAutospacing="0" w:after="0" w:afterAutospacing="0" w:line="405" w:lineRule="atLeast"/>
        <w:jc w:val="both"/>
        <w:rPr>
          <w:rFonts w:asciiTheme="majorHAnsi" w:hAnsiTheme="majorHAnsi" w:cstheme="majorHAnsi"/>
          <w:color w:val="000000"/>
          <w:sz w:val="26"/>
          <w:szCs w:val="26"/>
        </w:rPr>
      </w:pPr>
      <w:r>
        <w:rPr>
          <w:rFonts w:asciiTheme="majorHAnsi" w:hAnsiTheme="majorHAnsi" w:cstheme="majorHAnsi"/>
          <w:color w:val="000000"/>
          <w:sz w:val="26"/>
          <w:szCs w:val="26"/>
        </w:rPr>
        <w:t>-Relever la qualité du force humaine dans le système en formant soigneusement des employés, ameliorant la politique de bien traiter des employés et créant la culture d’entreprise.</w:t>
      </w:r>
    </w:p>
    <w:p w:rsidR="00C365BA" w:rsidRPr="00C365BA" w:rsidRDefault="00C365BA" w:rsidP="00C365BA">
      <w:pPr>
        <w:spacing w:line="360" w:lineRule="auto"/>
        <w:jc w:val="both"/>
        <w:rPr>
          <w:rFonts w:asciiTheme="majorHAnsi" w:hAnsiTheme="majorHAnsi" w:cstheme="majorHAnsi"/>
          <w:color w:val="333333"/>
          <w:sz w:val="26"/>
          <w:szCs w:val="26"/>
          <w:shd w:val="clear" w:color="auto" w:fill="FFFFFF"/>
        </w:rPr>
      </w:pPr>
    </w:p>
    <w:p w:rsidR="00C365BA" w:rsidRPr="00B609F7" w:rsidRDefault="00043FF0" w:rsidP="00C52283">
      <w:pPr>
        <w:pStyle w:val="ListParagraph"/>
        <w:numPr>
          <w:ilvl w:val="2"/>
          <w:numId w:val="14"/>
        </w:numPr>
        <w:spacing w:line="360" w:lineRule="auto"/>
        <w:jc w:val="both"/>
        <w:outlineLvl w:val="2"/>
        <w:rPr>
          <w:rFonts w:asciiTheme="majorHAnsi" w:hAnsiTheme="majorHAnsi" w:cstheme="majorHAnsi"/>
          <w:b/>
          <w:color w:val="333333"/>
          <w:sz w:val="28"/>
          <w:szCs w:val="26"/>
          <w:shd w:val="clear" w:color="auto" w:fill="FFFFFF"/>
        </w:rPr>
      </w:pPr>
      <w:bookmarkStart w:id="25" w:name="_Toc363214547"/>
      <w:r>
        <w:rPr>
          <w:rFonts w:asciiTheme="majorHAnsi" w:hAnsiTheme="majorHAnsi" w:cstheme="majorHAnsi"/>
          <w:b/>
          <w:color w:val="333333"/>
          <w:sz w:val="28"/>
          <w:szCs w:val="26"/>
          <w:shd w:val="clear" w:color="auto" w:fill="FFFFFF"/>
        </w:rPr>
        <w:t>P</w:t>
      </w:r>
      <w:r w:rsidR="00452688" w:rsidRPr="00B609F7">
        <w:rPr>
          <w:rFonts w:asciiTheme="majorHAnsi" w:hAnsiTheme="majorHAnsi" w:cstheme="majorHAnsi"/>
          <w:b/>
          <w:color w:val="333333"/>
          <w:sz w:val="28"/>
          <w:szCs w:val="26"/>
          <w:shd w:val="clear" w:color="auto" w:fill="FFFFFF"/>
        </w:rPr>
        <w:t>ropositions pour le gouvernement</w:t>
      </w:r>
      <w:bookmarkEnd w:id="25"/>
    </w:p>
    <w:p w:rsidR="00CF7DDC" w:rsidRDefault="00CF7DDC" w:rsidP="000A4C08">
      <w:pPr>
        <w:spacing w:line="360" w:lineRule="auto"/>
        <w:ind w:firstLine="720"/>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Pour aider les entreprises intérieurs de prendre les dispositions pour </w:t>
      </w:r>
      <w:r w:rsidR="005F7BF6">
        <w:rPr>
          <w:rFonts w:asciiTheme="majorHAnsi" w:hAnsiTheme="majorHAnsi" w:cstheme="majorHAnsi"/>
          <w:color w:val="333333"/>
          <w:sz w:val="26"/>
          <w:szCs w:val="26"/>
          <w:shd w:val="clear" w:color="auto" w:fill="FFFFFF"/>
        </w:rPr>
        <w:t>faire face aux concurrences étrangaires, le gouvernement faut créer un complet cadre juridique pour l’affaire de supermarché:</w:t>
      </w:r>
    </w:p>
    <w:p w:rsidR="005F7BF6" w:rsidRDefault="005F7BF6">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-Créer cadre juridique pour la distribution des produits.</w:t>
      </w:r>
    </w:p>
    <w:p w:rsidR="005F7BF6" w:rsidRDefault="005F7BF6">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-Effectuer des politiques de priorité pour le développement des supermarchés aux resgion rurales, limiter des nouvels supermarches aux grandes villes.</w:t>
      </w:r>
    </w:p>
    <w:p w:rsidR="005F7BF6" w:rsidRDefault="005F7BF6">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 xml:space="preserve">-Équiper les informations, les </w:t>
      </w:r>
      <w:r w:rsidRPr="005F7BF6">
        <w:rPr>
          <w:rFonts w:asciiTheme="majorHAnsi" w:hAnsiTheme="majorHAnsi" w:cstheme="majorHAnsi"/>
          <w:color w:val="333333"/>
          <w:sz w:val="26"/>
          <w:szCs w:val="26"/>
          <w:shd w:val="clear" w:color="auto" w:fill="FFFFFF"/>
        </w:rPr>
        <w:t>entraînement</w:t>
      </w:r>
      <w:r>
        <w:rPr>
          <w:rFonts w:asciiTheme="majorHAnsi" w:hAnsiTheme="majorHAnsi" w:cstheme="majorHAnsi"/>
          <w:color w:val="333333"/>
          <w:sz w:val="26"/>
          <w:szCs w:val="26"/>
          <w:shd w:val="clear" w:color="auto" w:fill="FFFFFF"/>
        </w:rPr>
        <w:t>s des savoir-faire</w:t>
      </w:r>
      <w:r w:rsidR="00DF063E">
        <w:rPr>
          <w:rFonts w:asciiTheme="majorHAnsi" w:hAnsiTheme="majorHAnsi" w:cstheme="majorHAnsi"/>
          <w:color w:val="333333"/>
          <w:sz w:val="26"/>
          <w:szCs w:val="26"/>
          <w:shd w:val="clear" w:color="auto" w:fill="FFFFFF"/>
        </w:rPr>
        <w:t>, les étudier</w:t>
      </w:r>
      <w:r>
        <w:rPr>
          <w:rFonts w:asciiTheme="majorHAnsi" w:hAnsiTheme="majorHAnsi" w:cstheme="majorHAnsi"/>
          <w:color w:val="333333"/>
          <w:sz w:val="26"/>
          <w:szCs w:val="26"/>
          <w:shd w:val="clear" w:color="auto" w:fill="FFFFFF"/>
        </w:rPr>
        <w:t xml:space="preserve"> </w:t>
      </w:r>
      <w:r w:rsidR="00DF063E">
        <w:rPr>
          <w:rFonts w:asciiTheme="majorHAnsi" w:hAnsiTheme="majorHAnsi" w:cstheme="majorHAnsi"/>
          <w:color w:val="333333"/>
          <w:sz w:val="26"/>
          <w:szCs w:val="26"/>
          <w:shd w:val="clear" w:color="auto" w:fill="FFFFFF"/>
        </w:rPr>
        <w:t xml:space="preserve">de marché et les technologies aux enterprises intérieurs. </w:t>
      </w:r>
      <w:r>
        <w:rPr>
          <w:rFonts w:asciiTheme="majorHAnsi" w:hAnsiTheme="majorHAnsi" w:cstheme="majorHAnsi"/>
          <w:color w:val="333333"/>
          <w:sz w:val="26"/>
          <w:szCs w:val="26"/>
          <w:shd w:val="clear" w:color="auto" w:fill="FFFFFF"/>
        </w:rPr>
        <w:t xml:space="preserve">  </w:t>
      </w:r>
    </w:p>
    <w:p w:rsidR="002C75D7" w:rsidRDefault="00DF063E" w:rsidP="002C75D7">
      <w:pPr>
        <w:spacing w:line="360" w:lineRule="auto"/>
        <w:jc w:val="both"/>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t>-Trouver une concordante politique pour faire avance des commerces.</w:t>
      </w:r>
    </w:p>
    <w:p w:rsidR="002C75D7" w:rsidRDefault="002C75D7">
      <w:pPr>
        <w:rPr>
          <w:rFonts w:asciiTheme="majorHAnsi" w:hAnsiTheme="majorHAnsi" w:cstheme="majorHAnsi"/>
          <w:color w:val="333333"/>
          <w:sz w:val="26"/>
          <w:szCs w:val="26"/>
          <w:shd w:val="clear" w:color="auto" w:fill="FFFFFF"/>
        </w:rPr>
      </w:pPr>
      <w:r>
        <w:rPr>
          <w:rFonts w:asciiTheme="majorHAnsi" w:hAnsiTheme="majorHAnsi" w:cstheme="majorHAnsi"/>
          <w:color w:val="333333"/>
          <w:sz w:val="26"/>
          <w:szCs w:val="26"/>
          <w:shd w:val="clear" w:color="auto" w:fill="FFFFFF"/>
        </w:rPr>
        <w:br w:type="page"/>
      </w:r>
    </w:p>
    <w:p w:rsidR="006C375E" w:rsidRPr="00A55647" w:rsidRDefault="00A55647" w:rsidP="00A55647">
      <w:pPr>
        <w:spacing w:line="360" w:lineRule="auto"/>
        <w:jc w:val="both"/>
        <w:outlineLvl w:val="0"/>
        <w:rPr>
          <w:rFonts w:asciiTheme="majorHAnsi" w:hAnsiTheme="majorHAnsi" w:cstheme="majorHAnsi"/>
          <w:b/>
          <w:color w:val="333333"/>
          <w:sz w:val="32"/>
          <w:szCs w:val="32"/>
          <w:shd w:val="clear" w:color="auto" w:fill="FFFFFF"/>
        </w:rPr>
      </w:pPr>
      <w:bookmarkStart w:id="26" w:name="_Toc363214548"/>
      <w:r>
        <w:rPr>
          <w:rFonts w:asciiTheme="majorHAnsi" w:hAnsiTheme="majorHAnsi" w:cstheme="majorHAnsi"/>
          <w:b/>
          <w:color w:val="333333"/>
          <w:sz w:val="32"/>
          <w:szCs w:val="32"/>
          <w:shd w:val="clear" w:color="auto" w:fill="FFFFFF"/>
        </w:rPr>
        <w:lastRenderedPageBreak/>
        <w:t xml:space="preserve">CHAPITRE 4. </w:t>
      </w:r>
      <w:r w:rsidR="002C75D7" w:rsidRPr="00A55647">
        <w:rPr>
          <w:rFonts w:asciiTheme="majorHAnsi" w:hAnsiTheme="majorHAnsi" w:cstheme="majorHAnsi"/>
          <w:b/>
          <w:color w:val="333333"/>
          <w:sz w:val="32"/>
          <w:szCs w:val="32"/>
          <w:shd w:val="clear" w:color="auto" w:fill="FFFFFF"/>
        </w:rPr>
        <w:t>C</w:t>
      </w:r>
      <w:r w:rsidR="00002F56" w:rsidRPr="00A55647">
        <w:rPr>
          <w:rFonts w:asciiTheme="majorHAnsi" w:hAnsiTheme="majorHAnsi" w:cstheme="majorHAnsi"/>
          <w:b/>
          <w:color w:val="333333"/>
          <w:sz w:val="32"/>
          <w:szCs w:val="32"/>
          <w:shd w:val="clear" w:color="auto" w:fill="FFFFFF"/>
        </w:rPr>
        <w:t>ONCLUSION</w:t>
      </w:r>
      <w:bookmarkEnd w:id="26"/>
    </w:p>
    <w:p w:rsidR="0084753C" w:rsidRDefault="00E51037" w:rsidP="0026764F">
      <w:pPr>
        <w:spacing w:line="360" w:lineRule="auto"/>
        <w:ind w:firstLine="450"/>
        <w:jc w:val="both"/>
        <w:rPr>
          <w:rFonts w:asciiTheme="majorHAnsi" w:hAnsiTheme="majorHAnsi" w:cstheme="majorHAnsi"/>
          <w:color w:val="000000"/>
          <w:sz w:val="26"/>
          <w:szCs w:val="26"/>
          <w:shd w:val="clear" w:color="auto" w:fill="FFFFFF"/>
        </w:rPr>
      </w:pPr>
      <w:r>
        <w:rPr>
          <w:rFonts w:asciiTheme="majorHAnsi" w:hAnsiTheme="majorHAnsi" w:cstheme="majorHAnsi"/>
          <w:color w:val="333333"/>
          <w:sz w:val="26"/>
          <w:szCs w:val="26"/>
          <w:shd w:val="clear" w:color="auto" w:fill="FFFFFF"/>
        </w:rPr>
        <w:t>Comme l’économie se développe</w:t>
      </w:r>
      <w:r w:rsidR="0026764F">
        <w:rPr>
          <w:rFonts w:asciiTheme="majorHAnsi" w:hAnsiTheme="majorHAnsi" w:cstheme="majorHAnsi"/>
          <w:color w:val="333333"/>
          <w:sz w:val="26"/>
          <w:szCs w:val="26"/>
          <w:shd w:val="clear" w:color="auto" w:fill="FFFFFF"/>
        </w:rPr>
        <w:t>, le marché de détail a beaucoup de changements et de modifications.</w:t>
      </w:r>
      <w:r w:rsidR="0084753C">
        <w:rPr>
          <w:rFonts w:asciiTheme="majorHAnsi" w:hAnsiTheme="majorHAnsi" w:cstheme="majorHAnsi"/>
          <w:color w:val="333333"/>
          <w:sz w:val="26"/>
          <w:szCs w:val="26"/>
          <w:shd w:val="clear" w:color="auto" w:fill="FFFFFF"/>
        </w:rPr>
        <w:t xml:space="preserve"> La division tient le rôle </w:t>
      </w:r>
      <w:r w:rsidR="0084753C" w:rsidRPr="0084753C">
        <w:rPr>
          <w:rFonts w:asciiTheme="majorHAnsi" w:hAnsiTheme="majorHAnsi" w:cstheme="majorHAnsi"/>
          <w:color w:val="000000"/>
          <w:sz w:val="26"/>
          <w:szCs w:val="26"/>
          <w:shd w:val="clear" w:color="auto" w:fill="FFFFFF"/>
        </w:rPr>
        <w:t>prépondérante</w:t>
      </w:r>
      <w:r w:rsidR="0084753C">
        <w:rPr>
          <w:rFonts w:asciiTheme="majorHAnsi" w:hAnsiTheme="majorHAnsi" w:cstheme="majorHAnsi"/>
          <w:color w:val="000000"/>
          <w:sz w:val="26"/>
          <w:szCs w:val="26"/>
          <w:shd w:val="clear" w:color="auto" w:fill="FFFFFF"/>
        </w:rPr>
        <w:t xml:space="preserve"> la promotion d’économie vietnamienne et la creation une consummation stable et moderne. Ayant le leader dans la division, Intimex doit trouver des tactiques actives et cr</w:t>
      </w:r>
      <w:r w:rsidR="00D82E23">
        <w:rPr>
          <w:rFonts w:asciiTheme="majorHAnsi" w:hAnsiTheme="majorHAnsi" w:cstheme="majorHAnsi"/>
          <w:color w:val="000000"/>
          <w:sz w:val="26"/>
          <w:szCs w:val="26"/>
          <w:shd w:val="clear" w:color="auto" w:fill="FFFFFF"/>
        </w:rPr>
        <w:t>é</w:t>
      </w:r>
      <w:r w:rsidR="0084753C">
        <w:rPr>
          <w:rFonts w:asciiTheme="majorHAnsi" w:hAnsiTheme="majorHAnsi" w:cstheme="majorHAnsi"/>
          <w:color w:val="000000"/>
          <w:sz w:val="26"/>
          <w:szCs w:val="26"/>
          <w:shd w:val="clear" w:color="auto" w:fill="FFFFFF"/>
        </w:rPr>
        <w:t>ative</w:t>
      </w:r>
      <w:r w:rsidR="00D82E23">
        <w:rPr>
          <w:rFonts w:asciiTheme="majorHAnsi" w:hAnsiTheme="majorHAnsi" w:cstheme="majorHAnsi"/>
          <w:color w:val="000000"/>
          <w:sz w:val="26"/>
          <w:szCs w:val="26"/>
          <w:shd w:val="clear" w:color="auto" w:fill="FFFFFF"/>
        </w:rPr>
        <w:t>s</w:t>
      </w:r>
      <w:r w:rsidR="0084753C">
        <w:rPr>
          <w:rFonts w:asciiTheme="majorHAnsi" w:hAnsiTheme="majorHAnsi" w:cstheme="majorHAnsi"/>
          <w:color w:val="000000"/>
          <w:sz w:val="26"/>
          <w:szCs w:val="26"/>
          <w:shd w:val="clear" w:color="auto" w:fill="FFFFFF"/>
        </w:rPr>
        <w:t xml:space="preserve"> avant des movement</w:t>
      </w:r>
      <w:r w:rsidR="00D82E23">
        <w:rPr>
          <w:rFonts w:asciiTheme="majorHAnsi" w:hAnsiTheme="majorHAnsi" w:cstheme="majorHAnsi"/>
          <w:color w:val="000000"/>
          <w:sz w:val="26"/>
          <w:szCs w:val="26"/>
          <w:shd w:val="clear" w:color="auto" w:fill="FFFFFF"/>
        </w:rPr>
        <w:t>s</w:t>
      </w:r>
      <w:r w:rsidR="0084753C">
        <w:rPr>
          <w:rFonts w:asciiTheme="majorHAnsi" w:hAnsiTheme="majorHAnsi" w:cstheme="majorHAnsi"/>
          <w:color w:val="000000"/>
          <w:sz w:val="26"/>
          <w:szCs w:val="26"/>
          <w:shd w:val="clear" w:color="auto" w:fill="FFFFFF"/>
        </w:rPr>
        <w:t xml:space="preserve"> du marché pour avoir la capicité de se d</w:t>
      </w:r>
      <w:r w:rsidR="00A92648">
        <w:rPr>
          <w:rFonts w:asciiTheme="majorHAnsi" w:hAnsiTheme="majorHAnsi" w:cstheme="majorHAnsi"/>
          <w:color w:val="000000"/>
          <w:sz w:val="26"/>
          <w:szCs w:val="26"/>
          <w:shd w:val="clear" w:color="auto" w:fill="FFFFFF"/>
        </w:rPr>
        <w:t>é</w:t>
      </w:r>
      <w:r w:rsidR="0084753C">
        <w:rPr>
          <w:rFonts w:asciiTheme="majorHAnsi" w:hAnsiTheme="majorHAnsi" w:cstheme="majorHAnsi"/>
          <w:color w:val="000000"/>
          <w:sz w:val="26"/>
          <w:szCs w:val="26"/>
          <w:shd w:val="clear" w:color="auto" w:fill="FFFFFF"/>
        </w:rPr>
        <w:t>velopper stable.</w:t>
      </w:r>
    </w:p>
    <w:p w:rsidR="00D82E23" w:rsidRDefault="00D82E23" w:rsidP="0026764F">
      <w:pPr>
        <w:spacing w:line="360" w:lineRule="auto"/>
        <w:ind w:firstLine="450"/>
        <w:jc w:val="both"/>
        <w:rPr>
          <w:rFonts w:asciiTheme="majorHAnsi" w:hAnsiTheme="majorHAnsi" w:cstheme="majorHAnsi"/>
          <w:color w:val="333333"/>
          <w:sz w:val="26"/>
          <w:szCs w:val="26"/>
          <w:shd w:val="clear" w:color="auto" w:fill="FFFFFF"/>
        </w:rPr>
      </w:pPr>
      <w:r w:rsidRPr="00D82E23">
        <w:rPr>
          <w:rFonts w:asciiTheme="majorHAnsi" w:hAnsiTheme="majorHAnsi" w:cstheme="majorHAnsi"/>
          <w:color w:val="333333"/>
          <w:sz w:val="26"/>
          <w:szCs w:val="26"/>
          <w:shd w:val="clear" w:color="auto" w:fill="FFFFFF"/>
        </w:rPr>
        <w:t xml:space="preserve">Ainsi, j’ai effectué mon stage au sein de </w:t>
      </w:r>
      <w:r>
        <w:rPr>
          <w:rFonts w:asciiTheme="majorHAnsi" w:hAnsiTheme="majorHAnsi" w:cstheme="majorHAnsi"/>
          <w:color w:val="333333"/>
          <w:sz w:val="26"/>
          <w:szCs w:val="26"/>
          <w:shd w:val="clear" w:color="auto" w:fill="FFFFFF"/>
        </w:rPr>
        <w:t>la société Intimex</w:t>
      </w:r>
      <w:r w:rsidRPr="00D82E23">
        <w:rPr>
          <w:rFonts w:asciiTheme="majorHAnsi" w:hAnsiTheme="majorHAnsi" w:cstheme="majorHAnsi"/>
          <w:color w:val="333333"/>
          <w:sz w:val="26"/>
          <w:szCs w:val="26"/>
          <w:shd w:val="clear" w:color="auto" w:fill="FFFFFF"/>
        </w:rPr>
        <w:t xml:space="preserve">. Lors de ce stage de </w:t>
      </w:r>
      <w:r>
        <w:rPr>
          <w:rFonts w:asciiTheme="majorHAnsi" w:hAnsiTheme="majorHAnsi" w:cstheme="majorHAnsi"/>
          <w:color w:val="333333"/>
          <w:sz w:val="26"/>
          <w:szCs w:val="26"/>
          <w:shd w:val="clear" w:color="auto" w:fill="FFFFFF"/>
        </w:rPr>
        <w:t>4</w:t>
      </w:r>
      <w:r w:rsidRPr="00D82E23">
        <w:rPr>
          <w:rFonts w:asciiTheme="majorHAnsi" w:hAnsiTheme="majorHAnsi" w:cstheme="majorHAnsi"/>
          <w:color w:val="333333"/>
          <w:sz w:val="26"/>
          <w:szCs w:val="26"/>
          <w:shd w:val="clear" w:color="auto" w:fill="FFFFFF"/>
        </w:rPr>
        <w:t xml:space="preserve"> semaines, j’ai pu mettre en pratique mes connaissances théoriques acquises durant ma formation, de plus, je me suis confronté aux difficul</w:t>
      </w:r>
      <w:r>
        <w:rPr>
          <w:rFonts w:asciiTheme="majorHAnsi" w:hAnsiTheme="majorHAnsi" w:cstheme="majorHAnsi"/>
          <w:color w:val="333333"/>
          <w:sz w:val="26"/>
          <w:szCs w:val="26"/>
          <w:shd w:val="clear" w:color="auto" w:fill="FFFFFF"/>
        </w:rPr>
        <w:t>tés réelles du monde du travail.</w:t>
      </w:r>
    </w:p>
    <w:p w:rsidR="00D82E23" w:rsidRPr="002C75D7" w:rsidRDefault="00D82E23" w:rsidP="0026764F">
      <w:pPr>
        <w:spacing w:line="360" w:lineRule="auto"/>
        <w:ind w:firstLine="450"/>
        <w:jc w:val="both"/>
        <w:rPr>
          <w:rFonts w:asciiTheme="majorHAnsi" w:hAnsiTheme="majorHAnsi" w:cstheme="majorHAnsi"/>
          <w:color w:val="333333"/>
          <w:sz w:val="26"/>
          <w:szCs w:val="26"/>
          <w:shd w:val="clear" w:color="auto" w:fill="FFFFFF"/>
        </w:rPr>
      </w:pPr>
      <w:r w:rsidRPr="00D82E23">
        <w:rPr>
          <w:rFonts w:asciiTheme="majorHAnsi" w:hAnsiTheme="majorHAnsi" w:cstheme="majorHAnsi"/>
          <w:color w:val="333333"/>
          <w:sz w:val="26"/>
          <w:szCs w:val="26"/>
          <w:shd w:val="clear" w:color="auto" w:fill="FFFFFF"/>
        </w:rPr>
        <w:t xml:space="preserve">Je pense que cette expérience en </w:t>
      </w:r>
      <w:r>
        <w:rPr>
          <w:rFonts w:asciiTheme="majorHAnsi" w:hAnsiTheme="majorHAnsi" w:cstheme="majorHAnsi"/>
          <w:color w:val="333333"/>
          <w:sz w:val="26"/>
          <w:szCs w:val="26"/>
          <w:shd w:val="clear" w:color="auto" w:fill="FFFFFF"/>
        </w:rPr>
        <w:t>société</w:t>
      </w:r>
      <w:r w:rsidRPr="00D82E23">
        <w:rPr>
          <w:rFonts w:asciiTheme="majorHAnsi" w:hAnsiTheme="majorHAnsi" w:cstheme="majorHAnsi"/>
          <w:color w:val="333333"/>
          <w:sz w:val="26"/>
          <w:szCs w:val="26"/>
          <w:shd w:val="clear" w:color="auto" w:fill="FFFFFF"/>
        </w:rPr>
        <w:t xml:space="preserve"> m’a offert une bonne préparation à mon insertion professionnelle car elle fut pour moi une expérience enrichissante et </w:t>
      </w:r>
      <w:r w:rsidR="008A0AA8">
        <w:rPr>
          <w:rFonts w:asciiTheme="majorHAnsi" w:hAnsiTheme="majorHAnsi" w:cstheme="majorHAnsi"/>
          <w:color w:val="333333"/>
          <w:sz w:val="26"/>
          <w:szCs w:val="26"/>
          <w:shd w:val="clear" w:color="auto" w:fill="FFFFFF"/>
        </w:rPr>
        <w:t>complete.</w:t>
      </w:r>
    </w:p>
    <w:sectPr w:rsidR="00D82E23" w:rsidRPr="002C75D7" w:rsidSect="00E219DD">
      <w:headerReference w:type="default" r:id="rId15"/>
      <w:footerReference w:type="default" r:id="rId16"/>
      <w:pgSz w:w="12240" w:h="15840"/>
      <w:pgMar w:top="1710" w:right="1134" w:bottom="1530" w:left="1985"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A00" w:rsidRDefault="000D5A00" w:rsidP="00EF1EC5">
      <w:pPr>
        <w:spacing w:after="0" w:line="240" w:lineRule="auto"/>
      </w:pPr>
      <w:r>
        <w:separator/>
      </w:r>
    </w:p>
  </w:endnote>
  <w:endnote w:type="continuationSeparator" w:id="1">
    <w:p w:rsidR="000D5A00" w:rsidRDefault="000D5A00" w:rsidP="00EF1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4984" w:type="pct"/>
      <w:tblLook w:val="04A0"/>
    </w:tblPr>
    <w:tblGrid>
      <w:gridCol w:w="4067"/>
      <w:gridCol w:w="1037"/>
      <w:gridCol w:w="4203"/>
    </w:tblGrid>
    <w:tr w:rsidR="00F34438" w:rsidTr="0062242B">
      <w:trPr>
        <w:trHeight w:val="151"/>
      </w:trPr>
      <w:tc>
        <w:tcPr>
          <w:tcW w:w="2185" w:type="pct"/>
          <w:tcBorders>
            <w:bottom w:val="single" w:sz="4" w:space="0" w:color="4F81BD" w:themeColor="accent1"/>
          </w:tcBorders>
        </w:tcPr>
        <w:p w:rsidR="00F34438" w:rsidRPr="009B7DAD" w:rsidRDefault="00F34438">
          <w:pPr>
            <w:pStyle w:val="Header"/>
            <w:rPr>
              <w:rFonts w:asciiTheme="majorHAnsi" w:eastAsiaTheme="majorEastAsia" w:hAnsiTheme="majorHAnsi" w:cstheme="majorBidi"/>
              <w:b/>
              <w:bCs/>
            </w:rPr>
          </w:pPr>
        </w:p>
      </w:tc>
      <w:tc>
        <w:tcPr>
          <w:tcW w:w="557" w:type="pct"/>
          <w:vMerge w:val="restart"/>
          <w:noWrap/>
          <w:vAlign w:val="center"/>
        </w:tcPr>
        <w:p w:rsidR="00F34438" w:rsidRDefault="00F34438">
          <w:pPr>
            <w:pStyle w:val="NoSpacing"/>
            <w:rPr>
              <w:rFonts w:asciiTheme="majorHAnsi" w:hAnsiTheme="majorHAnsi"/>
            </w:rPr>
          </w:pPr>
          <w:r>
            <w:rPr>
              <w:rFonts w:asciiTheme="majorHAnsi" w:hAnsiTheme="majorHAnsi"/>
              <w:b/>
            </w:rPr>
            <w:t xml:space="preserve">Page </w:t>
          </w:r>
          <w:fldSimple w:instr=" PAGE  \* MERGEFORMAT ">
            <w:r w:rsidR="00DC6BA6" w:rsidRPr="00DC6BA6">
              <w:rPr>
                <w:rFonts w:asciiTheme="majorHAnsi" w:hAnsiTheme="majorHAnsi"/>
                <w:b/>
                <w:noProof/>
              </w:rPr>
              <w:t>4</w:t>
            </w:r>
          </w:fldSimple>
        </w:p>
      </w:tc>
      <w:tc>
        <w:tcPr>
          <w:tcW w:w="2258" w:type="pct"/>
          <w:tcBorders>
            <w:bottom w:val="single" w:sz="4" w:space="0" w:color="4F81BD" w:themeColor="accent1"/>
          </w:tcBorders>
        </w:tcPr>
        <w:p w:rsidR="00F34438" w:rsidRPr="009B7DAD" w:rsidRDefault="00F34438" w:rsidP="009B7DAD">
          <w:pPr>
            <w:pStyle w:val="Header"/>
            <w:jc w:val="right"/>
            <w:rPr>
              <w:rFonts w:asciiTheme="majorHAnsi" w:eastAsiaTheme="majorEastAsia" w:hAnsiTheme="majorHAnsi" w:cstheme="majorBidi"/>
              <w:bCs/>
            </w:rPr>
          </w:pPr>
          <w:r w:rsidRPr="009B7DAD">
            <w:rPr>
              <w:rFonts w:asciiTheme="majorHAnsi" w:eastAsiaTheme="majorEastAsia" w:hAnsiTheme="majorHAnsi" w:cstheme="majorBidi"/>
              <w:bCs/>
            </w:rPr>
            <w:t>Français Commercial 2</w:t>
          </w:r>
        </w:p>
      </w:tc>
    </w:tr>
    <w:tr w:rsidR="00F34438" w:rsidTr="0062242B">
      <w:trPr>
        <w:trHeight w:val="150"/>
      </w:trPr>
      <w:tc>
        <w:tcPr>
          <w:tcW w:w="2185" w:type="pct"/>
          <w:tcBorders>
            <w:top w:val="single" w:sz="4" w:space="0" w:color="4F81BD" w:themeColor="accent1"/>
          </w:tcBorders>
        </w:tcPr>
        <w:p w:rsidR="00F34438" w:rsidRDefault="00F34438">
          <w:pPr>
            <w:pStyle w:val="Header"/>
            <w:rPr>
              <w:rFonts w:asciiTheme="majorHAnsi" w:eastAsiaTheme="majorEastAsia" w:hAnsiTheme="majorHAnsi" w:cstheme="majorBidi"/>
              <w:b/>
              <w:bCs/>
            </w:rPr>
          </w:pPr>
        </w:p>
      </w:tc>
      <w:tc>
        <w:tcPr>
          <w:tcW w:w="557" w:type="pct"/>
          <w:vMerge/>
        </w:tcPr>
        <w:p w:rsidR="00F34438" w:rsidRDefault="00F34438">
          <w:pPr>
            <w:pStyle w:val="Header"/>
            <w:jc w:val="center"/>
            <w:rPr>
              <w:rFonts w:asciiTheme="majorHAnsi" w:eastAsiaTheme="majorEastAsia" w:hAnsiTheme="majorHAnsi" w:cstheme="majorBidi"/>
              <w:b/>
              <w:bCs/>
            </w:rPr>
          </w:pPr>
        </w:p>
      </w:tc>
      <w:tc>
        <w:tcPr>
          <w:tcW w:w="2258" w:type="pct"/>
          <w:tcBorders>
            <w:top w:val="single" w:sz="4" w:space="0" w:color="4F81BD" w:themeColor="accent1"/>
          </w:tcBorders>
        </w:tcPr>
        <w:p w:rsidR="00F34438" w:rsidRDefault="00F34438">
          <w:pPr>
            <w:pStyle w:val="Header"/>
            <w:rPr>
              <w:rFonts w:asciiTheme="majorHAnsi" w:eastAsiaTheme="majorEastAsia" w:hAnsiTheme="majorHAnsi" w:cstheme="majorBidi"/>
              <w:b/>
              <w:bCs/>
            </w:rPr>
          </w:pPr>
        </w:p>
      </w:tc>
    </w:tr>
  </w:tbl>
  <w:p w:rsidR="00F34438" w:rsidRDefault="00F34438">
    <w:pPr>
      <w:pStyle w:val="Footer"/>
    </w:pPr>
    <w:r>
      <w:t>Nguyễn Tuấn Long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A00" w:rsidRDefault="000D5A00" w:rsidP="00EF1EC5">
      <w:pPr>
        <w:spacing w:after="0" w:line="240" w:lineRule="auto"/>
      </w:pPr>
      <w:r>
        <w:separator/>
      </w:r>
    </w:p>
  </w:footnote>
  <w:footnote w:type="continuationSeparator" w:id="1">
    <w:p w:rsidR="000D5A00" w:rsidRDefault="000D5A00" w:rsidP="00EF1E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color w:val="000000" w:themeColor="text1"/>
        <w:sz w:val="28"/>
      </w:rPr>
      <w:alias w:val="Title"/>
      <w:id w:val="23456331"/>
      <w:dataBinding w:prefixMappings="xmlns:ns0='http://schemas.openxmlformats.org/package/2006/metadata/core-properties' xmlns:ns1='http://purl.org/dc/elements/1.1/'" w:xpath="/ns0:coreProperties[1]/ns1:title[1]" w:storeItemID="{6C3C8BC8-F283-45AE-878A-BAB7291924A1}"/>
      <w:text/>
    </w:sdtPr>
    <w:sdtContent>
      <w:p w:rsidR="00F34438" w:rsidRPr="00E82293" w:rsidRDefault="00F34438">
        <w:pPr>
          <w:pStyle w:val="Header"/>
          <w:pBdr>
            <w:between w:val="single" w:sz="4" w:space="1" w:color="4F81BD" w:themeColor="accent1"/>
          </w:pBdr>
          <w:spacing w:line="276" w:lineRule="auto"/>
          <w:jc w:val="center"/>
          <w:rPr>
            <w:b/>
            <w:color w:val="000000" w:themeColor="text1"/>
            <w:sz w:val="28"/>
          </w:rPr>
        </w:pPr>
        <w:r w:rsidRPr="00E82293">
          <w:rPr>
            <w:b/>
            <w:color w:val="000000" w:themeColor="text1"/>
            <w:sz w:val="28"/>
          </w:rPr>
          <w:t>Rapport d</w:t>
        </w:r>
        <w:r>
          <w:rPr>
            <w:b/>
            <w:color w:val="000000" w:themeColor="text1"/>
            <w:sz w:val="28"/>
          </w:rPr>
          <w:t>e</w:t>
        </w:r>
        <w:r w:rsidRPr="00E82293">
          <w:rPr>
            <w:b/>
            <w:color w:val="000000" w:themeColor="text1"/>
            <w:sz w:val="28"/>
          </w:rPr>
          <w:t xml:space="preserve"> stage</w:t>
        </w:r>
      </w:p>
    </w:sdtContent>
  </w:sdt>
  <w:p w:rsidR="00F34438" w:rsidRDefault="00F34438" w:rsidP="00C30B4C">
    <w:pPr>
      <w:pStyle w:val="Header"/>
      <w:pBdr>
        <w:between w:val="single" w:sz="4" w:space="1" w:color="4F81BD" w:themeColor="accent1"/>
      </w:pBdr>
      <w:spacing w:line="276" w:lineRule="auto"/>
    </w:pPr>
  </w:p>
  <w:p w:rsidR="00F34438" w:rsidRDefault="00F34438" w:rsidP="00C30B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932B4"/>
    <w:multiLevelType w:val="hybridMultilevel"/>
    <w:tmpl w:val="910849F4"/>
    <w:lvl w:ilvl="0" w:tplc="A8B47630">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221608"/>
    <w:multiLevelType w:val="multilevel"/>
    <w:tmpl w:val="846222FE"/>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871EF3"/>
    <w:multiLevelType w:val="multilevel"/>
    <w:tmpl w:val="040C99E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68D42DC"/>
    <w:multiLevelType w:val="hybridMultilevel"/>
    <w:tmpl w:val="5FD4B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201FD"/>
    <w:multiLevelType w:val="hybridMultilevel"/>
    <w:tmpl w:val="E81AC8F6"/>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5">
    <w:nsid w:val="333B100B"/>
    <w:multiLevelType w:val="hybridMultilevel"/>
    <w:tmpl w:val="448E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A7DC6"/>
    <w:multiLevelType w:val="multilevel"/>
    <w:tmpl w:val="C3729C1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E760859"/>
    <w:multiLevelType w:val="multilevel"/>
    <w:tmpl w:val="DF3EF760"/>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35856F5"/>
    <w:multiLevelType w:val="hybridMultilevel"/>
    <w:tmpl w:val="9A32ED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53235"/>
    <w:multiLevelType w:val="multilevel"/>
    <w:tmpl w:val="C660F926"/>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AB76595"/>
    <w:multiLevelType w:val="hybridMultilevel"/>
    <w:tmpl w:val="C074D9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8D2661"/>
    <w:multiLevelType w:val="multilevel"/>
    <w:tmpl w:val="040C99E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2EF28E1"/>
    <w:multiLevelType w:val="multilevel"/>
    <w:tmpl w:val="13FCF18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6B68529E"/>
    <w:multiLevelType w:val="hybridMultilevel"/>
    <w:tmpl w:val="9E20B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A14904"/>
    <w:multiLevelType w:val="multilevel"/>
    <w:tmpl w:val="040C99E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218597D"/>
    <w:multiLevelType w:val="multilevel"/>
    <w:tmpl w:val="10669F88"/>
    <w:lvl w:ilvl="0">
      <w:start w:val="2"/>
      <w:numFmt w:val="decimal"/>
      <w:lvlText w:val="%1."/>
      <w:lvlJc w:val="left"/>
      <w:pPr>
        <w:ind w:left="390" w:hanging="390"/>
      </w:pPr>
      <w:rPr>
        <w:rFonts w:hint="default"/>
        <w:sz w:val="26"/>
      </w:rPr>
    </w:lvl>
    <w:lvl w:ilvl="1">
      <w:start w:val="1"/>
      <w:numFmt w:val="decimal"/>
      <w:lvlText w:val="%1.%2."/>
      <w:lvlJc w:val="left"/>
      <w:pPr>
        <w:ind w:left="720" w:hanging="720"/>
      </w:pPr>
      <w:rPr>
        <w:rFonts w:hint="default"/>
        <w:sz w:val="26"/>
      </w:rPr>
    </w:lvl>
    <w:lvl w:ilvl="2">
      <w:start w:val="1"/>
      <w:numFmt w:val="decimal"/>
      <w:lvlText w:val="%1.%2.%3."/>
      <w:lvlJc w:val="left"/>
      <w:pPr>
        <w:ind w:left="720" w:hanging="720"/>
      </w:pPr>
      <w:rPr>
        <w:rFonts w:hint="default"/>
        <w:b/>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1800" w:hanging="1800"/>
      </w:pPr>
      <w:rPr>
        <w:rFonts w:hint="default"/>
        <w:sz w:val="26"/>
      </w:rPr>
    </w:lvl>
    <w:lvl w:ilvl="8">
      <w:start w:val="1"/>
      <w:numFmt w:val="decimal"/>
      <w:lvlText w:val="%1.%2.%3.%4.%5.%6.%7.%8.%9."/>
      <w:lvlJc w:val="left"/>
      <w:pPr>
        <w:ind w:left="2160" w:hanging="2160"/>
      </w:pPr>
      <w:rPr>
        <w:rFonts w:hint="default"/>
        <w:sz w:val="26"/>
      </w:rPr>
    </w:lvl>
  </w:abstractNum>
  <w:abstractNum w:abstractNumId="16">
    <w:nsid w:val="78BA5634"/>
    <w:multiLevelType w:val="multilevel"/>
    <w:tmpl w:val="140ED2E8"/>
    <w:lvl w:ilvl="0">
      <w:start w:val="2"/>
      <w:numFmt w:val="decimal"/>
      <w:lvlText w:val="%1."/>
      <w:lvlJc w:val="left"/>
      <w:pPr>
        <w:ind w:left="390" w:hanging="390"/>
      </w:pPr>
      <w:rPr>
        <w:rFonts w:hint="default"/>
        <w:sz w:val="32"/>
      </w:rPr>
    </w:lvl>
    <w:lvl w:ilvl="1">
      <w:start w:val="1"/>
      <w:numFmt w:val="decimal"/>
      <w:lvlText w:val="%1.%2."/>
      <w:lvlJc w:val="left"/>
      <w:pPr>
        <w:ind w:left="720" w:hanging="720"/>
      </w:pPr>
      <w:rPr>
        <w:rFonts w:hint="default"/>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1080" w:hanging="108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1800" w:hanging="1800"/>
      </w:pPr>
      <w:rPr>
        <w:rFonts w:hint="default"/>
        <w:sz w:val="26"/>
      </w:rPr>
    </w:lvl>
    <w:lvl w:ilvl="8">
      <w:start w:val="1"/>
      <w:numFmt w:val="decimal"/>
      <w:lvlText w:val="%1.%2.%3.%4.%5.%6.%7.%8.%9."/>
      <w:lvlJc w:val="left"/>
      <w:pPr>
        <w:ind w:left="2160" w:hanging="2160"/>
      </w:pPr>
      <w:rPr>
        <w:rFonts w:hint="default"/>
        <w:sz w:val="26"/>
      </w:rPr>
    </w:lvl>
  </w:abstractNum>
  <w:abstractNum w:abstractNumId="17">
    <w:nsid w:val="7B9E2461"/>
    <w:multiLevelType w:val="multilevel"/>
    <w:tmpl w:val="97F2BAF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0"/>
  </w:num>
  <w:num w:numId="4">
    <w:abstractNumId w:val="8"/>
  </w:num>
  <w:num w:numId="5">
    <w:abstractNumId w:val="13"/>
  </w:num>
  <w:num w:numId="6">
    <w:abstractNumId w:val="10"/>
  </w:num>
  <w:num w:numId="7">
    <w:abstractNumId w:val="3"/>
  </w:num>
  <w:num w:numId="8">
    <w:abstractNumId w:val="12"/>
  </w:num>
  <w:num w:numId="9">
    <w:abstractNumId w:val="16"/>
  </w:num>
  <w:num w:numId="10">
    <w:abstractNumId w:val="4"/>
  </w:num>
  <w:num w:numId="11">
    <w:abstractNumId w:val="9"/>
  </w:num>
  <w:num w:numId="12">
    <w:abstractNumId w:val="15"/>
  </w:num>
  <w:num w:numId="13">
    <w:abstractNumId w:val="6"/>
  </w:num>
  <w:num w:numId="14">
    <w:abstractNumId w:val="1"/>
  </w:num>
  <w:num w:numId="15">
    <w:abstractNumId w:val="11"/>
  </w:num>
  <w:num w:numId="16">
    <w:abstractNumId w:val="2"/>
  </w:num>
  <w:num w:numId="17">
    <w:abstractNumId w:val="1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D31C4"/>
    <w:rsid w:val="00002338"/>
    <w:rsid w:val="00002F56"/>
    <w:rsid w:val="000267A9"/>
    <w:rsid w:val="000349D5"/>
    <w:rsid w:val="00043A9A"/>
    <w:rsid w:val="00043FF0"/>
    <w:rsid w:val="00066231"/>
    <w:rsid w:val="00072164"/>
    <w:rsid w:val="00082F40"/>
    <w:rsid w:val="000A0F2D"/>
    <w:rsid w:val="000A21EB"/>
    <w:rsid w:val="000A4C08"/>
    <w:rsid w:val="000B641C"/>
    <w:rsid w:val="000D5A00"/>
    <w:rsid w:val="00101F8B"/>
    <w:rsid w:val="00135EFF"/>
    <w:rsid w:val="001431CB"/>
    <w:rsid w:val="00143AC6"/>
    <w:rsid w:val="0015510A"/>
    <w:rsid w:val="00192C98"/>
    <w:rsid w:val="00195560"/>
    <w:rsid w:val="001A235F"/>
    <w:rsid w:val="001A71F7"/>
    <w:rsid w:val="001B2B14"/>
    <w:rsid w:val="001E140F"/>
    <w:rsid w:val="001F217B"/>
    <w:rsid w:val="00260D5F"/>
    <w:rsid w:val="0026764F"/>
    <w:rsid w:val="002A3D28"/>
    <w:rsid w:val="002B5681"/>
    <w:rsid w:val="002C4464"/>
    <w:rsid w:val="002C75D7"/>
    <w:rsid w:val="002E4F45"/>
    <w:rsid w:val="002F435B"/>
    <w:rsid w:val="00314BE6"/>
    <w:rsid w:val="00333B67"/>
    <w:rsid w:val="00357901"/>
    <w:rsid w:val="00364868"/>
    <w:rsid w:val="00384121"/>
    <w:rsid w:val="003B306B"/>
    <w:rsid w:val="003B659C"/>
    <w:rsid w:val="003E0594"/>
    <w:rsid w:val="003F3249"/>
    <w:rsid w:val="003F339A"/>
    <w:rsid w:val="00400A44"/>
    <w:rsid w:val="00424A28"/>
    <w:rsid w:val="0043155E"/>
    <w:rsid w:val="00452688"/>
    <w:rsid w:val="004636ED"/>
    <w:rsid w:val="004844FF"/>
    <w:rsid w:val="00486BF7"/>
    <w:rsid w:val="004F6058"/>
    <w:rsid w:val="00507EE8"/>
    <w:rsid w:val="00540A28"/>
    <w:rsid w:val="00544CC4"/>
    <w:rsid w:val="00547FC8"/>
    <w:rsid w:val="005A11AF"/>
    <w:rsid w:val="005B103E"/>
    <w:rsid w:val="005C2339"/>
    <w:rsid w:val="005E2E01"/>
    <w:rsid w:val="005E552A"/>
    <w:rsid w:val="005F7BF6"/>
    <w:rsid w:val="0062242B"/>
    <w:rsid w:val="006550F0"/>
    <w:rsid w:val="00656BA4"/>
    <w:rsid w:val="00677D56"/>
    <w:rsid w:val="00682A5B"/>
    <w:rsid w:val="00691B0A"/>
    <w:rsid w:val="006A3674"/>
    <w:rsid w:val="006B200F"/>
    <w:rsid w:val="006C375E"/>
    <w:rsid w:val="006C3770"/>
    <w:rsid w:val="006D7083"/>
    <w:rsid w:val="006D7584"/>
    <w:rsid w:val="006F29F2"/>
    <w:rsid w:val="00704E26"/>
    <w:rsid w:val="00711EBB"/>
    <w:rsid w:val="007231EA"/>
    <w:rsid w:val="007517EE"/>
    <w:rsid w:val="00780162"/>
    <w:rsid w:val="00781194"/>
    <w:rsid w:val="00794FE0"/>
    <w:rsid w:val="00796524"/>
    <w:rsid w:val="007969D7"/>
    <w:rsid w:val="00797768"/>
    <w:rsid w:val="007A7B65"/>
    <w:rsid w:val="007C453C"/>
    <w:rsid w:val="007D0F2F"/>
    <w:rsid w:val="007E11AE"/>
    <w:rsid w:val="007E2666"/>
    <w:rsid w:val="00806BCF"/>
    <w:rsid w:val="00807A24"/>
    <w:rsid w:val="00835AF3"/>
    <w:rsid w:val="008473B7"/>
    <w:rsid w:val="0084753C"/>
    <w:rsid w:val="00856653"/>
    <w:rsid w:val="00872C2C"/>
    <w:rsid w:val="008A0AA8"/>
    <w:rsid w:val="008A506A"/>
    <w:rsid w:val="008B0FC1"/>
    <w:rsid w:val="008F38A3"/>
    <w:rsid w:val="00906F19"/>
    <w:rsid w:val="0093429A"/>
    <w:rsid w:val="0095219E"/>
    <w:rsid w:val="00965B6D"/>
    <w:rsid w:val="009B7DAD"/>
    <w:rsid w:val="009C3BC7"/>
    <w:rsid w:val="009C6F10"/>
    <w:rsid w:val="009D31C4"/>
    <w:rsid w:val="009D6CC0"/>
    <w:rsid w:val="009D73CC"/>
    <w:rsid w:val="009F201A"/>
    <w:rsid w:val="00A24D24"/>
    <w:rsid w:val="00A2538E"/>
    <w:rsid w:val="00A31052"/>
    <w:rsid w:val="00A546EE"/>
    <w:rsid w:val="00A55647"/>
    <w:rsid w:val="00A61EE5"/>
    <w:rsid w:val="00A71653"/>
    <w:rsid w:val="00A8357E"/>
    <w:rsid w:val="00A905CB"/>
    <w:rsid w:val="00A92648"/>
    <w:rsid w:val="00AA52E7"/>
    <w:rsid w:val="00AA75A5"/>
    <w:rsid w:val="00AE1DF2"/>
    <w:rsid w:val="00AE35D9"/>
    <w:rsid w:val="00AF61F8"/>
    <w:rsid w:val="00AF78A4"/>
    <w:rsid w:val="00B01614"/>
    <w:rsid w:val="00B3582B"/>
    <w:rsid w:val="00B4181E"/>
    <w:rsid w:val="00B54900"/>
    <w:rsid w:val="00B609F7"/>
    <w:rsid w:val="00B75A47"/>
    <w:rsid w:val="00BC12D4"/>
    <w:rsid w:val="00BC3708"/>
    <w:rsid w:val="00BE06C1"/>
    <w:rsid w:val="00BE6269"/>
    <w:rsid w:val="00C0063C"/>
    <w:rsid w:val="00C30B4C"/>
    <w:rsid w:val="00C365BA"/>
    <w:rsid w:val="00C50C38"/>
    <w:rsid w:val="00C52283"/>
    <w:rsid w:val="00C630AF"/>
    <w:rsid w:val="00C91332"/>
    <w:rsid w:val="00CA7B80"/>
    <w:rsid w:val="00CE3028"/>
    <w:rsid w:val="00CF7DDC"/>
    <w:rsid w:val="00D05863"/>
    <w:rsid w:val="00D31002"/>
    <w:rsid w:val="00D40A0A"/>
    <w:rsid w:val="00D42156"/>
    <w:rsid w:val="00D441D2"/>
    <w:rsid w:val="00D54289"/>
    <w:rsid w:val="00D82E23"/>
    <w:rsid w:val="00DC6BA6"/>
    <w:rsid w:val="00DF063E"/>
    <w:rsid w:val="00DF11DE"/>
    <w:rsid w:val="00E03A69"/>
    <w:rsid w:val="00E219DD"/>
    <w:rsid w:val="00E43AFB"/>
    <w:rsid w:val="00E51037"/>
    <w:rsid w:val="00E53BB1"/>
    <w:rsid w:val="00E63D61"/>
    <w:rsid w:val="00E6545F"/>
    <w:rsid w:val="00E82293"/>
    <w:rsid w:val="00E828E8"/>
    <w:rsid w:val="00E85B66"/>
    <w:rsid w:val="00E9082A"/>
    <w:rsid w:val="00E9483B"/>
    <w:rsid w:val="00EF1EC5"/>
    <w:rsid w:val="00F07FE5"/>
    <w:rsid w:val="00F307F7"/>
    <w:rsid w:val="00F34438"/>
    <w:rsid w:val="00F34A31"/>
    <w:rsid w:val="00F36316"/>
    <w:rsid w:val="00F53A4C"/>
    <w:rsid w:val="00F53D33"/>
    <w:rsid w:val="00F53E8E"/>
    <w:rsid w:val="00F57F47"/>
    <w:rsid w:val="00F708BB"/>
    <w:rsid w:val="00F767F4"/>
    <w:rsid w:val="00F812D2"/>
    <w:rsid w:val="00F910E1"/>
    <w:rsid w:val="00F93414"/>
    <w:rsid w:val="00FA5B1B"/>
    <w:rsid w:val="00FD7EFF"/>
    <w:rsid w:val="00FE47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FF"/>
  </w:style>
  <w:style w:type="paragraph" w:styleId="Heading1">
    <w:name w:val="heading 1"/>
    <w:basedOn w:val="Normal"/>
    <w:next w:val="Normal"/>
    <w:link w:val="Heading1Char"/>
    <w:uiPriority w:val="9"/>
    <w:qFormat/>
    <w:rsid w:val="004844F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844F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844F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844F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844F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844F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844F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844F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844F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4FF"/>
    <w:pPr>
      <w:ind w:left="720"/>
      <w:contextualSpacing/>
    </w:pPr>
  </w:style>
  <w:style w:type="character" w:styleId="Strong">
    <w:name w:val="Strong"/>
    <w:uiPriority w:val="22"/>
    <w:qFormat/>
    <w:rsid w:val="004844FF"/>
    <w:rPr>
      <w:b/>
      <w:bCs/>
    </w:rPr>
  </w:style>
  <w:style w:type="character" w:styleId="Hyperlink">
    <w:name w:val="Hyperlink"/>
    <w:basedOn w:val="DefaultParagraphFont"/>
    <w:uiPriority w:val="99"/>
    <w:unhideWhenUsed/>
    <w:rsid w:val="00807A24"/>
    <w:rPr>
      <w:color w:val="0000FF" w:themeColor="hyperlink"/>
      <w:u w:val="single"/>
    </w:rPr>
  </w:style>
  <w:style w:type="paragraph" w:styleId="Date">
    <w:name w:val="Date"/>
    <w:basedOn w:val="Normal"/>
    <w:next w:val="Normal"/>
    <w:link w:val="DateChar"/>
    <w:uiPriority w:val="99"/>
    <w:semiHidden/>
    <w:unhideWhenUsed/>
    <w:rsid w:val="00D441D2"/>
  </w:style>
  <w:style w:type="character" w:customStyle="1" w:styleId="DateChar">
    <w:name w:val="Date Char"/>
    <w:basedOn w:val="DefaultParagraphFont"/>
    <w:link w:val="Date"/>
    <w:uiPriority w:val="99"/>
    <w:semiHidden/>
    <w:rsid w:val="00D441D2"/>
  </w:style>
  <w:style w:type="character" w:styleId="FollowedHyperlink">
    <w:name w:val="FollowedHyperlink"/>
    <w:basedOn w:val="DefaultParagraphFont"/>
    <w:uiPriority w:val="99"/>
    <w:semiHidden/>
    <w:unhideWhenUsed/>
    <w:rsid w:val="001B2B14"/>
    <w:rPr>
      <w:color w:val="800080" w:themeColor="followedHyperlink"/>
      <w:u w:val="single"/>
    </w:rPr>
  </w:style>
  <w:style w:type="paragraph" w:styleId="BalloonText">
    <w:name w:val="Balloon Text"/>
    <w:basedOn w:val="Normal"/>
    <w:link w:val="BalloonTextChar"/>
    <w:uiPriority w:val="99"/>
    <w:semiHidden/>
    <w:unhideWhenUsed/>
    <w:rsid w:val="005B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03E"/>
    <w:rPr>
      <w:rFonts w:ascii="Tahoma" w:hAnsi="Tahoma" w:cs="Tahoma"/>
      <w:sz w:val="16"/>
      <w:szCs w:val="16"/>
    </w:rPr>
  </w:style>
  <w:style w:type="character" w:customStyle="1" w:styleId="apple-converted-space">
    <w:name w:val="apple-converted-space"/>
    <w:basedOn w:val="DefaultParagraphFont"/>
    <w:rsid w:val="000A0F2D"/>
  </w:style>
  <w:style w:type="character" w:customStyle="1" w:styleId="Heading1Char">
    <w:name w:val="Heading 1 Char"/>
    <w:basedOn w:val="DefaultParagraphFont"/>
    <w:link w:val="Heading1"/>
    <w:uiPriority w:val="9"/>
    <w:rsid w:val="004844F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844F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844F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844F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844F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844F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844F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844F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844F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844F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844F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844F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844FF"/>
    <w:rPr>
      <w:rFonts w:asciiTheme="majorHAnsi" w:eastAsiaTheme="majorEastAsia" w:hAnsiTheme="majorHAnsi" w:cstheme="majorBidi"/>
      <w:i/>
      <w:iCs/>
      <w:spacing w:val="13"/>
      <w:sz w:val="24"/>
      <w:szCs w:val="24"/>
    </w:rPr>
  </w:style>
  <w:style w:type="character" w:styleId="Emphasis">
    <w:name w:val="Emphasis"/>
    <w:uiPriority w:val="20"/>
    <w:qFormat/>
    <w:rsid w:val="004844FF"/>
    <w:rPr>
      <w:b/>
      <w:bCs/>
      <w:i/>
      <w:iCs/>
      <w:spacing w:val="10"/>
      <w:bdr w:val="none" w:sz="0" w:space="0" w:color="auto"/>
      <w:shd w:val="clear" w:color="auto" w:fill="auto"/>
    </w:rPr>
  </w:style>
  <w:style w:type="paragraph" w:styleId="NoSpacing">
    <w:name w:val="No Spacing"/>
    <w:basedOn w:val="Normal"/>
    <w:link w:val="NoSpacingChar"/>
    <w:uiPriority w:val="1"/>
    <w:qFormat/>
    <w:rsid w:val="004844FF"/>
    <w:pPr>
      <w:spacing w:after="0" w:line="240" w:lineRule="auto"/>
    </w:pPr>
  </w:style>
  <w:style w:type="paragraph" w:styleId="Quote">
    <w:name w:val="Quote"/>
    <w:basedOn w:val="Normal"/>
    <w:next w:val="Normal"/>
    <w:link w:val="QuoteChar"/>
    <w:uiPriority w:val="29"/>
    <w:qFormat/>
    <w:rsid w:val="004844FF"/>
    <w:pPr>
      <w:spacing w:before="200" w:after="0"/>
      <w:ind w:left="360" w:right="360"/>
    </w:pPr>
    <w:rPr>
      <w:i/>
      <w:iCs/>
    </w:rPr>
  </w:style>
  <w:style w:type="character" w:customStyle="1" w:styleId="QuoteChar">
    <w:name w:val="Quote Char"/>
    <w:basedOn w:val="DefaultParagraphFont"/>
    <w:link w:val="Quote"/>
    <w:uiPriority w:val="29"/>
    <w:rsid w:val="004844FF"/>
    <w:rPr>
      <w:i/>
      <w:iCs/>
    </w:rPr>
  </w:style>
  <w:style w:type="paragraph" w:styleId="IntenseQuote">
    <w:name w:val="Intense Quote"/>
    <w:basedOn w:val="Normal"/>
    <w:next w:val="Normal"/>
    <w:link w:val="IntenseQuoteChar"/>
    <w:uiPriority w:val="30"/>
    <w:qFormat/>
    <w:rsid w:val="004844F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844FF"/>
    <w:rPr>
      <w:b/>
      <w:bCs/>
      <w:i/>
      <w:iCs/>
    </w:rPr>
  </w:style>
  <w:style w:type="character" w:styleId="SubtleEmphasis">
    <w:name w:val="Subtle Emphasis"/>
    <w:uiPriority w:val="19"/>
    <w:qFormat/>
    <w:rsid w:val="004844FF"/>
    <w:rPr>
      <w:i/>
      <w:iCs/>
    </w:rPr>
  </w:style>
  <w:style w:type="character" w:styleId="IntenseEmphasis">
    <w:name w:val="Intense Emphasis"/>
    <w:uiPriority w:val="21"/>
    <w:qFormat/>
    <w:rsid w:val="004844FF"/>
    <w:rPr>
      <w:b/>
      <w:bCs/>
    </w:rPr>
  </w:style>
  <w:style w:type="character" w:styleId="SubtleReference">
    <w:name w:val="Subtle Reference"/>
    <w:uiPriority w:val="31"/>
    <w:qFormat/>
    <w:rsid w:val="004844FF"/>
    <w:rPr>
      <w:smallCaps/>
    </w:rPr>
  </w:style>
  <w:style w:type="character" w:styleId="IntenseReference">
    <w:name w:val="Intense Reference"/>
    <w:uiPriority w:val="32"/>
    <w:qFormat/>
    <w:rsid w:val="004844FF"/>
    <w:rPr>
      <w:smallCaps/>
      <w:spacing w:val="5"/>
      <w:u w:val="single"/>
    </w:rPr>
  </w:style>
  <w:style w:type="character" w:styleId="BookTitle">
    <w:name w:val="Book Title"/>
    <w:uiPriority w:val="33"/>
    <w:qFormat/>
    <w:rsid w:val="004844FF"/>
    <w:rPr>
      <w:i/>
      <w:iCs/>
      <w:smallCaps/>
      <w:spacing w:val="5"/>
    </w:rPr>
  </w:style>
  <w:style w:type="paragraph" w:styleId="TOCHeading">
    <w:name w:val="TOC Heading"/>
    <w:basedOn w:val="Heading1"/>
    <w:next w:val="Normal"/>
    <w:uiPriority w:val="39"/>
    <w:unhideWhenUsed/>
    <w:qFormat/>
    <w:rsid w:val="004844FF"/>
    <w:pPr>
      <w:outlineLvl w:val="9"/>
    </w:pPr>
  </w:style>
  <w:style w:type="table" w:styleId="TableGrid">
    <w:name w:val="Table Grid"/>
    <w:basedOn w:val="TableNormal"/>
    <w:uiPriority w:val="59"/>
    <w:rsid w:val="001F2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F1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EC5"/>
  </w:style>
  <w:style w:type="paragraph" w:styleId="Footer">
    <w:name w:val="footer"/>
    <w:basedOn w:val="Normal"/>
    <w:link w:val="FooterChar"/>
    <w:uiPriority w:val="99"/>
    <w:unhideWhenUsed/>
    <w:rsid w:val="00EF1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EC5"/>
  </w:style>
  <w:style w:type="character" w:customStyle="1" w:styleId="NoSpacingChar">
    <w:name w:val="No Spacing Char"/>
    <w:basedOn w:val="DefaultParagraphFont"/>
    <w:link w:val="NoSpacing"/>
    <w:uiPriority w:val="1"/>
    <w:rsid w:val="00C30B4C"/>
  </w:style>
  <w:style w:type="paragraph" w:customStyle="1" w:styleId="ft30">
    <w:name w:val="ft30"/>
    <w:basedOn w:val="Normal"/>
    <w:rsid w:val="00C365BA"/>
    <w:pPr>
      <w:spacing w:before="100" w:beforeAutospacing="1" w:after="100" w:afterAutospacing="1" w:line="240" w:lineRule="auto"/>
    </w:pPr>
    <w:rPr>
      <w:rFonts w:ascii="Times New Roman" w:eastAsia="Times New Roman" w:hAnsi="Times New Roman" w:cs="Times New Roman"/>
      <w:sz w:val="24"/>
      <w:szCs w:val="24"/>
      <w:lang w:eastAsia="ja-JP" w:bidi="ar-SA"/>
    </w:rPr>
  </w:style>
  <w:style w:type="paragraph" w:customStyle="1" w:styleId="ft31">
    <w:name w:val="ft31"/>
    <w:basedOn w:val="Normal"/>
    <w:rsid w:val="00C365BA"/>
    <w:pPr>
      <w:spacing w:before="100" w:beforeAutospacing="1" w:after="100" w:afterAutospacing="1" w:line="240" w:lineRule="auto"/>
    </w:pPr>
    <w:rPr>
      <w:rFonts w:ascii="Times New Roman" w:eastAsia="Times New Roman" w:hAnsi="Times New Roman" w:cs="Times New Roman"/>
      <w:sz w:val="24"/>
      <w:szCs w:val="24"/>
      <w:lang w:eastAsia="ja-JP" w:bidi="ar-SA"/>
    </w:rPr>
  </w:style>
  <w:style w:type="paragraph" w:customStyle="1" w:styleId="ft18">
    <w:name w:val="ft18"/>
    <w:basedOn w:val="Normal"/>
    <w:rsid w:val="00C365BA"/>
    <w:pPr>
      <w:spacing w:before="100" w:beforeAutospacing="1" w:after="100" w:afterAutospacing="1" w:line="240" w:lineRule="auto"/>
    </w:pPr>
    <w:rPr>
      <w:rFonts w:ascii="Times New Roman" w:eastAsia="Times New Roman" w:hAnsi="Times New Roman" w:cs="Times New Roman"/>
      <w:sz w:val="24"/>
      <w:szCs w:val="24"/>
      <w:lang w:eastAsia="ja-JP" w:bidi="ar-SA"/>
    </w:rPr>
  </w:style>
  <w:style w:type="paragraph" w:customStyle="1" w:styleId="ft17">
    <w:name w:val="ft17"/>
    <w:basedOn w:val="Normal"/>
    <w:rsid w:val="00C365BA"/>
    <w:pPr>
      <w:spacing w:before="100" w:beforeAutospacing="1" w:after="100" w:afterAutospacing="1" w:line="240" w:lineRule="auto"/>
    </w:pPr>
    <w:rPr>
      <w:rFonts w:ascii="Times New Roman" w:eastAsia="Times New Roman" w:hAnsi="Times New Roman" w:cs="Times New Roman"/>
      <w:sz w:val="24"/>
      <w:szCs w:val="24"/>
      <w:lang w:eastAsia="ja-JP" w:bidi="ar-SA"/>
    </w:rPr>
  </w:style>
  <w:style w:type="paragraph" w:customStyle="1" w:styleId="ft0">
    <w:name w:val="ft0"/>
    <w:basedOn w:val="Normal"/>
    <w:rsid w:val="00C365BA"/>
    <w:pPr>
      <w:spacing w:before="100" w:beforeAutospacing="1" w:after="100" w:afterAutospacing="1" w:line="240" w:lineRule="auto"/>
    </w:pPr>
    <w:rPr>
      <w:rFonts w:ascii="Times New Roman" w:eastAsia="Times New Roman" w:hAnsi="Times New Roman" w:cs="Times New Roman"/>
      <w:sz w:val="24"/>
      <w:szCs w:val="24"/>
      <w:lang w:eastAsia="ja-JP" w:bidi="ar-SA"/>
    </w:rPr>
  </w:style>
  <w:style w:type="paragraph" w:styleId="NormalWeb">
    <w:name w:val="Normal (Web)"/>
    <w:basedOn w:val="Normal"/>
    <w:uiPriority w:val="99"/>
    <w:unhideWhenUsed/>
    <w:rsid w:val="00002F5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TOC2">
    <w:name w:val="toc 2"/>
    <w:basedOn w:val="Normal"/>
    <w:next w:val="Normal"/>
    <w:autoRedefine/>
    <w:uiPriority w:val="39"/>
    <w:unhideWhenUsed/>
    <w:qFormat/>
    <w:rsid w:val="00B609F7"/>
    <w:pPr>
      <w:tabs>
        <w:tab w:val="left" w:pos="880"/>
        <w:tab w:val="right" w:leader="underscore" w:pos="9395"/>
      </w:tabs>
      <w:spacing w:after="100"/>
      <w:ind w:left="900" w:hanging="680"/>
    </w:pPr>
    <w:rPr>
      <w:lang w:bidi="ar-SA"/>
    </w:rPr>
  </w:style>
  <w:style w:type="paragraph" w:styleId="TOC1">
    <w:name w:val="toc 1"/>
    <w:basedOn w:val="Normal"/>
    <w:next w:val="Normal"/>
    <w:autoRedefine/>
    <w:uiPriority w:val="39"/>
    <w:unhideWhenUsed/>
    <w:qFormat/>
    <w:rsid w:val="00704E26"/>
    <w:pPr>
      <w:tabs>
        <w:tab w:val="right" w:leader="underscore" w:pos="9395"/>
      </w:tabs>
      <w:spacing w:after="100"/>
    </w:pPr>
    <w:rPr>
      <w:rFonts w:asciiTheme="majorHAnsi" w:hAnsiTheme="majorHAnsi" w:cstheme="majorHAnsi"/>
      <w:b/>
      <w:noProof/>
      <w:sz w:val="24"/>
      <w:shd w:val="clear" w:color="auto" w:fill="FFFFFF"/>
    </w:rPr>
  </w:style>
  <w:style w:type="paragraph" w:styleId="TOC3">
    <w:name w:val="toc 3"/>
    <w:basedOn w:val="Normal"/>
    <w:next w:val="Normal"/>
    <w:autoRedefine/>
    <w:uiPriority w:val="39"/>
    <w:unhideWhenUsed/>
    <w:qFormat/>
    <w:rsid w:val="000B641C"/>
    <w:pPr>
      <w:tabs>
        <w:tab w:val="left" w:pos="1350"/>
        <w:tab w:val="right" w:leader="underscore" w:pos="9360"/>
      </w:tabs>
      <w:spacing w:after="100"/>
      <w:ind w:left="440"/>
    </w:pPr>
    <w:rPr>
      <w:lang w:bidi="ar-SA"/>
    </w:rPr>
  </w:style>
</w:styles>
</file>

<file path=word/webSettings.xml><?xml version="1.0" encoding="utf-8"?>
<w:webSettings xmlns:r="http://schemas.openxmlformats.org/officeDocument/2006/relationships" xmlns:w="http://schemas.openxmlformats.org/wordprocessingml/2006/main">
  <w:divs>
    <w:div w:id="852257459">
      <w:bodyDiv w:val="1"/>
      <w:marLeft w:val="0"/>
      <w:marRight w:val="0"/>
      <w:marTop w:val="0"/>
      <w:marBottom w:val="0"/>
      <w:divBdr>
        <w:top w:val="none" w:sz="0" w:space="0" w:color="auto"/>
        <w:left w:val="none" w:sz="0" w:space="0" w:color="auto"/>
        <w:bottom w:val="none" w:sz="0" w:space="0" w:color="auto"/>
        <w:right w:val="none" w:sz="0" w:space="0" w:color="auto"/>
      </w:divBdr>
    </w:div>
    <w:div w:id="1445423401">
      <w:bodyDiv w:val="1"/>
      <w:marLeft w:val="0"/>
      <w:marRight w:val="0"/>
      <w:marTop w:val="0"/>
      <w:marBottom w:val="0"/>
      <w:divBdr>
        <w:top w:val="none" w:sz="0" w:space="0" w:color="auto"/>
        <w:left w:val="none" w:sz="0" w:space="0" w:color="auto"/>
        <w:bottom w:val="none" w:sz="0" w:space="0" w:color="auto"/>
        <w:right w:val="none" w:sz="0" w:space="0" w:color="auto"/>
      </w:divBdr>
    </w:div>
    <w:div w:id="1772776159">
      <w:bodyDiv w:val="1"/>
      <w:marLeft w:val="0"/>
      <w:marRight w:val="0"/>
      <w:marTop w:val="0"/>
      <w:marBottom w:val="0"/>
      <w:divBdr>
        <w:top w:val="none" w:sz="0" w:space="0" w:color="auto"/>
        <w:left w:val="none" w:sz="0" w:space="0" w:color="auto"/>
        <w:bottom w:val="none" w:sz="0" w:space="0" w:color="auto"/>
        <w:right w:val="none" w:sz="0" w:space="0" w:color="auto"/>
      </w:divBdr>
    </w:div>
    <w:div w:id="187172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ntimexco.com" TargetMode="External"/><Relationship Id="rId4" Type="http://schemas.openxmlformats.org/officeDocument/2006/relationships/settings" Target="settings.xml"/><Relationship Id="rId9" Type="http://schemas.openxmlformats.org/officeDocument/2006/relationships/hyperlink" Target="mailto:intimex@hn.vnn.vn"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16FC9-CF2B-483E-8CA4-5AADD1F5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16</Pages>
  <Words>2972</Words>
  <Characters>16943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Rapport de stage</vt:lpstr>
    </vt:vector>
  </TitlesOfParts>
  <Company/>
  <LinksUpToDate>false</LinksUpToDate>
  <CharactersWithSpaces>19876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stage</dc:title>
  <dc:creator>Paradox0302</dc:creator>
  <cp:lastModifiedBy>Paradox0302</cp:lastModifiedBy>
  <cp:revision>85</cp:revision>
  <dcterms:created xsi:type="dcterms:W3CDTF">2013-07-14T17:11:00Z</dcterms:created>
  <dcterms:modified xsi:type="dcterms:W3CDTF">2013-08-02T06:53:00Z</dcterms:modified>
</cp:coreProperties>
</file>