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580B0C" w14:textId="1DAC704D" w:rsidR="00F51591" w:rsidRPr="0070268B" w:rsidRDefault="006E159E">
      <w:pPr>
        <w:rPr>
          <w:lang w:val="en-GB"/>
        </w:rPr>
      </w:pPr>
      <w:r w:rsidRPr="0070268B">
        <w:rPr>
          <w:lang w:val="en-GB"/>
        </w:rPr>
        <w:t xml:space="preserve">Evolution of </w:t>
      </w:r>
      <w:proofErr w:type="spellStart"/>
      <w:r w:rsidRPr="0070268B">
        <w:rPr>
          <w:lang w:val="en-GB"/>
        </w:rPr>
        <w:t>womens</w:t>
      </w:r>
      <w:proofErr w:type="spellEnd"/>
      <w:r w:rsidRPr="0070268B">
        <w:rPr>
          <w:lang w:val="en-GB"/>
        </w:rPr>
        <w:t xml:space="preserve"> rights in developing countries</w:t>
      </w:r>
    </w:p>
    <w:p w14:paraId="432A140E" w14:textId="77777777" w:rsidR="006E159E" w:rsidRPr="0070268B" w:rsidRDefault="006E159E">
      <w:pPr>
        <w:rPr>
          <w:lang w:val="en-GB"/>
        </w:rPr>
      </w:pPr>
    </w:p>
    <w:p w14:paraId="40504550" w14:textId="77777777" w:rsidR="006E159E" w:rsidRPr="0070268B" w:rsidRDefault="006E159E">
      <w:pPr>
        <w:rPr>
          <w:lang w:val="en-GB"/>
        </w:rPr>
      </w:pPr>
      <w:r w:rsidRPr="0070268B">
        <w:rPr>
          <w:lang w:val="en-GB"/>
        </w:rPr>
        <w:t>Norway in 1814, developing countries in 2014</w:t>
      </w:r>
    </w:p>
    <w:p w14:paraId="627FDAF0" w14:textId="77777777" w:rsidR="006E159E" w:rsidRPr="0070268B" w:rsidRDefault="006E159E">
      <w:pPr>
        <w:rPr>
          <w:lang w:val="en-GB"/>
        </w:rPr>
      </w:pPr>
    </w:p>
    <w:p w14:paraId="5DFF10F6" w14:textId="77777777" w:rsidR="006E159E" w:rsidRPr="0070268B" w:rsidRDefault="006E159E">
      <w:pPr>
        <w:rPr>
          <w:lang w:val="en-GB"/>
        </w:rPr>
      </w:pPr>
      <w:r w:rsidRPr="0070268B">
        <w:rPr>
          <w:lang w:val="en-GB"/>
        </w:rPr>
        <w:t xml:space="preserve">How we’re seeing </w:t>
      </w:r>
      <w:proofErr w:type="gramStart"/>
      <w:r w:rsidRPr="0070268B">
        <w:rPr>
          <w:lang w:val="en-GB"/>
        </w:rPr>
        <w:t>( nor</w:t>
      </w:r>
      <w:proofErr w:type="gramEnd"/>
      <w:r w:rsidRPr="0070268B">
        <w:rPr>
          <w:lang w:val="en-GB"/>
        </w:rPr>
        <w:t xml:space="preserve"> not?) the same progression of gender equality in economically developing countries today as we saw in western nations in the 18 hundreds</w:t>
      </w:r>
    </w:p>
    <w:p w14:paraId="1D3A9D2A" w14:textId="77777777" w:rsidR="006E159E" w:rsidRPr="0070268B" w:rsidRDefault="006E159E">
      <w:pPr>
        <w:rPr>
          <w:lang w:val="en-GB"/>
        </w:rPr>
      </w:pPr>
    </w:p>
    <w:p w14:paraId="6CAC0808" w14:textId="77777777" w:rsidR="006E159E" w:rsidRPr="0070268B" w:rsidRDefault="006E159E">
      <w:pPr>
        <w:rPr>
          <w:lang w:val="en-GB"/>
        </w:rPr>
      </w:pPr>
    </w:p>
    <w:p w14:paraId="1EBD0874" w14:textId="77777777" w:rsidR="00A064DD" w:rsidRPr="0070268B" w:rsidRDefault="00A064DD">
      <w:pPr>
        <w:rPr>
          <w:lang w:val="en-GB"/>
        </w:rPr>
      </w:pPr>
      <w:r w:rsidRPr="0070268B">
        <w:rPr>
          <w:lang w:val="en-GB"/>
        </w:rPr>
        <w:t xml:space="preserve">Ibsen &lt;- Et </w:t>
      </w:r>
      <w:proofErr w:type="spellStart"/>
      <w:r w:rsidRPr="0070268B">
        <w:rPr>
          <w:lang w:val="en-GB"/>
        </w:rPr>
        <w:t>dukkehjem</w:t>
      </w:r>
      <w:proofErr w:type="spellEnd"/>
      <w:r w:rsidRPr="0070268B">
        <w:rPr>
          <w:lang w:val="en-GB"/>
        </w:rPr>
        <w:t xml:space="preserve">, </w:t>
      </w:r>
      <w:proofErr w:type="spellStart"/>
      <w:r w:rsidRPr="0070268B">
        <w:rPr>
          <w:lang w:val="en-GB"/>
        </w:rPr>
        <w:t>verdig</w:t>
      </w:r>
      <w:proofErr w:type="spellEnd"/>
      <w:r w:rsidRPr="0070268B">
        <w:rPr>
          <w:lang w:val="en-GB"/>
        </w:rPr>
        <w:t xml:space="preserve"> </w:t>
      </w:r>
      <w:proofErr w:type="spellStart"/>
      <w:r w:rsidRPr="0070268B">
        <w:rPr>
          <w:lang w:val="en-GB"/>
        </w:rPr>
        <w:t>eksempel</w:t>
      </w:r>
      <w:proofErr w:type="spellEnd"/>
      <w:r w:rsidRPr="0070268B">
        <w:rPr>
          <w:lang w:val="en-GB"/>
        </w:rPr>
        <w:t xml:space="preserve">. </w:t>
      </w:r>
      <w:proofErr w:type="spellStart"/>
      <w:proofErr w:type="gramStart"/>
      <w:r w:rsidRPr="0070268B">
        <w:rPr>
          <w:lang w:val="en-GB"/>
        </w:rPr>
        <w:t>Eksempler</w:t>
      </w:r>
      <w:proofErr w:type="spellEnd"/>
      <w:r w:rsidRPr="0070268B">
        <w:rPr>
          <w:lang w:val="en-GB"/>
        </w:rPr>
        <w:t xml:space="preserve"> </w:t>
      </w:r>
      <w:proofErr w:type="spellStart"/>
      <w:r w:rsidRPr="0070268B">
        <w:rPr>
          <w:lang w:val="en-GB"/>
        </w:rPr>
        <w:t>på</w:t>
      </w:r>
      <w:proofErr w:type="spellEnd"/>
      <w:r w:rsidRPr="0070268B">
        <w:rPr>
          <w:lang w:val="en-GB"/>
        </w:rPr>
        <w:t xml:space="preserve"> </w:t>
      </w:r>
      <w:proofErr w:type="spellStart"/>
      <w:r w:rsidRPr="0070268B">
        <w:rPr>
          <w:lang w:val="en-GB"/>
        </w:rPr>
        <w:t>forfattere</w:t>
      </w:r>
      <w:proofErr w:type="spellEnd"/>
      <w:r w:rsidRPr="0070268B">
        <w:rPr>
          <w:lang w:val="en-GB"/>
        </w:rPr>
        <w:t xml:space="preserve"> med </w:t>
      </w:r>
      <w:proofErr w:type="spellStart"/>
      <w:r w:rsidRPr="0070268B">
        <w:rPr>
          <w:lang w:val="en-GB"/>
        </w:rPr>
        <w:t>samme</w:t>
      </w:r>
      <w:proofErr w:type="spellEnd"/>
      <w:r w:rsidRPr="0070268B">
        <w:rPr>
          <w:lang w:val="en-GB"/>
        </w:rPr>
        <w:t xml:space="preserve"> agenda </w:t>
      </w:r>
      <w:proofErr w:type="spellStart"/>
      <w:r w:rsidRPr="0070268B">
        <w:rPr>
          <w:lang w:val="en-GB"/>
        </w:rPr>
        <w:t>i</w:t>
      </w:r>
      <w:proofErr w:type="spellEnd"/>
      <w:r w:rsidRPr="0070268B">
        <w:rPr>
          <w:lang w:val="en-GB"/>
        </w:rPr>
        <w:t xml:space="preserve"> </w:t>
      </w:r>
      <w:proofErr w:type="spellStart"/>
      <w:r w:rsidRPr="0070268B">
        <w:rPr>
          <w:lang w:val="en-GB"/>
        </w:rPr>
        <w:t>utviklende</w:t>
      </w:r>
      <w:proofErr w:type="spellEnd"/>
      <w:r w:rsidRPr="0070268B">
        <w:rPr>
          <w:lang w:val="en-GB"/>
        </w:rPr>
        <w:t xml:space="preserve"> land?</w:t>
      </w:r>
      <w:proofErr w:type="gramEnd"/>
    </w:p>
    <w:p w14:paraId="54FA1332" w14:textId="77777777" w:rsidR="00A064DD" w:rsidRPr="0070268B" w:rsidRDefault="00A064DD">
      <w:pPr>
        <w:rPr>
          <w:lang w:val="en-GB"/>
        </w:rPr>
      </w:pPr>
    </w:p>
    <w:p w14:paraId="18BF42D4" w14:textId="77777777" w:rsidR="00A064DD" w:rsidRPr="0070268B" w:rsidRDefault="004454CE">
      <w:pPr>
        <w:rPr>
          <w:lang w:val="en-GB"/>
        </w:rPr>
      </w:pPr>
      <w:hyperlink r:id="rId9" w:history="1">
        <w:r w:rsidR="00A064DD" w:rsidRPr="0070268B">
          <w:rPr>
            <w:rStyle w:val="Hyperkobling"/>
            <w:lang w:val="en-GB"/>
          </w:rPr>
          <w:t>http://ec.europa.eu/public_opinion/flash/fl_372_en.pdf</w:t>
        </w:r>
      </w:hyperlink>
    </w:p>
    <w:p w14:paraId="7C737470" w14:textId="77777777" w:rsidR="00A064DD" w:rsidRPr="0070268B" w:rsidRDefault="004454CE">
      <w:pPr>
        <w:rPr>
          <w:lang w:val="en-GB"/>
        </w:rPr>
      </w:pPr>
      <w:hyperlink r:id="rId10" w:history="1">
        <w:r w:rsidR="00A064DD" w:rsidRPr="0070268B">
          <w:rPr>
            <w:rStyle w:val="Hyperkobling"/>
            <w:lang w:val="en-GB"/>
          </w:rPr>
          <w:t>http://www.bbc.co.uk/news/world-asia-22579098</w:t>
        </w:r>
      </w:hyperlink>
    </w:p>
    <w:p w14:paraId="7446DA14" w14:textId="77777777" w:rsidR="00A064DD" w:rsidRPr="0070268B" w:rsidRDefault="004454CE">
      <w:pPr>
        <w:rPr>
          <w:lang w:val="en-GB"/>
        </w:rPr>
      </w:pPr>
      <w:hyperlink r:id="rId11" w:history="1">
        <w:r w:rsidR="00A064DD" w:rsidRPr="0070268B">
          <w:rPr>
            <w:rStyle w:val="Hyperkobling"/>
            <w:lang w:val="en-GB"/>
          </w:rPr>
          <w:t>www.globalissues.org/article/166/womens-rights</w:t>
        </w:r>
      </w:hyperlink>
    </w:p>
    <w:p w14:paraId="5D2938F6" w14:textId="77777777" w:rsidR="00A064DD" w:rsidRPr="0070268B" w:rsidRDefault="004454CE">
      <w:pPr>
        <w:rPr>
          <w:lang w:val="en-GB"/>
        </w:rPr>
      </w:pPr>
      <w:hyperlink r:id="rId12" w:history="1">
        <w:r w:rsidR="00A064DD" w:rsidRPr="0070268B">
          <w:rPr>
            <w:rStyle w:val="Hyperkobling"/>
            <w:lang w:val="en-GB"/>
          </w:rPr>
          <w:t>http://en.wikipedia.org/wiki/Category:Women%27s_rights_in_Africa</w:t>
        </w:r>
      </w:hyperlink>
    </w:p>
    <w:p w14:paraId="117B0D69" w14:textId="77777777" w:rsidR="00A064DD" w:rsidRPr="0070268B" w:rsidRDefault="004454CE">
      <w:pPr>
        <w:rPr>
          <w:lang w:val="en-GB"/>
        </w:rPr>
      </w:pPr>
      <w:hyperlink r:id="rId13" w:history="1">
        <w:r w:rsidR="00A064DD" w:rsidRPr="0070268B">
          <w:rPr>
            <w:rStyle w:val="Hyperkobling"/>
            <w:lang w:val="en-GB"/>
          </w:rPr>
          <w:t>http://www.ipsnews.net/2013/05/womens-rights-still-denied-in-latin-america/</w:t>
        </w:r>
      </w:hyperlink>
    </w:p>
    <w:p w14:paraId="38BE3908" w14:textId="77777777" w:rsidR="00A4302B" w:rsidRPr="0070268B" w:rsidRDefault="004454CE">
      <w:pPr>
        <w:rPr>
          <w:lang w:val="en-GB"/>
        </w:rPr>
      </w:pPr>
      <w:hyperlink r:id="rId14" w:history="1">
        <w:r w:rsidR="00A4302B" w:rsidRPr="0070268B">
          <w:rPr>
            <w:rStyle w:val="Hyperkobling"/>
            <w:lang w:val="en-GB"/>
          </w:rPr>
          <w:t>http://siteresources.worldbank.org/INTWDR2012/Resources/7778105-1299699968583/7786210-1315936222006/Complete-Report.pdf</w:t>
        </w:r>
      </w:hyperlink>
    </w:p>
    <w:p w14:paraId="749EB11C" w14:textId="77777777" w:rsidR="00A064DD" w:rsidRPr="0070268B" w:rsidRDefault="004454CE">
      <w:pPr>
        <w:rPr>
          <w:lang w:val="en-GB"/>
        </w:rPr>
      </w:pPr>
      <w:hyperlink r:id="rId15" w:history="1">
        <w:r w:rsidR="00A064DD" w:rsidRPr="0070268B">
          <w:rPr>
            <w:rStyle w:val="Hyperkobling"/>
            <w:lang w:val="en-GB"/>
          </w:rPr>
          <w:t>http://en.wikipedia.org/wiki/Women%27s_rights_in_Brazil</w:t>
        </w:r>
      </w:hyperlink>
      <w:r w:rsidR="00A064DD" w:rsidRPr="0070268B">
        <w:rPr>
          <w:lang w:val="en-GB"/>
        </w:rPr>
        <w:t xml:space="preserve"> &lt;- </w:t>
      </w:r>
      <w:proofErr w:type="spellStart"/>
      <w:r w:rsidR="00A064DD" w:rsidRPr="0070268B">
        <w:rPr>
          <w:lang w:val="en-GB"/>
        </w:rPr>
        <w:t>økonomisk</w:t>
      </w:r>
      <w:proofErr w:type="spellEnd"/>
      <w:r w:rsidR="00A064DD" w:rsidRPr="0070268B">
        <w:rPr>
          <w:lang w:val="en-GB"/>
        </w:rPr>
        <w:t xml:space="preserve"> </w:t>
      </w:r>
      <w:proofErr w:type="spellStart"/>
      <w:r w:rsidR="00A064DD" w:rsidRPr="0070268B">
        <w:rPr>
          <w:lang w:val="en-GB"/>
        </w:rPr>
        <w:t>utvikling</w:t>
      </w:r>
      <w:proofErr w:type="spellEnd"/>
      <w:r w:rsidR="00A064DD" w:rsidRPr="0070268B">
        <w:rPr>
          <w:lang w:val="en-GB"/>
        </w:rPr>
        <w:t xml:space="preserve"> </w:t>
      </w:r>
      <w:proofErr w:type="spellStart"/>
      <w:r w:rsidR="00A064DD" w:rsidRPr="0070268B">
        <w:rPr>
          <w:lang w:val="en-GB"/>
        </w:rPr>
        <w:t>siste</w:t>
      </w:r>
      <w:proofErr w:type="spellEnd"/>
      <w:r w:rsidR="00A064DD" w:rsidRPr="0070268B">
        <w:rPr>
          <w:lang w:val="en-GB"/>
        </w:rPr>
        <w:t xml:space="preserve"> </w:t>
      </w:r>
      <w:proofErr w:type="spellStart"/>
      <w:r w:rsidR="00A064DD" w:rsidRPr="0070268B">
        <w:rPr>
          <w:lang w:val="en-GB"/>
        </w:rPr>
        <w:t>åra</w:t>
      </w:r>
      <w:proofErr w:type="spellEnd"/>
      <w:r w:rsidR="00A064DD" w:rsidRPr="0070268B">
        <w:rPr>
          <w:lang w:val="en-GB"/>
        </w:rPr>
        <w:t>, relevant!</w:t>
      </w:r>
    </w:p>
    <w:p w14:paraId="06FD6AC6" w14:textId="77777777" w:rsidR="00A064DD" w:rsidRPr="0070268B" w:rsidRDefault="004454CE">
      <w:pPr>
        <w:rPr>
          <w:lang w:val="en-GB"/>
        </w:rPr>
      </w:pPr>
      <w:hyperlink r:id="rId16" w:history="1">
        <w:r w:rsidR="00A064DD" w:rsidRPr="0070268B">
          <w:rPr>
            <w:rStyle w:val="Hyperkobling"/>
            <w:lang w:val="en-GB"/>
          </w:rPr>
          <w:t>http://en.wikipedia.org/wiki/Category:Women%27s_rights_in_the_Middle_East</w:t>
        </w:r>
      </w:hyperlink>
    </w:p>
    <w:p w14:paraId="42F5DB1D" w14:textId="77777777" w:rsidR="00A064DD" w:rsidRPr="0070268B" w:rsidRDefault="004454CE">
      <w:pPr>
        <w:rPr>
          <w:lang w:val="en-GB"/>
        </w:rPr>
      </w:pPr>
      <w:hyperlink r:id="rId17" w:anchor="1840s:_First_wave_of_feminism" w:history="1">
        <w:r w:rsidR="00A064DD" w:rsidRPr="0070268B">
          <w:rPr>
            <w:rStyle w:val="Hyperkobling"/>
            <w:lang w:val="en-GB"/>
          </w:rPr>
          <w:t>http://en.wikipedia.org/wiki/Feminism_in_Norway#1840s:_First_wave_of_feminism</w:t>
        </w:r>
      </w:hyperlink>
      <w:r w:rsidR="00A064DD" w:rsidRPr="0070268B">
        <w:rPr>
          <w:lang w:val="en-GB"/>
        </w:rPr>
        <w:t xml:space="preserve"> &lt;- </w:t>
      </w:r>
      <w:proofErr w:type="spellStart"/>
      <w:r w:rsidR="00A064DD" w:rsidRPr="0070268B">
        <w:rPr>
          <w:lang w:val="en-GB"/>
        </w:rPr>
        <w:t>Norge</w:t>
      </w:r>
      <w:proofErr w:type="spellEnd"/>
    </w:p>
    <w:p w14:paraId="6CE3AF50" w14:textId="77777777" w:rsidR="00A4302B" w:rsidRPr="0070268B" w:rsidRDefault="004454CE">
      <w:pPr>
        <w:rPr>
          <w:lang w:val="en-GB"/>
        </w:rPr>
      </w:pPr>
      <w:hyperlink r:id="rId18" w:history="1">
        <w:r w:rsidR="00A064DD" w:rsidRPr="0070268B">
          <w:rPr>
            <w:rStyle w:val="Hyperkobling"/>
            <w:lang w:val="en-GB"/>
          </w:rPr>
          <w:t>http://www.kampdager.no/</w:t>
        </w:r>
      </w:hyperlink>
    </w:p>
    <w:p w14:paraId="75C990B6" w14:textId="77777777" w:rsidR="00A064DD" w:rsidRPr="0070268B" w:rsidRDefault="00A064DD">
      <w:pPr>
        <w:rPr>
          <w:lang w:val="en-GB"/>
        </w:rPr>
      </w:pPr>
    </w:p>
    <w:p w14:paraId="50C191AC" w14:textId="77777777" w:rsidR="00A064DD" w:rsidRPr="0070268B" w:rsidRDefault="00A064DD">
      <w:pPr>
        <w:rPr>
          <w:lang w:val="en-GB"/>
        </w:rPr>
      </w:pPr>
      <w:proofErr w:type="gramStart"/>
      <w:r w:rsidRPr="0070268B">
        <w:rPr>
          <w:lang w:val="en-GB"/>
        </w:rPr>
        <w:t xml:space="preserve">Asia: </w:t>
      </w:r>
      <w:proofErr w:type="spellStart"/>
      <w:r w:rsidRPr="0070268B">
        <w:rPr>
          <w:lang w:val="en-GB"/>
        </w:rPr>
        <w:t>Kvinner</w:t>
      </w:r>
      <w:proofErr w:type="spellEnd"/>
      <w:r w:rsidRPr="0070268B">
        <w:rPr>
          <w:lang w:val="en-GB"/>
        </w:rPr>
        <w:t xml:space="preserve"> </w:t>
      </w:r>
      <w:proofErr w:type="spellStart"/>
      <w:r w:rsidRPr="0070268B">
        <w:rPr>
          <w:lang w:val="en-GB"/>
        </w:rPr>
        <w:t>i</w:t>
      </w:r>
      <w:proofErr w:type="spellEnd"/>
      <w:r w:rsidRPr="0070268B">
        <w:rPr>
          <w:lang w:val="en-GB"/>
        </w:rPr>
        <w:t xml:space="preserve"> </w:t>
      </w:r>
      <w:proofErr w:type="spellStart"/>
      <w:r w:rsidRPr="0070268B">
        <w:rPr>
          <w:lang w:val="en-GB"/>
        </w:rPr>
        <w:t>arbeid</w:t>
      </w:r>
      <w:proofErr w:type="spellEnd"/>
      <w:r w:rsidRPr="0070268B">
        <w:rPr>
          <w:lang w:val="en-GB"/>
        </w:rPr>
        <w:t>.</w:t>
      </w:r>
      <w:proofErr w:type="gramEnd"/>
      <w:r w:rsidRPr="0070268B">
        <w:rPr>
          <w:lang w:val="en-GB"/>
        </w:rPr>
        <w:t xml:space="preserve"> </w:t>
      </w:r>
      <w:proofErr w:type="spellStart"/>
      <w:proofErr w:type="gramStart"/>
      <w:r w:rsidRPr="0070268B">
        <w:rPr>
          <w:lang w:val="en-GB"/>
        </w:rPr>
        <w:t>Som</w:t>
      </w:r>
      <w:proofErr w:type="spellEnd"/>
      <w:r w:rsidRPr="0070268B">
        <w:rPr>
          <w:lang w:val="en-GB"/>
        </w:rPr>
        <w:t xml:space="preserve"> </w:t>
      </w:r>
      <w:proofErr w:type="spellStart"/>
      <w:r w:rsidRPr="0070268B">
        <w:rPr>
          <w:lang w:val="en-GB"/>
        </w:rPr>
        <w:t>i</w:t>
      </w:r>
      <w:proofErr w:type="spellEnd"/>
      <w:r w:rsidRPr="0070268B">
        <w:rPr>
          <w:lang w:val="en-GB"/>
        </w:rPr>
        <w:t xml:space="preserve"> </w:t>
      </w:r>
      <w:proofErr w:type="spellStart"/>
      <w:r w:rsidRPr="0070268B">
        <w:rPr>
          <w:lang w:val="en-GB"/>
        </w:rPr>
        <w:t>Norge</w:t>
      </w:r>
      <w:proofErr w:type="spellEnd"/>
      <w:r w:rsidRPr="0070268B">
        <w:rPr>
          <w:lang w:val="en-GB"/>
        </w:rPr>
        <w:t xml:space="preserve">, 1800 </w:t>
      </w:r>
      <w:proofErr w:type="spellStart"/>
      <w:r w:rsidRPr="0070268B">
        <w:rPr>
          <w:lang w:val="en-GB"/>
        </w:rPr>
        <w:t>tallet</w:t>
      </w:r>
      <w:proofErr w:type="spellEnd"/>
      <w:r w:rsidRPr="0070268B">
        <w:rPr>
          <w:lang w:val="en-GB"/>
        </w:rPr>
        <w:t>.</w:t>
      </w:r>
      <w:proofErr w:type="gramEnd"/>
    </w:p>
    <w:p w14:paraId="2CFE618E" w14:textId="77777777" w:rsidR="00A064DD" w:rsidRPr="0070268B" w:rsidRDefault="00A064DD">
      <w:pPr>
        <w:rPr>
          <w:lang w:val="en-GB"/>
        </w:rPr>
      </w:pPr>
    </w:p>
    <w:p w14:paraId="35F157E8" w14:textId="77777777" w:rsidR="00A064DD" w:rsidRPr="0070268B" w:rsidRDefault="00487679">
      <w:pPr>
        <w:rPr>
          <w:lang w:val="en-GB"/>
        </w:rPr>
      </w:pPr>
      <w:proofErr w:type="spellStart"/>
      <w:r w:rsidRPr="0070268B">
        <w:rPr>
          <w:lang w:val="en-GB"/>
        </w:rPr>
        <w:t>Hippiemovement</w:t>
      </w:r>
      <w:proofErr w:type="spellEnd"/>
    </w:p>
    <w:p w14:paraId="06C63886" w14:textId="77777777" w:rsidR="00487679" w:rsidRPr="0070268B" w:rsidRDefault="00487679">
      <w:pPr>
        <w:rPr>
          <w:lang w:val="en-GB"/>
        </w:rPr>
      </w:pPr>
    </w:p>
    <w:p w14:paraId="7D732CF7" w14:textId="77777777" w:rsidR="00487679" w:rsidRPr="0070268B" w:rsidRDefault="00487679">
      <w:pPr>
        <w:rPr>
          <w:lang w:val="en-GB"/>
        </w:rPr>
      </w:pPr>
      <w:r w:rsidRPr="0070268B">
        <w:rPr>
          <w:lang w:val="en-GB"/>
        </w:rPr>
        <w:t xml:space="preserve">History of </w:t>
      </w:r>
      <w:proofErr w:type="spellStart"/>
      <w:proofErr w:type="gramStart"/>
      <w:r w:rsidRPr="0070268B">
        <w:rPr>
          <w:lang w:val="en-GB"/>
        </w:rPr>
        <w:t>norwegian</w:t>
      </w:r>
      <w:proofErr w:type="spellEnd"/>
      <w:proofErr w:type="gramEnd"/>
      <w:r w:rsidRPr="0070268B">
        <w:rPr>
          <w:lang w:val="en-GB"/>
        </w:rPr>
        <w:t xml:space="preserve"> women’s rights parallel with current events. </w:t>
      </w:r>
    </w:p>
    <w:p w14:paraId="4690FA17" w14:textId="77777777" w:rsidR="00487679" w:rsidRPr="0070268B" w:rsidRDefault="00487679">
      <w:pPr>
        <w:rPr>
          <w:lang w:val="en-GB"/>
        </w:rPr>
      </w:pPr>
    </w:p>
    <w:p w14:paraId="42D70FA9" w14:textId="77777777" w:rsidR="008657B9" w:rsidRPr="0070268B" w:rsidRDefault="008657B9">
      <w:pPr>
        <w:rPr>
          <w:rFonts w:eastAsia="Times New Roman" w:cs="Times New Roman"/>
          <w:lang w:val="en-GB"/>
        </w:rPr>
      </w:pPr>
      <w:r w:rsidRPr="0070268B">
        <w:rPr>
          <w:lang w:val="en-GB"/>
        </w:rPr>
        <w:t xml:space="preserve">According </w:t>
      </w:r>
      <w:proofErr w:type="gramStart"/>
      <w:r w:rsidRPr="0070268B">
        <w:rPr>
          <w:lang w:val="en-GB"/>
        </w:rPr>
        <w:t>to  a</w:t>
      </w:r>
      <w:proofErr w:type="gramEnd"/>
      <w:r w:rsidRPr="0070268B">
        <w:rPr>
          <w:lang w:val="en-GB"/>
        </w:rPr>
        <w:t xml:space="preserve"> survey committed by the </w:t>
      </w:r>
      <w:proofErr w:type="spellStart"/>
      <w:r w:rsidRPr="0070268B">
        <w:rPr>
          <w:lang w:val="en-GB"/>
        </w:rPr>
        <w:t>european</w:t>
      </w:r>
      <w:proofErr w:type="spellEnd"/>
      <w:r w:rsidRPr="0070268B">
        <w:rPr>
          <w:lang w:val="en-GB"/>
        </w:rPr>
        <w:t xml:space="preserve"> </w:t>
      </w:r>
      <w:proofErr w:type="spellStart"/>
      <w:r w:rsidRPr="0070268B">
        <w:rPr>
          <w:lang w:val="en-GB"/>
        </w:rPr>
        <w:t>commision</w:t>
      </w:r>
      <w:proofErr w:type="spellEnd"/>
      <w:r w:rsidRPr="0070268B">
        <w:rPr>
          <w:lang w:val="en-GB"/>
        </w:rPr>
        <w:t>, 9 out of 10 citizens within the European Union claims that gender equality improves ”</w:t>
      </w:r>
      <w:r w:rsidRPr="0070268B">
        <w:rPr>
          <w:rFonts w:eastAsia="Times New Roman" w:cs="Times New Roman"/>
          <w:lang w:val="en-GB"/>
        </w:rPr>
        <w:t xml:space="preserve">the way societies function”.  </w:t>
      </w:r>
    </w:p>
    <w:p w14:paraId="4F808EED" w14:textId="77777777" w:rsidR="008657B9" w:rsidRPr="0070268B" w:rsidRDefault="008657B9">
      <w:pPr>
        <w:rPr>
          <w:rFonts w:eastAsia="Times New Roman" w:cs="Times New Roman"/>
          <w:lang w:val="en-GB"/>
        </w:rPr>
      </w:pPr>
    </w:p>
    <w:p w14:paraId="11F7ED59" w14:textId="77777777" w:rsidR="008657B9" w:rsidRPr="0070268B" w:rsidRDefault="008657B9">
      <w:pPr>
        <w:rPr>
          <w:rFonts w:eastAsia="Times New Roman" w:cs="Times New Roman"/>
          <w:lang w:val="en-GB"/>
        </w:rPr>
      </w:pPr>
      <w:r w:rsidRPr="0070268B">
        <w:rPr>
          <w:rFonts w:eastAsia="Times New Roman" w:cs="Times New Roman"/>
          <w:lang w:val="en-GB"/>
        </w:rPr>
        <w:t xml:space="preserve">Clearly, the industrialized western nations support the idea of gender equality. </w:t>
      </w:r>
    </w:p>
    <w:p w14:paraId="6F591B3D" w14:textId="77777777" w:rsidR="00E17FFE" w:rsidRDefault="00E17FFE">
      <w:pPr>
        <w:rPr>
          <w:rFonts w:eastAsia="Times New Roman" w:cs="Times New Roman"/>
          <w:lang w:val="en-GB"/>
        </w:rPr>
      </w:pPr>
    </w:p>
    <w:p w14:paraId="0387CA3E" w14:textId="0B6666BF" w:rsidR="00CA368D" w:rsidRPr="0070268B" w:rsidRDefault="00CA368D">
      <w:pPr>
        <w:rPr>
          <w:rFonts w:eastAsia="Times New Roman" w:cs="Times New Roman"/>
          <w:lang w:val="en-GB"/>
        </w:rPr>
      </w:pPr>
      <w:r>
        <w:rPr>
          <w:rFonts w:eastAsia="Times New Roman" w:cs="Times New Roman"/>
          <w:lang w:val="en-GB"/>
        </w:rPr>
        <w:t xml:space="preserve">Ibsen </w:t>
      </w:r>
      <w:proofErr w:type="spellStart"/>
      <w:r>
        <w:rPr>
          <w:rFonts w:eastAsia="Times New Roman" w:cs="Times New Roman"/>
          <w:lang w:val="en-GB"/>
        </w:rPr>
        <w:t>dokumentaren</w:t>
      </w:r>
      <w:proofErr w:type="spellEnd"/>
      <w:r>
        <w:rPr>
          <w:rFonts w:eastAsia="Times New Roman" w:cs="Times New Roman"/>
          <w:lang w:val="en-GB"/>
        </w:rPr>
        <w:t>?</w:t>
      </w:r>
    </w:p>
    <w:p w14:paraId="4876DDEF" w14:textId="77777777" w:rsidR="00E17FFE" w:rsidRPr="0070268B" w:rsidRDefault="00E17FFE">
      <w:pPr>
        <w:rPr>
          <w:rFonts w:eastAsia="Times New Roman" w:cs="Times New Roman"/>
          <w:lang w:val="en-GB"/>
        </w:rPr>
      </w:pPr>
    </w:p>
    <w:p w14:paraId="132CED86" w14:textId="77777777" w:rsidR="00E17FFE" w:rsidRPr="0070268B" w:rsidRDefault="00E17FFE">
      <w:pPr>
        <w:rPr>
          <w:rFonts w:eastAsia="Times New Roman" w:cs="Times New Roman"/>
          <w:lang w:val="en-GB"/>
        </w:rPr>
      </w:pPr>
      <w:r w:rsidRPr="0070268B">
        <w:rPr>
          <w:rFonts w:eastAsia="Times New Roman" w:cs="Times New Roman"/>
          <w:lang w:val="en-GB"/>
        </w:rPr>
        <w:t>__</w:t>
      </w:r>
    </w:p>
    <w:p w14:paraId="3DA0DD09" w14:textId="77777777" w:rsidR="00E17FFE" w:rsidRPr="0070268B" w:rsidRDefault="00E17FFE">
      <w:pPr>
        <w:rPr>
          <w:rFonts w:eastAsia="Times New Roman" w:cs="Times New Roman"/>
          <w:lang w:val="en-GB"/>
        </w:rPr>
      </w:pPr>
    </w:p>
    <w:p w14:paraId="5F4C7450" w14:textId="77777777" w:rsidR="00E17FFE" w:rsidRPr="0070268B" w:rsidRDefault="00E17FFE">
      <w:pPr>
        <w:rPr>
          <w:rFonts w:eastAsia="Times New Roman" w:cs="Times New Roman"/>
          <w:lang w:val="en-GB"/>
        </w:rPr>
      </w:pPr>
      <w:proofErr w:type="spellStart"/>
      <w:r w:rsidRPr="0070268B">
        <w:rPr>
          <w:rFonts w:eastAsia="Times New Roman" w:cs="Times New Roman"/>
          <w:lang w:val="en-GB"/>
        </w:rPr>
        <w:t>Kosmetikkindustrien</w:t>
      </w:r>
      <w:proofErr w:type="spellEnd"/>
      <w:r w:rsidRPr="0070268B">
        <w:rPr>
          <w:rFonts w:eastAsia="Times New Roman" w:cs="Times New Roman"/>
          <w:lang w:val="en-GB"/>
        </w:rPr>
        <w:t>?</w:t>
      </w:r>
    </w:p>
    <w:p w14:paraId="13171D4C" w14:textId="77777777" w:rsidR="00E17FFE" w:rsidRPr="0070268B" w:rsidRDefault="00E17FFE">
      <w:pPr>
        <w:rPr>
          <w:rFonts w:eastAsia="Times New Roman" w:cs="Times New Roman"/>
          <w:lang w:val="en-GB"/>
        </w:rPr>
      </w:pPr>
    </w:p>
    <w:p w14:paraId="78CBA63A" w14:textId="77777777" w:rsidR="00E17FFE" w:rsidRPr="0070268B" w:rsidRDefault="00FE68FE">
      <w:pPr>
        <w:rPr>
          <w:rFonts w:eastAsia="Times New Roman" w:cs="Times New Roman"/>
          <w:lang w:val="en-GB"/>
        </w:rPr>
      </w:pPr>
      <w:r w:rsidRPr="0070268B">
        <w:rPr>
          <w:rFonts w:eastAsia="Times New Roman" w:cs="Times New Roman"/>
          <w:lang w:val="en-GB"/>
        </w:rPr>
        <w:t xml:space="preserve">Is the cosmetics industry propelling our evolution towards a unisexual society? </w:t>
      </w:r>
    </w:p>
    <w:p w14:paraId="37B4F30F" w14:textId="77777777" w:rsidR="00E17FFE" w:rsidRPr="0070268B" w:rsidRDefault="00E17FFE">
      <w:pPr>
        <w:rPr>
          <w:rFonts w:eastAsia="Times New Roman" w:cs="Times New Roman"/>
          <w:lang w:val="en-GB"/>
        </w:rPr>
      </w:pPr>
    </w:p>
    <w:p w14:paraId="33DD672F" w14:textId="77777777" w:rsidR="00E17FFE" w:rsidRPr="0070268B" w:rsidRDefault="007C1326">
      <w:pPr>
        <w:rPr>
          <w:rFonts w:eastAsia="Times New Roman" w:cs="Times New Roman"/>
          <w:lang w:val="en-GB"/>
        </w:rPr>
      </w:pPr>
      <w:proofErr w:type="spellStart"/>
      <w:r w:rsidRPr="0070268B">
        <w:rPr>
          <w:rFonts w:eastAsia="Times New Roman" w:cs="Times New Roman"/>
          <w:lang w:val="en-GB"/>
        </w:rPr>
        <w:t>Kan</w:t>
      </w:r>
      <w:proofErr w:type="spellEnd"/>
      <w:r w:rsidRPr="0070268B">
        <w:rPr>
          <w:rFonts w:eastAsia="Times New Roman" w:cs="Times New Roman"/>
          <w:lang w:val="en-GB"/>
        </w:rPr>
        <w:t xml:space="preserve"> </w:t>
      </w:r>
      <w:proofErr w:type="spellStart"/>
      <w:r w:rsidRPr="0070268B">
        <w:rPr>
          <w:rFonts w:eastAsia="Times New Roman" w:cs="Times New Roman"/>
          <w:lang w:val="en-GB"/>
        </w:rPr>
        <w:t>også</w:t>
      </w:r>
      <w:proofErr w:type="spellEnd"/>
      <w:r w:rsidRPr="0070268B">
        <w:rPr>
          <w:rFonts w:eastAsia="Times New Roman" w:cs="Times New Roman"/>
          <w:lang w:val="en-GB"/>
        </w:rPr>
        <w:t xml:space="preserve"> </w:t>
      </w:r>
      <w:proofErr w:type="spellStart"/>
      <w:r w:rsidRPr="0070268B">
        <w:rPr>
          <w:rFonts w:eastAsia="Times New Roman" w:cs="Times New Roman"/>
          <w:lang w:val="en-GB"/>
        </w:rPr>
        <w:t>skrive</w:t>
      </w:r>
      <w:proofErr w:type="spellEnd"/>
      <w:r w:rsidRPr="0070268B">
        <w:rPr>
          <w:rFonts w:eastAsia="Times New Roman" w:cs="Times New Roman"/>
          <w:lang w:val="en-GB"/>
        </w:rPr>
        <w:t xml:space="preserve"> </w:t>
      </w:r>
      <w:proofErr w:type="spellStart"/>
      <w:proofErr w:type="gramStart"/>
      <w:r w:rsidRPr="0070268B">
        <w:rPr>
          <w:rFonts w:eastAsia="Times New Roman" w:cs="Times New Roman"/>
          <w:lang w:val="en-GB"/>
        </w:rPr>
        <w:t>om</w:t>
      </w:r>
      <w:proofErr w:type="spellEnd"/>
      <w:proofErr w:type="gramEnd"/>
      <w:r w:rsidRPr="0070268B">
        <w:rPr>
          <w:rFonts w:eastAsia="Times New Roman" w:cs="Times New Roman"/>
          <w:lang w:val="en-GB"/>
        </w:rPr>
        <w:t xml:space="preserve"> </w:t>
      </w:r>
      <w:proofErr w:type="spellStart"/>
      <w:r w:rsidRPr="0070268B">
        <w:rPr>
          <w:rFonts w:eastAsia="Times New Roman" w:cs="Times New Roman"/>
          <w:lang w:val="en-GB"/>
        </w:rPr>
        <w:t>effekten</w:t>
      </w:r>
      <w:proofErr w:type="spellEnd"/>
      <w:r w:rsidRPr="0070268B">
        <w:rPr>
          <w:rFonts w:eastAsia="Times New Roman" w:cs="Times New Roman"/>
          <w:lang w:val="en-GB"/>
        </w:rPr>
        <w:t xml:space="preserve"> </w:t>
      </w:r>
      <w:proofErr w:type="spellStart"/>
      <w:r w:rsidRPr="0070268B">
        <w:rPr>
          <w:rFonts w:eastAsia="Times New Roman" w:cs="Times New Roman"/>
          <w:lang w:val="en-GB"/>
        </w:rPr>
        <w:t>av</w:t>
      </w:r>
      <w:proofErr w:type="spellEnd"/>
      <w:r w:rsidRPr="0070268B">
        <w:rPr>
          <w:rFonts w:eastAsia="Times New Roman" w:cs="Times New Roman"/>
          <w:lang w:val="en-GB"/>
        </w:rPr>
        <w:t xml:space="preserve"> </w:t>
      </w:r>
      <w:proofErr w:type="spellStart"/>
      <w:r w:rsidRPr="0070268B">
        <w:rPr>
          <w:rFonts w:eastAsia="Times New Roman" w:cs="Times New Roman"/>
          <w:lang w:val="en-GB"/>
        </w:rPr>
        <w:t>globalisering</w:t>
      </w:r>
      <w:proofErr w:type="spellEnd"/>
      <w:r w:rsidRPr="0070268B">
        <w:rPr>
          <w:rFonts w:eastAsia="Times New Roman" w:cs="Times New Roman"/>
          <w:lang w:val="en-GB"/>
        </w:rPr>
        <w:t xml:space="preserve"> </w:t>
      </w:r>
      <w:proofErr w:type="spellStart"/>
      <w:r w:rsidRPr="0070268B">
        <w:rPr>
          <w:rFonts w:eastAsia="Times New Roman" w:cs="Times New Roman"/>
          <w:lang w:val="en-GB"/>
        </w:rPr>
        <w:t>på</w:t>
      </w:r>
      <w:proofErr w:type="spellEnd"/>
      <w:r w:rsidRPr="0070268B">
        <w:rPr>
          <w:rFonts w:eastAsia="Times New Roman" w:cs="Times New Roman"/>
          <w:lang w:val="en-GB"/>
        </w:rPr>
        <w:t xml:space="preserve"> </w:t>
      </w:r>
      <w:proofErr w:type="spellStart"/>
      <w:r w:rsidRPr="0070268B">
        <w:rPr>
          <w:rFonts w:eastAsia="Times New Roman" w:cs="Times New Roman"/>
          <w:lang w:val="en-GB"/>
        </w:rPr>
        <w:t>kvinners</w:t>
      </w:r>
      <w:proofErr w:type="spellEnd"/>
      <w:r w:rsidRPr="0070268B">
        <w:rPr>
          <w:rFonts w:eastAsia="Times New Roman" w:cs="Times New Roman"/>
          <w:lang w:val="en-GB"/>
        </w:rPr>
        <w:t xml:space="preserve"> </w:t>
      </w:r>
      <w:proofErr w:type="spellStart"/>
      <w:r w:rsidRPr="0070268B">
        <w:rPr>
          <w:rFonts w:eastAsia="Times New Roman" w:cs="Times New Roman"/>
          <w:lang w:val="en-GB"/>
        </w:rPr>
        <w:t>rettigheter</w:t>
      </w:r>
      <w:proofErr w:type="spellEnd"/>
      <w:r w:rsidRPr="0070268B">
        <w:rPr>
          <w:rFonts w:eastAsia="Times New Roman" w:cs="Times New Roman"/>
          <w:lang w:val="en-GB"/>
        </w:rPr>
        <w:t>.</w:t>
      </w:r>
    </w:p>
    <w:p w14:paraId="4FCC3CA8" w14:textId="77777777" w:rsidR="007C1326" w:rsidRPr="0070268B" w:rsidRDefault="007C1326">
      <w:pPr>
        <w:rPr>
          <w:rFonts w:eastAsia="Times New Roman" w:cs="Times New Roman"/>
          <w:lang w:val="en-GB"/>
        </w:rPr>
      </w:pPr>
    </w:p>
    <w:p w14:paraId="693FD6EA" w14:textId="77777777" w:rsidR="007C1326" w:rsidRPr="0070268B" w:rsidRDefault="007C1326">
      <w:pPr>
        <w:rPr>
          <w:rFonts w:eastAsia="Times New Roman" w:cs="Times New Roman"/>
          <w:lang w:val="en-GB"/>
        </w:rPr>
      </w:pPr>
      <w:proofErr w:type="spellStart"/>
      <w:r w:rsidRPr="0070268B">
        <w:rPr>
          <w:rFonts w:eastAsia="Times New Roman" w:cs="Times New Roman"/>
          <w:lang w:val="en-GB"/>
        </w:rPr>
        <w:t>Introduksjon</w:t>
      </w:r>
      <w:proofErr w:type="spellEnd"/>
      <w:r w:rsidRPr="0070268B">
        <w:rPr>
          <w:rFonts w:eastAsia="Times New Roman" w:cs="Times New Roman"/>
          <w:lang w:val="en-GB"/>
        </w:rPr>
        <w:t xml:space="preserve">. </w:t>
      </w:r>
      <w:proofErr w:type="spellStart"/>
      <w:r w:rsidRPr="0070268B">
        <w:rPr>
          <w:rFonts w:eastAsia="Times New Roman" w:cs="Times New Roman"/>
          <w:lang w:val="en-GB"/>
        </w:rPr>
        <w:t>Norge</w:t>
      </w:r>
      <w:proofErr w:type="spellEnd"/>
      <w:r w:rsidRPr="0070268B">
        <w:rPr>
          <w:rFonts w:eastAsia="Times New Roman" w:cs="Times New Roman"/>
          <w:lang w:val="en-GB"/>
        </w:rPr>
        <w:t xml:space="preserve">, </w:t>
      </w:r>
      <w:proofErr w:type="spellStart"/>
      <w:proofErr w:type="gramStart"/>
      <w:r w:rsidRPr="0070268B">
        <w:rPr>
          <w:rFonts w:eastAsia="Times New Roman" w:cs="Times New Roman"/>
          <w:lang w:val="en-GB"/>
        </w:rPr>
        <w:t>europa</w:t>
      </w:r>
      <w:proofErr w:type="spellEnd"/>
      <w:proofErr w:type="gramEnd"/>
      <w:r w:rsidRPr="0070268B">
        <w:rPr>
          <w:rFonts w:eastAsia="Times New Roman" w:cs="Times New Roman"/>
          <w:lang w:val="en-GB"/>
        </w:rPr>
        <w:t xml:space="preserve">, </w:t>
      </w:r>
      <w:proofErr w:type="spellStart"/>
      <w:r w:rsidRPr="0070268B">
        <w:rPr>
          <w:rFonts w:eastAsia="Times New Roman" w:cs="Times New Roman"/>
          <w:lang w:val="en-GB"/>
        </w:rPr>
        <w:t>amerika</w:t>
      </w:r>
      <w:proofErr w:type="spellEnd"/>
      <w:r w:rsidRPr="0070268B">
        <w:rPr>
          <w:rFonts w:eastAsia="Times New Roman" w:cs="Times New Roman"/>
          <w:lang w:val="en-GB"/>
        </w:rPr>
        <w:t xml:space="preserve">, </w:t>
      </w:r>
      <w:proofErr w:type="spellStart"/>
      <w:r w:rsidRPr="0070268B">
        <w:rPr>
          <w:rFonts w:eastAsia="Times New Roman" w:cs="Times New Roman"/>
          <w:lang w:val="en-GB"/>
        </w:rPr>
        <w:t>lenge</w:t>
      </w:r>
      <w:proofErr w:type="spellEnd"/>
      <w:r w:rsidRPr="0070268B">
        <w:rPr>
          <w:rFonts w:eastAsia="Times New Roman" w:cs="Times New Roman"/>
          <w:lang w:val="en-GB"/>
        </w:rPr>
        <w:t xml:space="preserve"> </w:t>
      </w:r>
      <w:proofErr w:type="spellStart"/>
      <w:r w:rsidRPr="0070268B">
        <w:rPr>
          <w:rFonts w:eastAsia="Times New Roman" w:cs="Times New Roman"/>
          <w:lang w:val="en-GB"/>
        </w:rPr>
        <w:t>siden</w:t>
      </w:r>
      <w:proofErr w:type="spellEnd"/>
      <w:r w:rsidRPr="0070268B">
        <w:rPr>
          <w:rFonts w:eastAsia="Times New Roman" w:cs="Times New Roman"/>
          <w:lang w:val="en-GB"/>
        </w:rPr>
        <w:t xml:space="preserve"> vi </w:t>
      </w:r>
      <w:proofErr w:type="spellStart"/>
      <w:r w:rsidRPr="0070268B">
        <w:rPr>
          <w:rFonts w:eastAsia="Times New Roman" w:cs="Times New Roman"/>
          <w:lang w:val="en-GB"/>
        </w:rPr>
        <w:t>oppnådde</w:t>
      </w:r>
      <w:proofErr w:type="spellEnd"/>
      <w:r w:rsidRPr="0070268B">
        <w:rPr>
          <w:rFonts w:eastAsia="Times New Roman" w:cs="Times New Roman"/>
          <w:lang w:val="en-GB"/>
        </w:rPr>
        <w:t xml:space="preserve"> </w:t>
      </w:r>
      <w:proofErr w:type="spellStart"/>
      <w:r w:rsidRPr="0070268B">
        <w:rPr>
          <w:rFonts w:eastAsia="Times New Roman" w:cs="Times New Roman"/>
          <w:lang w:val="en-GB"/>
        </w:rPr>
        <w:t>relativt</w:t>
      </w:r>
      <w:proofErr w:type="spellEnd"/>
      <w:r w:rsidRPr="0070268B">
        <w:rPr>
          <w:rFonts w:eastAsia="Times New Roman" w:cs="Times New Roman"/>
          <w:lang w:val="en-GB"/>
        </w:rPr>
        <w:t xml:space="preserve"> like </w:t>
      </w:r>
      <w:proofErr w:type="spellStart"/>
      <w:r w:rsidRPr="0070268B">
        <w:rPr>
          <w:rFonts w:eastAsia="Times New Roman" w:cs="Times New Roman"/>
          <w:lang w:val="en-GB"/>
        </w:rPr>
        <w:t>rettigheter</w:t>
      </w:r>
      <w:proofErr w:type="spellEnd"/>
      <w:r w:rsidRPr="0070268B">
        <w:rPr>
          <w:rFonts w:eastAsia="Times New Roman" w:cs="Times New Roman"/>
          <w:lang w:val="en-GB"/>
        </w:rPr>
        <w:t xml:space="preserve"> (</w:t>
      </w:r>
      <w:proofErr w:type="spellStart"/>
      <w:r w:rsidRPr="0070268B">
        <w:rPr>
          <w:rFonts w:eastAsia="Times New Roman" w:cs="Times New Roman"/>
          <w:lang w:val="en-GB"/>
        </w:rPr>
        <w:t>som</w:t>
      </w:r>
      <w:proofErr w:type="spellEnd"/>
      <w:r w:rsidRPr="0070268B">
        <w:rPr>
          <w:rFonts w:eastAsia="Times New Roman" w:cs="Times New Roman"/>
          <w:lang w:val="en-GB"/>
        </w:rPr>
        <w:t xml:space="preserve"> </w:t>
      </w:r>
      <w:proofErr w:type="spellStart"/>
      <w:r w:rsidRPr="0070268B">
        <w:rPr>
          <w:rFonts w:eastAsia="Times New Roman" w:cs="Times New Roman"/>
          <w:lang w:val="en-GB"/>
        </w:rPr>
        <w:t>stemmerett</w:t>
      </w:r>
      <w:proofErr w:type="spellEnd"/>
      <w:r w:rsidRPr="0070268B">
        <w:rPr>
          <w:rFonts w:eastAsia="Times New Roman" w:cs="Times New Roman"/>
          <w:lang w:val="en-GB"/>
        </w:rPr>
        <w:t xml:space="preserve">, </w:t>
      </w:r>
      <w:proofErr w:type="spellStart"/>
      <w:r w:rsidRPr="0070268B">
        <w:rPr>
          <w:rFonts w:eastAsia="Times New Roman" w:cs="Times New Roman"/>
          <w:lang w:val="en-GB"/>
        </w:rPr>
        <w:t>utdanning</w:t>
      </w:r>
      <w:proofErr w:type="spellEnd"/>
      <w:r w:rsidRPr="0070268B">
        <w:rPr>
          <w:rFonts w:eastAsia="Times New Roman" w:cs="Times New Roman"/>
          <w:lang w:val="en-GB"/>
        </w:rPr>
        <w:t xml:space="preserve"> etc.) </w:t>
      </w:r>
    </w:p>
    <w:p w14:paraId="6FC12728" w14:textId="5BF5CD19" w:rsidR="00D63E36" w:rsidRDefault="006B6D6D">
      <w:pPr>
        <w:rPr>
          <w:rFonts w:eastAsia="Times New Roman" w:cs="Times New Roman"/>
          <w:b/>
          <w:lang w:val="en-GB"/>
        </w:rPr>
      </w:pPr>
      <w:r>
        <w:rPr>
          <w:rFonts w:eastAsia="Times New Roman" w:cs="Times New Roman"/>
          <w:b/>
          <w:lang w:val="en-GB"/>
        </w:rPr>
        <w:lastRenderedPageBreak/>
        <w:t>(Guiding the) E</w:t>
      </w:r>
      <w:r w:rsidR="00124AEE">
        <w:rPr>
          <w:rFonts w:eastAsia="Times New Roman" w:cs="Times New Roman"/>
          <w:b/>
          <w:lang w:val="en-GB"/>
        </w:rPr>
        <w:t>volution of Gender Equality</w:t>
      </w:r>
      <w:r w:rsidR="00D63E36">
        <w:rPr>
          <w:rFonts w:eastAsia="Times New Roman" w:cs="Times New Roman"/>
          <w:b/>
          <w:lang w:val="en-GB"/>
        </w:rPr>
        <w:t xml:space="preserve"> in Developing Countries</w:t>
      </w:r>
    </w:p>
    <w:p w14:paraId="0BF8B673" w14:textId="77777777" w:rsidR="00072F89" w:rsidRDefault="00072F89">
      <w:pPr>
        <w:rPr>
          <w:rFonts w:eastAsia="Times New Roman" w:cs="Times New Roman"/>
          <w:b/>
          <w:lang w:val="en-GB"/>
        </w:rPr>
      </w:pPr>
    </w:p>
    <w:p w14:paraId="333EAD8E" w14:textId="728227A5" w:rsidR="000D2434" w:rsidRDefault="004454CE" w:rsidP="00450B8F">
      <w:pPr>
        <w:rPr>
          <w:rStyle w:val="hps"/>
          <w:rFonts w:eastAsia="Times New Roman" w:cs="Times New Roman"/>
          <w:lang w:val="en-GB"/>
        </w:rPr>
      </w:pPr>
      <w:r>
        <w:rPr>
          <w:rFonts w:eastAsia="Times New Roman" w:cs="Times New Roman"/>
          <w:lang w:val="en-GB"/>
        </w:rPr>
        <w:t>N</w:t>
      </w:r>
      <w:r w:rsidR="00072F89" w:rsidRPr="00D36F57">
        <w:rPr>
          <w:rFonts w:eastAsia="Times New Roman" w:cs="Times New Roman"/>
          <w:lang w:val="en-GB"/>
        </w:rPr>
        <w:t>ine out</w:t>
      </w:r>
      <w:r w:rsidR="001118D0">
        <w:rPr>
          <w:rFonts w:eastAsia="Times New Roman" w:cs="Times New Roman"/>
          <w:lang w:val="en-GB"/>
        </w:rPr>
        <w:t xml:space="preserve"> of ten</w:t>
      </w:r>
      <w:r w:rsidR="002E2FB5">
        <w:rPr>
          <w:rFonts w:eastAsia="Times New Roman" w:cs="Times New Roman"/>
          <w:lang w:val="en-GB"/>
        </w:rPr>
        <w:t xml:space="preserve"> Europeans believe that </w:t>
      </w:r>
      <w:r w:rsidR="00026ABA">
        <w:rPr>
          <w:rFonts w:eastAsia="Times New Roman" w:cs="Times New Roman"/>
          <w:lang w:val="en-GB"/>
        </w:rPr>
        <w:t>gender equality</w:t>
      </w:r>
      <w:r w:rsidR="00072F89" w:rsidRPr="00D36F57">
        <w:rPr>
          <w:rFonts w:eastAsia="Times New Roman" w:cs="Times New Roman"/>
          <w:lang w:val="en-GB"/>
        </w:rPr>
        <w:t xml:space="preserve"> improves the functionality of societies, </w:t>
      </w:r>
      <w:r w:rsidR="001118D0">
        <w:rPr>
          <w:rFonts w:eastAsia="Times New Roman" w:cs="Times New Roman"/>
          <w:lang w:val="en-GB"/>
        </w:rPr>
        <w:t>according to</w:t>
      </w:r>
      <w:r w:rsidR="00072F89" w:rsidRPr="00D36F57">
        <w:rPr>
          <w:rFonts w:eastAsia="Times New Roman" w:cs="Times New Roman"/>
          <w:lang w:val="en-GB"/>
        </w:rPr>
        <w:t xml:space="preserve"> a </w:t>
      </w:r>
      <w:r w:rsidR="00072F89" w:rsidRPr="00D36F57">
        <w:rPr>
          <w:rStyle w:val="hps"/>
          <w:rFonts w:eastAsia="Times New Roman" w:cs="Times New Roman"/>
          <w:lang w:val="en-GB"/>
        </w:rPr>
        <w:t>s</w:t>
      </w:r>
      <w:r w:rsidR="002E2FB5">
        <w:rPr>
          <w:rStyle w:val="hps"/>
          <w:rFonts w:eastAsia="Times New Roman" w:cs="Times New Roman"/>
          <w:lang w:val="en-GB"/>
        </w:rPr>
        <w:t xml:space="preserve">urvey published by the European </w:t>
      </w:r>
      <w:proofErr w:type="gramStart"/>
      <w:r w:rsidR="00C802BD" w:rsidRPr="00D36F57">
        <w:rPr>
          <w:rStyle w:val="hps"/>
          <w:rFonts w:eastAsia="Times New Roman" w:cs="Times New Roman"/>
          <w:lang w:val="en-GB"/>
        </w:rPr>
        <w:t>Commission</w:t>
      </w:r>
      <w:r w:rsidR="001118D0">
        <w:rPr>
          <w:rStyle w:val="hps"/>
          <w:rFonts w:eastAsia="Times New Roman" w:cs="Times New Roman"/>
          <w:sz w:val="18"/>
          <w:szCs w:val="18"/>
          <w:lang w:val="en-GB"/>
        </w:rPr>
        <w:t>(</w:t>
      </w:r>
      <w:proofErr w:type="gramEnd"/>
      <w:r w:rsidR="001118D0">
        <w:rPr>
          <w:rStyle w:val="hps"/>
          <w:rFonts w:eastAsia="Times New Roman" w:cs="Times New Roman"/>
          <w:sz w:val="18"/>
          <w:szCs w:val="18"/>
          <w:lang w:val="en-GB"/>
        </w:rPr>
        <w:t>4</w:t>
      </w:r>
      <w:r w:rsidR="00072F89" w:rsidRPr="00D36F57">
        <w:rPr>
          <w:rStyle w:val="hps"/>
          <w:rFonts w:eastAsia="Times New Roman" w:cs="Times New Roman"/>
          <w:sz w:val="18"/>
          <w:szCs w:val="18"/>
          <w:lang w:val="en-GB"/>
        </w:rPr>
        <w:t xml:space="preserve">). </w:t>
      </w:r>
      <w:r w:rsidR="00DC273C" w:rsidRPr="00D36F57">
        <w:rPr>
          <w:rStyle w:val="hps"/>
          <w:rFonts w:eastAsia="Times New Roman" w:cs="Times New Roman"/>
          <w:lang w:val="en-GB"/>
        </w:rPr>
        <w:t xml:space="preserve">At the same </w:t>
      </w:r>
      <w:r w:rsidR="00D36F57" w:rsidRPr="00D36F57">
        <w:rPr>
          <w:rStyle w:val="hps"/>
          <w:rFonts w:eastAsia="Times New Roman" w:cs="Times New Roman"/>
          <w:lang w:val="en-GB"/>
        </w:rPr>
        <w:t xml:space="preserve">time, an estimate of 12 million </w:t>
      </w:r>
      <w:r w:rsidR="00D36F57">
        <w:rPr>
          <w:rStyle w:val="hps"/>
          <w:rFonts w:eastAsia="Times New Roman" w:cs="Times New Roman"/>
          <w:lang w:val="en-GB"/>
        </w:rPr>
        <w:t>females</w:t>
      </w:r>
      <w:r w:rsidR="00D36F57" w:rsidRPr="00D36F57">
        <w:rPr>
          <w:rStyle w:val="hps"/>
          <w:rFonts w:eastAsia="Times New Roman" w:cs="Times New Roman"/>
          <w:lang w:val="en-GB"/>
        </w:rPr>
        <w:t xml:space="preserve"> in sub-Saharan Africa will never enrol</w:t>
      </w:r>
      <w:r w:rsidR="00D36F57">
        <w:rPr>
          <w:rStyle w:val="hps"/>
          <w:rFonts w:eastAsia="Times New Roman" w:cs="Times New Roman"/>
          <w:lang w:val="en-GB"/>
        </w:rPr>
        <w:t xml:space="preserve"> school, compared to 7 million males, reports </w:t>
      </w:r>
      <w:r w:rsidR="00D36F57" w:rsidRPr="00D36F57">
        <w:rPr>
          <w:rStyle w:val="hps"/>
          <w:rFonts w:eastAsia="Times New Roman" w:cs="Times New Roman"/>
          <w:lang w:val="en-GB"/>
        </w:rPr>
        <w:t>nonpartisan</w:t>
      </w:r>
      <w:r w:rsidR="00D36F57">
        <w:rPr>
          <w:rStyle w:val="hps"/>
          <w:rFonts w:eastAsia="Times New Roman" w:cs="Times New Roman"/>
          <w:lang w:val="en-GB"/>
        </w:rPr>
        <w:t xml:space="preserve"> organisation “One”</w:t>
      </w:r>
      <w:r w:rsidR="001118D0" w:rsidRPr="001118D0">
        <w:rPr>
          <w:rStyle w:val="hps"/>
          <w:rFonts w:eastAsia="Times New Roman" w:cs="Times New Roman"/>
          <w:sz w:val="18"/>
          <w:szCs w:val="18"/>
          <w:lang w:val="en-GB"/>
        </w:rPr>
        <w:t>(5)</w:t>
      </w:r>
      <w:r w:rsidR="00543063">
        <w:rPr>
          <w:rStyle w:val="hps"/>
          <w:rFonts w:eastAsia="Times New Roman" w:cs="Times New Roman"/>
          <w:sz w:val="18"/>
          <w:szCs w:val="18"/>
          <w:lang w:val="en-GB"/>
        </w:rPr>
        <w:t xml:space="preserve"> </w:t>
      </w:r>
      <w:r w:rsidR="00543063">
        <w:rPr>
          <w:rStyle w:val="hps"/>
          <w:rFonts w:eastAsia="Times New Roman" w:cs="Times New Roman"/>
          <w:lang w:val="en-GB"/>
        </w:rPr>
        <w:t>(</w:t>
      </w:r>
      <w:proofErr w:type="spellStart"/>
      <w:r w:rsidR="00543063">
        <w:rPr>
          <w:rStyle w:val="hps"/>
          <w:rFonts w:eastAsia="Times New Roman" w:cs="Times New Roman"/>
          <w:lang w:val="en-GB"/>
        </w:rPr>
        <w:t>ANNET</w:t>
      </w:r>
      <w:proofErr w:type="spellEnd"/>
      <w:r w:rsidR="00543063">
        <w:rPr>
          <w:rStyle w:val="hps"/>
          <w:rFonts w:eastAsia="Times New Roman" w:cs="Times New Roman"/>
          <w:lang w:val="en-GB"/>
        </w:rPr>
        <w:t xml:space="preserve"> </w:t>
      </w:r>
      <w:proofErr w:type="spellStart"/>
      <w:r w:rsidR="00543063">
        <w:rPr>
          <w:rStyle w:val="hps"/>
          <w:rFonts w:eastAsia="Times New Roman" w:cs="Times New Roman"/>
          <w:lang w:val="en-GB"/>
        </w:rPr>
        <w:t>EKSEMPEL</w:t>
      </w:r>
      <w:proofErr w:type="spellEnd"/>
      <w:r w:rsidR="00543063">
        <w:rPr>
          <w:rStyle w:val="hps"/>
          <w:rFonts w:eastAsia="Times New Roman" w:cs="Times New Roman"/>
          <w:lang w:val="en-GB"/>
        </w:rPr>
        <w:t>?)</w:t>
      </w:r>
      <w:r w:rsidR="001118D0">
        <w:rPr>
          <w:rStyle w:val="hps"/>
          <w:rFonts w:eastAsia="Times New Roman" w:cs="Times New Roman"/>
          <w:lang w:val="en-GB"/>
        </w:rPr>
        <w:t>.</w:t>
      </w:r>
      <w:r w:rsidR="00157F35">
        <w:rPr>
          <w:rStyle w:val="hps"/>
          <w:rFonts w:eastAsia="Times New Roman" w:cs="Times New Roman"/>
          <w:lang w:val="en-GB"/>
        </w:rPr>
        <w:t xml:space="preserve"> </w:t>
      </w:r>
      <w:r w:rsidR="00BC56B3">
        <w:rPr>
          <w:rStyle w:val="hps"/>
          <w:rFonts w:eastAsia="Times New Roman" w:cs="Times New Roman"/>
          <w:lang w:val="en-GB"/>
        </w:rPr>
        <w:t xml:space="preserve">This (text / article) summarises the main factors contributing to the hitherto progress towards </w:t>
      </w:r>
      <w:r w:rsidR="00026ABA">
        <w:rPr>
          <w:rStyle w:val="hps"/>
          <w:rFonts w:eastAsia="Times New Roman" w:cs="Times New Roman"/>
          <w:lang w:val="en-GB"/>
        </w:rPr>
        <w:t>gender equality</w:t>
      </w:r>
      <w:r w:rsidR="00450B8F">
        <w:rPr>
          <w:rStyle w:val="hps"/>
          <w:rFonts w:eastAsia="Times New Roman" w:cs="Times New Roman"/>
          <w:lang w:val="en-GB"/>
        </w:rPr>
        <w:t xml:space="preserve"> in </w:t>
      </w:r>
      <w:r w:rsidR="00026ABA">
        <w:rPr>
          <w:rStyle w:val="hps"/>
          <w:rFonts w:eastAsia="Times New Roman" w:cs="Times New Roman"/>
          <w:lang w:val="en-GB"/>
        </w:rPr>
        <w:t>Europe and the United States</w:t>
      </w:r>
      <w:r w:rsidR="00BC56B3">
        <w:rPr>
          <w:rStyle w:val="hps"/>
          <w:rFonts w:eastAsia="Times New Roman" w:cs="Times New Roman"/>
          <w:lang w:val="en-GB"/>
        </w:rPr>
        <w:t>, in an attempt to highlight what path</w:t>
      </w:r>
      <w:r w:rsidR="00F06E59">
        <w:rPr>
          <w:rStyle w:val="hps"/>
          <w:rFonts w:eastAsia="Times New Roman" w:cs="Times New Roman"/>
          <w:lang w:val="en-GB"/>
        </w:rPr>
        <w:t>, political and economical,</w:t>
      </w:r>
      <w:r w:rsidR="0080412B">
        <w:rPr>
          <w:rStyle w:val="hps"/>
          <w:rFonts w:eastAsia="Times New Roman" w:cs="Times New Roman"/>
          <w:lang w:val="en-GB"/>
        </w:rPr>
        <w:t xml:space="preserve"> which would yield greatest</w:t>
      </w:r>
      <w:r w:rsidR="000D2434">
        <w:rPr>
          <w:rStyle w:val="hps"/>
          <w:rFonts w:eastAsia="Times New Roman" w:cs="Times New Roman"/>
          <w:lang w:val="en-GB"/>
        </w:rPr>
        <w:t xml:space="preserve"> results in terms of gender equality in current developing countries.</w:t>
      </w:r>
    </w:p>
    <w:p w14:paraId="35107CE8" w14:textId="77777777" w:rsidR="007C1326" w:rsidRPr="00124AEE" w:rsidRDefault="007C1326">
      <w:pPr>
        <w:rPr>
          <w:rFonts w:eastAsia="Times New Roman" w:cs="Times New Roman"/>
          <w:lang w:val="en-GB"/>
        </w:rPr>
      </w:pPr>
    </w:p>
    <w:p w14:paraId="14BC12C3" w14:textId="7312F33D" w:rsidR="007D57FD" w:rsidRPr="00446461" w:rsidRDefault="007C1326" w:rsidP="007D57FD">
      <w:pPr>
        <w:rPr>
          <w:rFonts w:eastAsia="Times New Roman" w:cs="Times New Roman"/>
          <w:lang w:val="en-GB"/>
        </w:rPr>
      </w:pPr>
      <w:r w:rsidRPr="00124AEE">
        <w:rPr>
          <w:rFonts w:eastAsia="Times New Roman" w:cs="Times New Roman"/>
          <w:lang w:val="en-GB"/>
        </w:rPr>
        <w:t>Prior to en</w:t>
      </w:r>
      <w:r w:rsidR="000A3618" w:rsidRPr="00124AEE">
        <w:rPr>
          <w:rFonts w:eastAsia="Times New Roman" w:cs="Times New Roman"/>
          <w:lang w:val="en-GB"/>
        </w:rPr>
        <w:t>gaging in the</w:t>
      </w:r>
      <w:r w:rsidR="00843B56" w:rsidRPr="00124AEE">
        <w:rPr>
          <w:rFonts w:eastAsia="Times New Roman" w:cs="Times New Roman"/>
          <w:lang w:val="en-GB"/>
        </w:rPr>
        <w:t xml:space="preserve"> </w:t>
      </w:r>
      <w:r w:rsidR="007D57FD">
        <w:rPr>
          <w:rFonts w:eastAsia="Times New Roman" w:cs="Times New Roman"/>
          <w:lang w:val="en-GB"/>
        </w:rPr>
        <w:t>history</w:t>
      </w:r>
      <w:r w:rsidR="00843B56" w:rsidRPr="00124AEE">
        <w:rPr>
          <w:rFonts w:eastAsia="Times New Roman" w:cs="Times New Roman"/>
          <w:lang w:val="en-GB"/>
        </w:rPr>
        <w:t xml:space="preserve"> of gender equality</w:t>
      </w:r>
      <w:r w:rsidR="000A3618" w:rsidRPr="00124AEE">
        <w:rPr>
          <w:rFonts w:eastAsia="Times New Roman" w:cs="Times New Roman"/>
          <w:lang w:val="en-GB"/>
        </w:rPr>
        <w:t>,</w:t>
      </w:r>
      <w:r w:rsidRPr="00124AEE">
        <w:rPr>
          <w:rFonts w:eastAsia="Times New Roman" w:cs="Times New Roman"/>
          <w:lang w:val="en-GB"/>
        </w:rPr>
        <w:t xml:space="preserve"> </w:t>
      </w:r>
      <w:proofErr w:type="gramStart"/>
      <w:r w:rsidRPr="00124AEE">
        <w:rPr>
          <w:rFonts w:eastAsia="Times New Roman" w:cs="Times New Roman"/>
          <w:lang w:val="en-GB"/>
        </w:rPr>
        <w:t>we</w:t>
      </w:r>
      <w:r w:rsidR="00043672">
        <w:rPr>
          <w:rFonts w:eastAsia="Times New Roman" w:cs="Times New Roman"/>
          <w:lang w:val="en-GB"/>
        </w:rPr>
        <w:t>(</w:t>
      </w:r>
      <w:proofErr w:type="gramEnd"/>
      <w:r w:rsidR="00043672">
        <w:rPr>
          <w:rFonts w:eastAsia="Times New Roman" w:cs="Times New Roman"/>
          <w:lang w:val="en-GB"/>
        </w:rPr>
        <w:t>?)</w:t>
      </w:r>
      <w:r w:rsidRPr="00124AEE">
        <w:rPr>
          <w:rFonts w:eastAsia="Times New Roman" w:cs="Times New Roman"/>
          <w:lang w:val="en-GB"/>
        </w:rPr>
        <w:t xml:space="preserve"> must elaborate on why </w:t>
      </w:r>
      <w:r w:rsidR="000A3618" w:rsidRPr="00124AEE">
        <w:rPr>
          <w:rFonts w:eastAsia="Times New Roman" w:cs="Times New Roman"/>
          <w:lang w:val="en-GB"/>
        </w:rPr>
        <w:t xml:space="preserve">sex equality </w:t>
      </w:r>
      <w:r w:rsidR="0033246F" w:rsidRPr="00124AEE">
        <w:rPr>
          <w:rFonts w:eastAsia="Times New Roman" w:cs="Times New Roman"/>
          <w:lang w:val="en-GB"/>
        </w:rPr>
        <w:t xml:space="preserve">is of </w:t>
      </w:r>
      <w:r w:rsidR="00446461">
        <w:rPr>
          <w:rFonts w:eastAsia="Times New Roman" w:cs="Times New Roman"/>
          <w:lang w:val="en-GB"/>
        </w:rPr>
        <w:t>importance</w:t>
      </w:r>
      <w:r w:rsidR="0033246F" w:rsidRPr="00124AEE">
        <w:rPr>
          <w:rFonts w:eastAsia="Times New Roman" w:cs="Times New Roman"/>
          <w:lang w:val="en-GB"/>
        </w:rPr>
        <w:t xml:space="preserve">. Gender equality is, according to </w:t>
      </w:r>
      <w:r w:rsidR="00446461">
        <w:rPr>
          <w:rFonts w:eastAsia="Times New Roman" w:cs="Times New Roman"/>
          <w:lang w:val="en-GB"/>
        </w:rPr>
        <w:t>the 2012 world development</w:t>
      </w:r>
      <w:r w:rsidR="0033246F" w:rsidRPr="00124AEE">
        <w:rPr>
          <w:rFonts w:eastAsia="Times New Roman" w:cs="Times New Roman"/>
          <w:lang w:val="en-GB"/>
        </w:rPr>
        <w:t xml:space="preserve"> report </w:t>
      </w:r>
      <w:r w:rsidR="0033246F" w:rsidRPr="008B67F4">
        <w:rPr>
          <w:rFonts w:eastAsia="Times New Roman" w:cs="Times New Roman"/>
          <w:sz w:val="18"/>
          <w:szCs w:val="18"/>
          <w:lang w:val="en-GB"/>
        </w:rPr>
        <w:t>(1</w:t>
      </w:r>
      <w:r w:rsidR="0033246F" w:rsidRPr="008B67F4">
        <w:rPr>
          <w:rFonts w:eastAsia="Times New Roman" w:cs="Times New Roman"/>
          <w:sz w:val="16"/>
          <w:szCs w:val="16"/>
          <w:lang w:val="en-GB"/>
        </w:rPr>
        <w:t>)</w:t>
      </w:r>
      <w:r w:rsidR="00862708" w:rsidRPr="00862708">
        <w:rPr>
          <w:rFonts w:eastAsia="Times New Roman" w:cs="Times New Roman"/>
          <w:lang w:val="en-GB"/>
        </w:rPr>
        <w:t>,</w:t>
      </w:r>
      <w:r w:rsidR="0033246F" w:rsidRPr="00124AEE">
        <w:rPr>
          <w:rFonts w:eastAsia="Times New Roman" w:cs="Times New Roman"/>
          <w:lang w:val="en-GB"/>
        </w:rPr>
        <w:t xml:space="preserve"> of </w:t>
      </w:r>
      <w:r w:rsidR="00446461">
        <w:rPr>
          <w:rFonts w:eastAsia="Times New Roman" w:cs="Times New Roman"/>
          <w:lang w:val="en-GB"/>
        </w:rPr>
        <w:t>significance not only</w:t>
      </w:r>
      <w:r w:rsidR="00AF7EB3">
        <w:rPr>
          <w:rFonts w:eastAsia="Times New Roman" w:cs="Times New Roman"/>
          <w:lang w:val="en-GB"/>
        </w:rPr>
        <w:t xml:space="preserve"> in its own right</w:t>
      </w:r>
      <w:r w:rsidR="0033246F" w:rsidRPr="00124AEE">
        <w:rPr>
          <w:rFonts w:eastAsia="Times New Roman" w:cs="Times New Roman"/>
          <w:lang w:val="en-GB"/>
        </w:rPr>
        <w:t xml:space="preserve">, </w:t>
      </w:r>
      <w:r w:rsidR="00132753" w:rsidRPr="00124AEE">
        <w:rPr>
          <w:rFonts w:eastAsia="Times New Roman" w:cs="Times New Roman"/>
          <w:lang w:val="en-GB"/>
        </w:rPr>
        <w:t>however</w:t>
      </w:r>
      <w:r w:rsidR="0033246F" w:rsidRPr="00124AEE">
        <w:rPr>
          <w:rFonts w:eastAsia="Times New Roman" w:cs="Times New Roman"/>
          <w:lang w:val="en-GB"/>
        </w:rPr>
        <w:t xml:space="preserve"> also essential for healthy economic development</w:t>
      </w:r>
      <w:r w:rsidR="00203F94" w:rsidRPr="00124AEE">
        <w:rPr>
          <w:rFonts w:eastAsia="Times New Roman" w:cs="Times New Roman"/>
          <w:lang w:val="en-GB"/>
        </w:rPr>
        <w:t xml:space="preserve">. </w:t>
      </w:r>
      <w:r w:rsidR="00EA20ED" w:rsidRPr="00124AEE">
        <w:rPr>
          <w:rFonts w:eastAsia="Times New Roman" w:cs="Times New Roman"/>
          <w:lang w:val="en-GB"/>
        </w:rPr>
        <w:t>Said report</w:t>
      </w:r>
      <w:r w:rsidR="00446461">
        <w:rPr>
          <w:rFonts w:eastAsia="Times New Roman" w:cs="Times New Roman"/>
          <w:lang w:val="en-GB"/>
        </w:rPr>
        <w:t>, published by the World Bank,</w:t>
      </w:r>
      <w:r w:rsidR="00EA20ED" w:rsidRPr="00124AEE">
        <w:rPr>
          <w:rFonts w:eastAsia="Times New Roman" w:cs="Times New Roman"/>
          <w:lang w:val="en-GB"/>
        </w:rPr>
        <w:t xml:space="preserve"> claims </w:t>
      </w:r>
      <w:r w:rsidR="00446461">
        <w:rPr>
          <w:rFonts w:eastAsia="Times New Roman" w:cs="Times New Roman"/>
          <w:lang w:val="en-GB"/>
        </w:rPr>
        <w:t xml:space="preserve">the following: </w:t>
      </w:r>
      <w:r w:rsidR="00922D7E">
        <w:rPr>
          <w:rFonts w:eastAsia="Times New Roman" w:cs="Times New Roman"/>
          <w:lang w:val="en-GB"/>
        </w:rPr>
        <w:t xml:space="preserve"> </w:t>
      </w:r>
      <w:r w:rsidR="00203F94" w:rsidRPr="007D57FD">
        <w:rPr>
          <w:rFonts w:ascii="Cambria" w:eastAsia="Times New Roman" w:hAnsi="Cambria" w:cs="Times New Roman"/>
          <w:color w:val="A6A6A6" w:themeColor="background1" w:themeShade="A6"/>
          <w:lang w:val="en-GB"/>
        </w:rPr>
        <w:t>“</w:t>
      </w:r>
      <w:r w:rsidR="007D57FD">
        <w:rPr>
          <w:rFonts w:ascii="Cambria" w:eastAsia="Times New Roman" w:hAnsi="Cambria" w:cs="Times New Roman"/>
          <w:color w:val="A6A6A6" w:themeColor="background1" w:themeShade="A6"/>
          <w:lang w:val="en-GB"/>
        </w:rPr>
        <w:t>(…</w:t>
      </w:r>
      <w:r w:rsidR="00862708">
        <w:rPr>
          <w:rFonts w:ascii="Cambria" w:eastAsia="Times New Roman" w:hAnsi="Cambria" w:cs="Times New Roman"/>
          <w:color w:val="A6A6A6" w:themeColor="background1" w:themeShade="A6"/>
          <w:lang w:val="en-GB"/>
        </w:rPr>
        <w:t>)</w:t>
      </w:r>
      <w:r w:rsidR="00446461">
        <w:rPr>
          <w:rFonts w:ascii="Cambria" w:eastAsia="Times New Roman" w:hAnsi="Cambria" w:cs="Times New Roman"/>
          <w:color w:val="A6A6A6" w:themeColor="background1" w:themeShade="A6"/>
          <w:lang w:val="en-GB"/>
        </w:rPr>
        <w:t xml:space="preserve"> </w:t>
      </w:r>
      <w:r w:rsidR="00446461" w:rsidRPr="005369A4">
        <w:rPr>
          <w:rFonts w:ascii="Cambria" w:eastAsia="Times New Roman" w:hAnsi="Cambria" w:cs="Times New Roman"/>
          <w:color w:val="A6A6A6" w:themeColor="background1" w:themeShade="A6"/>
          <w:lang w:val="en-GB"/>
        </w:rPr>
        <w:t>removing barriers that prevent women from having the same access as men to education, economic opportunities, and productive inputs can generate broad productivity gains—gains all the more important in a more competitive and globalized world</w:t>
      </w:r>
      <w:r w:rsidR="007D57FD" w:rsidRPr="005369A4">
        <w:rPr>
          <w:rFonts w:ascii="Cambria" w:eastAsia="Times New Roman" w:hAnsi="Cambria" w:cs="Times New Roman"/>
          <w:color w:val="A6A6A6" w:themeColor="background1" w:themeShade="A6"/>
          <w:lang w:val="en-GB"/>
        </w:rPr>
        <w:t>.</w:t>
      </w:r>
      <w:r w:rsidR="007D57FD" w:rsidRPr="00446461">
        <w:rPr>
          <w:rFonts w:ascii="Cambria" w:eastAsia="Times New Roman" w:hAnsi="Cambria" w:cs="Times New Roman"/>
          <w:color w:val="A6A6A6" w:themeColor="background1" w:themeShade="A6"/>
        </w:rPr>
        <w:t>”</w:t>
      </w:r>
      <w:r w:rsidR="007D57FD">
        <w:rPr>
          <w:rFonts w:ascii="Cambria" w:eastAsia="Times New Roman" w:hAnsi="Cambria" w:cs="Times New Roman"/>
          <w:color w:val="A6A6A6" w:themeColor="background1" w:themeShade="A6"/>
        </w:rPr>
        <w:t xml:space="preserve"> </w:t>
      </w:r>
      <w:r w:rsidR="00446461">
        <w:rPr>
          <w:rFonts w:ascii="Cambria" w:eastAsia="Times New Roman" w:hAnsi="Cambria" w:cs="Times New Roman"/>
          <w:color w:val="A6A6A6" w:themeColor="background1" w:themeShade="A6"/>
        </w:rPr>
        <w:t xml:space="preserve"> </w:t>
      </w:r>
      <w:r w:rsidR="00446461" w:rsidRPr="00446461">
        <w:rPr>
          <w:rFonts w:ascii="Cambria" w:eastAsia="Times New Roman" w:hAnsi="Cambria" w:cs="Times New Roman"/>
          <w:sz w:val="18"/>
          <w:szCs w:val="18"/>
        </w:rPr>
        <w:t>–World Devel</w:t>
      </w:r>
      <w:r w:rsidR="00446461">
        <w:rPr>
          <w:rFonts w:ascii="Cambria" w:eastAsia="Times New Roman" w:hAnsi="Cambria" w:cs="Times New Roman"/>
          <w:sz w:val="18"/>
          <w:szCs w:val="18"/>
        </w:rPr>
        <w:t xml:space="preserve">opment Report 2012 </w:t>
      </w:r>
      <w:r w:rsidR="005369A4">
        <w:rPr>
          <w:rFonts w:ascii="Cambria" w:eastAsia="Times New Roman" w:hAnsi="Cambria" w:cs="Times New Roman"/>
          <w:sz w:val="18"/>
          <w:szCs w:val="18"/>
        </w:rPr>
        <w:t>–</w:t>
      </w:r>
      <w:r w:rsidR="00446461" w:rsidRPr="00446461">
        <w:rPr>
          <w:rFonts w:ascii="Cambria" w:eastAsia="Times New Roman" w:hAnsi="Cambria" w:cs="Times New Roman"/>
          <w:sz w:val="18"/>
          <w:szCs w:val="18"/>
        </w:rPr>
        <w:t xml:space="preserve"> </w:t>
      </w:r>
      <w:r w:rsidR="005369A4">
        <w:rPr>
          <w:rFonts w:ascii="Cambria" w:eastAsia="Times New Roman" w:hAnsi="Cambria" w:cs="Times New Roman"/>
          <w:sz w:val="18"/>
          <w:szCs w:val="18"/>
        </w:rPr>
        <w:t>Page 29</w:t>
      </w:r>
    </w:p>
    <w:p w14:paraId="451E107C" w14:textId="71D728D1" w:rsidR="00203F94" w:rsidRPr="00203F94" w:rsidRDefault="00203F94" w:rsidP="00203F94">
      <w:pPr>
        <w:rPr>
          <w:rFonts w:eastAsia="Times New Roman" w:cs="Times New Roman"/>
          <w:lang w:val="en-GB"/>
        </w:rPr>
      </w:pPr>
    </w:p>
    <w:p w14:paraId="01DE768A" w14:textId="44B414D4" w:rsidR="000B176F" w:rsidRPr="0036593F" w:rsidRDefault="008E26DF" w:rsidP="000B176F">
      <w:pPr>
        <w:rPr>
          <w:rFonts w:ascii="Cambria" w:eastAsia="Times New Roman" w:hAnsi="Cambria" w:cs="Times New Roman"/>
        </w:rPr>
      </w:pPr>
      <w:r>
        <w:rPr>
          <w:rFonts w:eastAsia="Times New Roman" w:cs="Times New Roman"/>
          <w:lang w:val="en-GB"/>
        </w:rPr>
        <w:t xml:space="preserve">Statistics published by </w:t>
      </w:r>
      <w:r w:rsidR="001E1997">
        <w:rPr>
          <w:rFonts w:eastAsia="Times New Roman" w:cs="Times New Roman"/>
          <w:lang w:val="en-GB"/>
        </w:rPr>
        <w:t>the F</w:t>
      </w:r>
      <w:r w:rsidR="002B7CD8">
        <w:rPr>
          <w:rFonts w:eastAsia="Times New Roman" w:cs="Times New Roman"/>
          <w:lang w:val="en-GB"/>
        </w:rPr>
        <w:t>ood and Agriculture Organisation</w:t>
      </w:r>
      <w:r w:rsidR="0036593F">
        <w:rPr>
          <w:rFonts w:eastAsia="Times New Roman" w:cs="Times New Roman"/>
          <w:lang w:val="en-GB"/>
        </w:rPr>
        <w:t xml:space="preserve"> (FAO)</w:t>
      </w:r>
      <w:r w:rsidR="001E1997">
        <w:rPr>
          <w:rFonts w:eastAsia="Times New Roman" w:cs="Times New Roman"/>
          <w:lang w:val="en-GB"/>
        </w:rPr>
        <w:t xml:space="preserve"> </w:t>
      </w:r>
      <w:r w:rsidR="00FE0ADD">
        <w:rPr>
          <w:rFonts w:eastAsia="Times New Roman" w:cs="Times New Roman"/>
          <w:lang w:val="en-GB"/>
        </w:rPr>
        <w:t>estimates that</w:t>
      </w:r>
      <w:r w:rsidR="0036593F">
        <w:rPr>
          <w:rFonts w:eastAsia="Times New Roman" w:cs="Times New Roman"/>
          <w:lang w:val="en-GB"/>
        </w:rPr>
        <w:t xml:space="preserve"> equalization of access to</w:t>
      </w:r>
      <w:r w:rsidR="00FB05A4">
        <w:rPr>
          <w:rFonts w:eastAsia="Times New Roman" w:cs="Times New Roman"/>
          <w:lang w:val="en-GB"/>
        </w:rPr>
        <w:t xml:space="preserve"> productive resources, such as fertilizer, between men and women could increase agricultural production capacity in </w:t>
      </w:r>
      <w:r w:rsidR="00080CFF">
        <w:rPr>
          <w:rFonts w:eastAsia="Times New Roman" w:cs="Times New Roman"/>
          <w:lang w:val="en-GB"/>
        </w:rPr>
        <w:t xml:space="preserve">specific </w:t>
      </w:r>
      <w:r w:rsidR="00FB05A4">
        <w:rPr>
          <w:rFonts w:eastAsia="Times New Roman" w:cs="Times New Roman"/>
          <w:lang w:val="en-GB"/>
        </w:rPr>
        <w:t>devel</w:t>
      </w:r>
      <w:r w:rsidR="0036593F">
        <w:rPr>
          <w:rFonts w:eastAsia="Times New Roman" w:cs="Times New Roman"/>
          <w:lang w:val="en-GB"/>
        </w:rPr>
        <w:t>oping countries by a remarkable</w:t>
      </w:r>
      <w:r w:rsidR="00D024A2">
        <w:rPr>
          <w:rFonts w:eastAsia="Times New Roman" w:cs="Times New Roman"/>
          <w:lang w:val="en-GB"/>
        </w:rPr>
        <w:t xml:space="preserve"> 11 to 16</w:t>
      </w:r>
      <w:r w:rsidR="00FB05A4">
        <w:rPr>
          <w:rFonts w:eastAsia="Times New Roman" w:cs="Times New Roman"/>
          <w:lang w:val="en-GB"/>
        </w:rPr>
        <w:t xml:space="preserve"> </w:t>
      </w:r>
      <w:r w:rsidR="00FB05A4" w:rsidRPr="0036593F">
        <w:rPr>
          <w:rFonts w:eastAsia="Times New Roman" w:cs="Times New Roman"/>
          <w:lang w:val="en-US"/>
        </w:rPr>
        <w:t>percent</w:t>
      </w:r>
      <w:r w:rsidR="0036593F" w:rsidRPr="0036593F">
        <w:rPr>
          <w:rFonts w:eastAsia="Times New Roman" w:cs="Times New Roman"/>
          <w:sz w:val="16"/>
          <w:szCs w:val="16"/>
          <w:lang w:val="en-US"/>
        </w:rPr>
        <w:t>(6)</w:t>
      </w:r>
      <w:r w:rsidR="00577A1F">
        <w:rPr>
          <w:rFonts w:eastAsia="Times New Roman" w:cs="Times New Roman"/>
          <w:lang w:val="en-US"/>
        </w:rPr>
        <w:t xml:space="preserve">. The numbers published by FAO </w:t>
      </w:r>
      <w:r w:rsidR="0036593F">
        <w:rPr>
          <w:rFonts w:eastAsia="Times New Roman" w:cs="Times New Roman"/>
          <w:lang w:val="en-US"/>
        </w:rPr>
        <w:t xml:space="preserve">back up the claim issued by the </w:t>
      </w:r>
      <w:r w:rsidR="00A9133B">
        <w:rPr>
          <w:rFonts w:eastAsia="Times New Roman" w:cs="Times New Roman"/>
          <w:lang w:val="en-US"/>
        </w:rPr>
        <w:t>World Bank</w:t>
      </w:r>
      <w:r w:rsidR="002E4DF8">
        <w:rPr>
          <w:rFonts w:eastAsia="Times New Roman" w:cs="Times New Roman"/>
          <w:lang w:val="en-US"/>
        </w:rPr>
        <w:t>;</w:t>
      </w:r>
      <w:r w:rsidR="0036593F">
        <w:rPr>
          <w:rFonts w:eastAsia="Times New Roman" w:cs="Times New Roman"/>
          <w:lang w:val="en-US"/>
        </w:rPr>
        <w:t xml:space="preserve"> that equal opportunities regardless of gender is of critical importance for economically </w:t>
      </w:r>
      <w:r w:rsidR="00784337">
        <w:rPr>
          <w:rFonts w:eastAsia="Times New Roman" w:cs="Times New Roman"/>
          <w:lang w:val="en-US"/>
        </w:rPr>
        <w:t>developing</w:t>
      </w:r>
      <w:r w:rsidR="0036593F">
        <w:rPr>
          <w:rFonts w:eastAsia="Times New Roman" w:cs="Times New Roman"/>
          <w:lang w:val="en-US"/>
        </w:rPr>
        <w:t xml:space="preserve"> countries. </w:t>
      </w:r>
      <w:r w:rsidR="000D2434">
        <w:rPr>
          <w:rFonts w:eastAsia="Times New Roman" w:cs="Times New Roman"/>
          <w:lang w:val="en-US"/>
        </w:rPr>
        <w:t>(</w:t>
      </w:r>
      <w:proofErr w:type="spellStart"/>
      <w:proofErr w:type="gramStart"/>
      <w:r w:rsidR="000D2434">
        <w:rPr>
          <w:rFonts w:eastAsia="Times New Roman" w:cs="Times New Roman"/>
          <w:lang w:val="en-US"/>
        </w:rPr>
        <w:t>bedre</w:t>
      </w:r>
      <w:proofErr w:type="spellEnd"/>
      <w:proofErr w:type="gramEnd"/>
      <w:r w:rsidR="000D2434">
        <w:rPr>
          <w:rFonts w:eastAsia="Times New Roman" w:cs="Times New Roman"/>
          <w:lang w:val="en-US"/>
        </w:rPr>
        <w:t xml:space="preserve"> </w:t>
      </w:r>
      <w:proofErr w:type="spellStart"/>
      <w:r w:rsidR="000D2434">
        <w:rPr>
          <w:rFonts w:eastAsia="Times New Roman" w:cs="Times New Roman"/>
          <w:lang w:val="en-US"/>
        </w:rPr>
        <w:t>eksempel</w:t>
      </w:r>
      <w:proofErr w:type="spellEnd"/>
      <w:r w:rsidR="000D2434">
        <w:rPr>
          <w:rFonts w:eastAsia="Times New Roman" w:cs="Times New Roman"/>
          <w:lang w:val="en-US"/>
        </w:rPr>
        <w:t>!)</w:t>
      </w:r>
    </w:p>
    <w:p w14:paraId="731E0E1C" w14:textId="77777777" w:rsidR="00FC3F1A" w:rsidRPr="00124AEE" w:rsidRDefault="00FC3F1A">
      <w:pPr>
        <w:rPr>
          <w:rFonts w:eastAsia="Times New Roman" w:cs="Times New Roman"/>
          <w:lang w:val="en-GB"/>
        </w:rPr>
      </w:pPr>
    </w:p>
    <w:tbl>
      <w:tblPr>
        <w:tblStyle w:val="Tabellrutenett"/>
        <w:tblpPr w:leftFromText="141" w:rightFromText="141" w:vertAnchor="text" w:horzAnchor="page" w:tblpX="9761" w:tblpY="66"/>
        <w:tblW w:w="0" w:type="auto"/>
        <w:tblLook w:val="04A0" w:firstRow="1" w:lastRow="0" w:firstColumn="1" w:lastColumn="0" w:noHBand="0" w:noVBand="1"/>
      </w:tblPr>
      <w:tblGrid>
        <w:gridCol w:w="2235"/>
      </w:tblGrid>
      <w:tr w:rsidR="00F06E59" w14:paraId="0866FA66" w14:textId="77777777" w:rsidTr="00F06E59">
        <w:tc>
          <w:tcPr>
            <w:tcW w:w="2235" w:type="dxa"/>
          </w:tcPr>
          <w:p w14:paraId="015080B9" w14:textId="77777777" w:rsidR="00F06E59" w:rsidRPr="00922D7E" w:rsidRDefault="00F06E59" w:rsidP="00F06E59">
            <w:pPr>
              <w:rPr>
                <w:rFonts w:eastAsia="Times New Roman" w:cs="Times New Roman"/>
                <w:b/>
                <w:lang w:val="en-GB"/>
              </w:rPr>
            </w:pPr>
            <w:r>
              <w:rPr>
                <w:rFonts w:eastAsia="Times New Roman" w:cs="Times New Roman"/>
                <w:b/>
                <w:lang w:val="en-GB"/>
              </w:rPr>
              <w:t>Definition of Gender Equality</w:t>
            </w:r>
          </w:p>
        </w:tc>
      </w:tr>
      <w:tr w:rsidR="00F06E59" w14:paraId="41672947" w14:textId="77777777" w:rsidTr="00F06E59">
        <w:tc>
          <w:tcPr>
            <w:tcW w:w="2235" w:type="dxa"/>
          </w:tcPr>
          <w:p w14:paraId="71A0DDF3" w14:textId="77777777" w:rsidR="00F06E59" w:rsidRPr="00922D7E" w:rsidRDefault="00F06E59" w:rsidP="00F06E59">
            <w:pPr>
              <w:rPr>
                <w:rFonts w:ascii="Helvetica" w:eastAsia="Times New Roman" w:hAnsi="Helvetica" w:cs="Times New Roman"/>
                <w:sz w:val="20"/>
                <w:szCs w:val="20"/>
                <w:lang w:val="en-US"/>
              </w:rPr>
            </w:pPr>
            <w:r>
              <w:rPr>
                <w:rFonts w:ascii="Helvetica" w:eastAsia="Times New Roman" w:hAnsi="Helvetica" w:cs="Times New Roman"/>
                <w:sz w:val="20"/>
                <w:szCs w:val="20"/>
                <w:lang w:val="en-US"/>
              </w:rPr>
              <w:t>“</w:t>
            </w:r>
            <w:r w:rsidRPr="00922D7E">
              <w:rPr>
                <w:rFonts w:ascii="Helvetica" w:eastAsia="Times New Roman" w:hAnsi="Helvetica" w:cs="Times New Roman"/>
                <w:sz w:val="20"/>
                <w:szCs w:val="20"/>
                <w:lang w:val="en-US"/>
              </w:rPr>
              <w:t xml:space="preserve">Gender refers to the social, behavioral, and cultural attributes, </w:t>
            </w:r>
          </w:p>
          <w:p w14:paraId="436FAFF5" w14:textId="77777777" w:rsidR="00F06E59" w:rsidRPr="00922D7E" w:rsidRDefault="00F06E59" w:rsidP="00F06E59">
            <w:pPr>
              <w:rPr>
                <w:rFonts w:ascii="Helvetica" w:eastAsia="Times New Roman" w:hAnsi="Helvetica" w:cs="Times New Roman"/>
                <w:sz w:val="20"/>
                <w:szCs w:val="20"/>
                <w:lang w:val="en-US"/>
              </w:rPr>
            </w:pPr>
            <w:r w:rsidRPr="00922D7E">
              <w:rPr>
                <w:rFonts w:ascii="Helvetica" w:eastAsia="Times New Roman" w:hAnsi="Helvetica" w:cs="Times New Roman"/>
                <w:sz w:val="20"/>
                <w:szCs w:val="20"/>
                <w:lang w:val="en-US"/>
              </w:rPr>
              <w:t xml:space="preserve">expectations, and norms associated with being a woman or a man. </w:t>
            </w:r>
          </w:p>
          <w:p w14:paraId="2EBE2D6F" w14:textId="77777777" w:rsidR="00F06E59" w:rsidRPr="00922D7E" w:rsidRDefault="00F06E59" w:rsidP="00F06E59">
            <w:pPr>
              <w:rPr>
                <w:rFonts w:ascii="Helvetica" w:eastAsia="Times New Roman" w:hAnsi="Helvetica" w:cs="Times New Roman"/>
                <w:sz w:val="20"/>
                <w:szCs w:val="20"/>
                <w:lang w:val="en-US"/>
              </w:rPr>
            </w:pPr>
            <w:r w:rsidRPr="00922D7E">
              <w:rPr>
                <w:rFonts w:ascii="Helvetica" w:eastAsia="Times New Roman" w:hAnsi="Helvetica" w:cs="Times New Roman"/>
                <w:sz w:val="20"/>
                <w:szCs w:val="20"/>
                <w:lang w:val="en-US"/>
              </w:rPr>
              <w:t xml:space="preserve">Gender equality refers to how these aspects determine how women </w:t>
            </w:r>
          </w:p>
          <w:p w14:paraId="50E1D696" w14:textId="77777777" w:rsidR="00F06E59" w:rsidRPr="00922D7E" w:rsidRDefault="00F06E59" w:rsidP="00F06E59">
            <w:pPr>
              <w:rPr>
                <w:rFonts w:ascii="Helvetica" w:eastAsia="Times New Roman" w:hAnsi="Helvetica" w:cs="Times New Roman"/>
                <w:sz w:val="20"/>
                <w:szCs w:val="20"/>
                <w:lang w:val="en-US"/>
              </w:rPr>
            </w:pPr>
            <w:proofErr w:type="gramStart"/>
            <w:r w:rsidRPr="00922D7E">
              <w:rPr>
                <w:rFonts w:ascii="Helvetica" w:eastAsia="Times New Roman" w:hAnsi="Helvetica" w:cs="Times New Roman"/>
                <w:sz w:val="20"/>
                <w:szCs w:val="20"/>
                <w:lang w:val="en-US"/>
              </w:rPr>
              <w:t>and</w:t>
            </w:r>
            <w:proofErr w:type="gramEnd"/>
            <w:r w:rsidRPr="00922D7E">
              <w:rPr>
                <w:rFonts w:ascii="Helvetica" w:eastAsia="Times New Roman" w:hAnsi="Helvetica" w:cs="Times New Roman"/>
                <w:sz w:val="20"/>
                <w:szCs w:val="20"/>
                <w:lang w:val="en-US"/>
              </w:rPr>
              <w:t xml:space="preserve"> men relate to each other and to the resulting differences in </w:t>
            </w:r>
          </w:p>
          <w:p w14:paraId="02F21B7A" w14:textId="77777777" w:rsidR="00F06E59" w:rsidRPr="00922D7E" w:rsidRDefault="00F06E59" w:rsidP="00F06E59">
            <w:pPr>
              <w:rPr>
                <w:rFonts w:ascii="Helvetica" w:eastAsia="Times New Roman" w:hAnsi="Helvetica" w:cs="Times New Roman"/>
                <w:sz w:val="26"/>
                <w:szCs w:val="26"/>
              </w:rPr>
            </w:pPr>
            <w:proofErr w:type="gramStart"/>
            <w:r w:rsidRPr="00922D7E">
              <w:rPr>
                <w:rFonts w:ascii="Helvetica" w:eastAsia="Times New Roman" w:hAnsi="Helvetica" w:cs="Times New Roman"/>
                <w:sz w:val="20"/>
                <w:szCs w:val="20"/>
                <w:lang w:val="en-US"/>
              </w:rPr>
              <w:t>power</w:t>
            </w:r>
            <w:proofErr w:type="gramEnd"/>
            <w:r w:rsidRPr="00922D7E">
              <w:rPr>
                <w:rFonts w:ascii="Helvetica" w:eastAsia="Times New Roman" w:hAnsi="Helvetica" w:cs="Times New Roman"/>
                <w:sz w:val="20"/>
                <w:szCs w:val="20"/>
                <w:lang w:val="en-US"/>
              </w:rPr>
              <w:t xml:space="preserve"> between them.</w:t>
            </w:r>
            <w:r>
              <w:rPr>
                <w:rFonts w:ascii="Helvetica" w:eastAsia="Times New Roman" w:hAnsi="Helvetica" w:cs="Times New Roman"/>
                <w:sz w:val="20"/>
                <w:szCs w:val="20"/>
                <w:lang w:val="en-US"/>
              </w:rPr>
              <w:t>”</w:t>
            </w:r>
            <w:r w:rsidRPr="00922D7E">
              <w:rPr>
                <w:rFonts w:ascii="Helvetica" w:eastAsia="Times New Roman" w:hAnsi="Helvetica" w:cs="Times New Roman"/>
                <w:sz w:val="26"/>
                <w:szCs w:val="26"/>
                <w:lang w:val="en-US"/>
              </w:rPr>
              <w:t xml:space="preserve"> </w:t>
            </w:r>
          </w:p>
          <w:p w14:paraId="1D14C8C7" w14:textId="77777777" w:rsidR="00F06E59" w:rsidRPr="00922D7E" w:rsidRDefault="00F06E59" w:rsidP="00F06E59">
            <w:pPr>
              <w:rPr>
                <w:rFonts w:eastAsia="Times New Roman" w:cs="Times New Roman"/>
                <w:sz w:val="18"/>
                <w:szCs w:val="18"/>
                <w:lang w:val="en-GB"/>
              </w:rPr>
            </w:pPr>
            <w:r>
              <w:rPr>
                <w:rFonts w:eastAsia="Times New Roman" w:cs="Times New Roman"/>
                <w:sz w:val="18"/>
                <w:szCs w:val="18"/>
                <w:lang w:val="en-GB"/>
              </w:rPr>
              <w:t>–World Development Report 2012, World Bank</w:t>
            </w:r>
          </w:p>
        </w:tc>
      </w:tr>
    </w:tbl>
    <w:p w14:paraId="36606B88" w14:textId="230BD5FE" w:rsidR="00FC3F1A" w:rsidRPr="00124AEE" w:rsidRDefault="00A915F4">
      <w:pPr>
        <w:rPr>
          <w:rFonts w:eastAsia="Times New Roman" w:cs="Times New Roman"/>
          <w:b/>
          <w:lang w:val="en-GB"/>
        </w:rPr>
      </w:pPr>
      <w:r w:rsidRPr="00124AEE">
        <w:rPr>
          <w:rFonts w:eastAsia="Times New Roman" w:cs="Times New Roman"/>
          <w:b/>
          <w:lang w:val="en-GB"/>
        </w:rPr>
        <w:t>Evo</w:t>
      </w:r>
      <w:r w:rsidR="00A27AC7" w:rsidRPr="00124AEE">
        <w:rPr>
          <w:rFonts w:eastAsia="Times New Roman" w:cs="Times New Roman"/>
          <w:b/>
          <w:lang w:val="en-GB"/>
        </w:rPr>
        <w:t>lution of gender e</w:t>
      </w:r>
      <w:r w:rsidR="00CC5F8E" w:rsidRPr="00124AEE">
        <w:rPr>
          <w:rFonts w:eastAsia="Times New Roman" w:cs="Times New Roman"/>
          <w:b/>
          <w:lang w:val="en-GB"/>
        </w:rPr>
        <w:t>quality in</w:t>
      </w:r>
      <w:r w:rsidR="003739D2">
        <w:rPr>
          <w:rFonts w:eastAsia="Times New Roman" w:cs="Times New Roman"/>
          <w:b/>
          <w:lang w:val="en-GB"/>
        </w:rPr>
        <w:t xml:space="preserve"> </w:t>
      </w:r>
      <w:r w:rsidR="00CC5F8E" w:rsidRPr="00124AEE">
        <w:rPr>
          <w:rFonts w:eastAsia="Times New Roman" w:cs="Times New Roman"/>
          <w:b/>
          <w:lang w:val="en-GB"/>
        </w:rPr>
        <w:t>industrialized</w:t>
      </w:r>
      <w:r w:rsidR="00A27AC7" w:rsidRPr="00124AEE">
        <w:rPr>
          <w:rFonts w:eastAsia="Times New Roman" w:cs="Times New Roman"/>
          <w:b/>
          <w:lang w:val="en-GB"/>
        </w:rPr>
        <w:t xml:space="preserve"> </w:t>
      </w:r>
      <w:r w:rsidR="003739D2">
        <w:rPr>
          <w:rFonts w:eastAsia="Times New Roman" w:cs="Times New Roman"/>
          <w:b/>
          <w:lang w:val="en-GB"/>
        </w:rPr>
        <w:t>Europe (and America?)</w:t>
      </w:r>
    </w:p>
    <w:p w14:paraId="54F7204E" w14:textId="00CBB203" w:rsidR="00FC3F1A" w:rsidRPr="00124AEE" w:rsidRDefault="00FC3F1A">
      <w:pPr>
        <w:rPr>
          <w:rFonts w:eastAsia="Times New Roman" w:cs="Times New Roman"/>
          <w:b/>
          <w:lang w:val="en-GB"/>
        </w:rPr>
      </w:pPr>
      <w:r w:rsidRPr="00124AEE">
        <w:rPr>
          <w:rFonts w:eastAsia="Times New Roman" w:cs="Times New Roman"/>
          <w:b/>
          <w:lang w:val="en-GB"/>
        </w:rPr>
        <w:t xml:space="preserve">                                                                                            </w:t>
      </w:r>
      <w:r w:rsidRPr="00124AEE">
        <w:rPr>
          <w:rFonts w:eastAsia="Times New Roman" w:cs="Times New Roman"/>
          <w:noProof/>
          <w:lang w:val="en-US"/>
        </w:rPr>
        <w:drawing>
          <wp:inline distT="0" distB="0" distL="0" distR="0" wp14:anchorId="4B4EBE87" wp14:editId="03355B12">
            <wp:extent cx="2815527" cy="2048238"/>
            <wp:effectExtent l="0" t="0" r="4445" b="9525"/>
            <wp:docPr id="1" name="Bilde 1" descr="http://upload.wikimedia.org/wikipedia/commons/thumb/5/57/Louise_Weiss.jpg/220px-Louise_Wei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5/57/Louise_Weiss.jpg/220px-Louise_Weiss.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15869" cy="2048487"/>
                    </a:xfrm>
                    <a:prstGeom prst="rect">
                      <a:avLst/>
                    </a:prstGeom>
                    <a:noFill/>
                    <a:ln>
                      <a:noFill/>
                    </a:ln>
                  </pic:spPr>
                </pic:pic>
              </a:graphicData>
            </a:graphic>
          </wp:inline>
        </w:drawing>
      </w:r>
    </w:p>
    <w:p w14:paraId="64720E66" w14:textId="1B900F51" w:rsidR="003F64CB" w:rsidRPr="00124AEE" w:rsidRDefault="00FC3F1A">
      <w:pPr>
        <w:rPr>
          <w:rFonts w:eastAsia="Times New Roman" w:cs="Times New Roman"/>
          <w:b/>
          <w:sz w:val="22"/>
          <w:szCs w:val="22"/>
          <w:lang w:val="en-GB"/>
        </w:rPr>
      </w:pPr>
      <w:r w:rsidRPr="00124AEE">
        <w:rPr>
          <w:rFonts w:eastAsia="Times New Roman" w:cs="Times New Roman"/>
          <w:sz w:val="22"/>
          <w:szCs w:val="22"/>
          <w:lang w:val="en-GB"/>
        </w:rPr>
        <w:t>Suffragettes in 1935</w:t>
      </w:r>
      <w:r w:rsidR="00A915F4" w:rsidRPr="00124AEE">
        <w:rPr>
          <w:rFonts w:eastAsia="Times New Roman" w:cs="Times New Roman"/>
          <w:sz w:val="22"/>
          <w:szCs w:val="22"/>
          <w:lang w:val="en-GB"/>
        </w:rPr>
        <w:t xml:space="preserve">. </w:t>
      </w:r>
      <w:r w:rsidRPr="00124AEE">
        <w:rPr>
          <w:rFonts w:eastAsia="Times New Roman" w:cs="Times New Roman"/>
          <w:sz w:val="22"/>
          <w:szCs w:val="22"/>
          <w:lang w:val="en-GB"/>
        </w:rPr>
        <w:t xml:space="preserve">Image is </w:t>
      </w:r>
      <w:r w:rsidR="006809DB" w:rsidRPr="006809DB">
        <w:rPr>
          <w:rFonts w:eastAsia="Times New Roman" w:cs="Times New Roman"/>
          <w:sz w:val="22"/>
          <w:szCs w:val="22"/>
          <w:lang w:val="en-US"/>
        </w:rPr>
        <w:t>label</w:t>
      </w:r>
      <w:r w:rsidR="00A637C4" w:rsidRPr="006809DB">
        <w:rPr>
          <w:rFonts w:eastAsia="Times New Roman" w:cs="Times New Roman"/>
          <w:sz w:val="22"/>
          <w:szCs w:val="22"/>
          <w:lang w:val="en-US"/>
        </w:rPr>
        <w:t>ed</w:t>
      </w:r>
      <w:r w:rsidRPr="00124AEE">
        <w:rPr>
          <w:rFonts w:eastAsia="Times New Roman" w:cs="Times New Roman"/>
          <w:sz w:val="22"/>
          <w:szCs w:val="22"/>
          <w:lang w:val="en-GB"/>
        </w:rPr>
        <w:t xml:space="preserve"> for reuse.</w:t>
      </w:r>
    </w:p>
    <w:p w14:paraId="54E7AA5E" w14:textId="77777777" w:rsidR="001E7C0C" w:rsidRDefault="001E7C0C">
      <w:pPr>
        <w:rPr>
          <w:rFonts w:eastAsia="Times New Roman" w:cs="Times New Roman"/>
          <w:lang w:val="en-GB"/>
        </w:rPr>
      </w:pPr>
    </w:p>
    <w:p w14:paraId="35310574" w14:textId="095C5180" w:rsidR="003739D2" w:rsidRDefault="003739D2">
      <w:pPr>
        <w:rPr>
          <w:rFonts w:eastAsia="Times New Roman" w:cs="Times New Roman"/>
          <w:lang w:val="en-GB"/>
        </w:rPr>
      </w:pPr>
      <w:r>
        <w:rPr>
          <w:rFonts w:eastAsia="Times New Roman" w:cs="Times New Roman"/>
          <w:lang w:val="en-GB"/>
        </w:rPr>
        <w:t xml:space="preserve">The key to understanding and improving the present is to understand the past. Although progress towards gender equality is being made at a quick pace in certain developing nations, much can still be learnt from the history of the struggle for women’s rights in Europe and America. </w:t>
      </w:r>
    </w:p>
    <w:p w14:paraId="34AB118D" w14:textId="55C34847" w:rsidR="003739D2" w:rsidRDefault="003739D2" w:rsidP="003739D2">
      <w:pPr>
        <w:tabs>
          <w:tab w:val="left" w:pos="3240"/>
        </w:tabs>
        <w:rPr>
          <w:rFonts w:eastAsia="Times New Roman" w:cs="Times New Roman"/>
          <w:lang w:val="en-GB"/>
        </w:rPr>
      </w:pPr>
      <w:r>
        <w:rPr>
          <w:rFonts w:eastAsia="Times New Roman" w:cs="Times New Roman"/>
          <w:lang w:val="en-GB"/>
        </w:rPr>
        <w:tab/>
      </w:r>
    </w:p>
    <w:p w14:paraId="33C5FB87" w14:textId="08AF310D" w:rsidR="007119BF" w:rsidRDefault="001E7C0C" w:rsidP="001E7C0C">
      <w:pPr>
        <w:rPr>
          <w:rFonts w:eastAsia="Times New Roman" w:cs="Times New Roman"/>
          <w:lang w:val="en-GB"/>
        </w:rPr>
      </w:pPr>
      <w:r>
        <w:rPr>
          <w:rFonts w:eastAsia="Times New Roman" w:cs="Times New Roman"/>
          <w:lang w:val="en-GB"/>
        </w:rPr>
        <w:t xml:space="preserve">One cannot analyse the history of gender equality without mentioning the impact of the industrial revolution. As a consequence of the swiftly increasing industrialization of the United States and Western Europe in the early nineteenth century, there was an urgent need for an expansion of the workforce. </w:t>
      </w:r>
      <w:r w:rsidR="007119BF">
        <w:rPr>
          <w:rFonts w:eastAsia="Times New Roman" w:cs="Times New Roman"/>
          <w:lang w:val="en-GB"/>
        </w:rPr>
        <w:t>Females were for the first</w:t>
      </w:r>
      <w:r w:rsidR="00026ABA">
        <w:rPr>
          <w:rFonts w:eastAsia="Times New Roman" w:cs="Times New Roman"/>
          <w:lang w:val="en-GB"/>
        </w:rPr>
        <w:t xml:space="preserve"> time recruited into industrial labour </w:t>
      </w:r>
      <w:r w:rsidR="007119BF">
        <w:rPr>
          <w:rFonts w:eastAsia="Times New Roman" w:cs="Times New Roman"/>
          <w:lang w:val="en-GB"/>
        </w:rPr>
        <w:t>on a large scale, which</w:t>
      </w:r>
      <w:r w:rsidR="00043672">
        <w:rPr>
          <w:rFonts w:eastAsia="Times New Roman" w:cs="Times New Roman"/>
          <w:lang w:val="en-GB"/>
        </w:rPr>
        <w:t xml:space="preserve"> in theory,</w:t>
      </w:r>
      <w:r w:rsidR="007119BF">
        <w:rPr>
          <w:rFonts w:eastAsia="Times New Roman" w:cs="Times New Roman"/>
          <w:lang w:val="en-GB"/>
        </w:rPr>
        <w:t xml:space="preserve"> unlocked doors to economic independency. </w:t>
      </w:r>
      <w:r w:rsidR="00043672" w:rsidRPr="00043672">
        <w:rPr>
          <w:rFonts w:eastAsia="Times New Roman" w:cs="Times New Roman"/>
          <w:sz w:val="16"/>
          <w:szCs w:val="16"/>
          <w:lang w:val="en-GB"/>
        </w:rPr>
        <w:t>(9)</w:t>
      </w:r>
    </w:p>
    <w:p w14:paraId="35AF6169" w14:textId="77777777" w:rsidR="003739D2" w:rsidRDefault="003739D2" w:rsidP="001E7C0C">
      <w:pPr>
        <w:rPr>
          <w:rFonts w:eastAsia="Times New Roman" w:cs="Times New Roman"/>
          <w:lang w:val="en-GB"/>
        </w:rPr>
      </w:pPr>
    </w:p>
    <w:p w14:paraId="31D06CF7" w14:textId="23FCE47D" w:rsidR="00643DE9" w:rsidRDefault="003739D2" w:rsidP="001E7C0C">
      <w:pPr>
        <w:rPr>
          <w:rFonts w:eastAsia="Times New Roman" w:cs="Times New Roman"/>
          <w:lang w:val="en-GB"/>
        </w:rPr>
      </w:pPr>
      <w:r>
        <w:rPr>
          <w:rFonts w:eastAsia="Times New Roman" w:cs="Times New Roman"/>
          <w:lang w:val="en-GB"/>
        </w:rPr>
        <w:t>Unfortunately, t</w:t>
      </w:r>
      <w:r w:rsidR="00043672">
        <w:rPr>
          <w:rFonts w:eastAsia="Times New Roman" w:cs="Times New Roman"/>
          <w:lang w:val="en-GB"/>
        </w:rPr>
        <w:t xml:space="preserve">heory doesn’t </w:t>
      </w:r>
      <w:r>
        <w:rPr>
          <w:rFonts w:eastAsia="Times New Roman" w:cs="Times New Roman"/>
          <w:lang w:val="en-GB"/>
        </w:rPr>
        <w:t>necessarily translate to reality</w:t>
      </w:r>
      <w:r w:rsidR="00043672">
        <w:rPr>
          <w:rFonts w:eastAsia="Times New Roman" w:cs="Times New Roman"/>
          <w:lang w:val="en-GB"/>
        </w:rPr>
        <w:t xml:space="preserve">. </w:t>
      </w:r>
      <w:r>
        <w:rPr>
          <w:rFonts w:eastAsia="Times New Roman" w:cs="Times New Roman"/>
          <w:lang w:val="en-GB"/>
        </w:rPr>
        <w:t xml:space="preserve">Few women benefitted from the economic growth that was boosted by the significant increase of the workforce. </w:t>
      </w:r>
      <w:r w:rsidR="00F9072E">
        <w:rPr>
          <w:rFonts w:eastAsia="Times New Roman" w:cs="Times New Roman"/>
          <w:lang w:val="en-GB"/>
        </w:rPr>
        <w:t xml:space="preserve">Wages were shockingly low; according to some </w:t>
      </w:r>
      <w:r w:rsidR="00F9072E" w:rsidRPr="00F9072E">
        <w:rPr>
          <w:rFonts w:eastAsia="Times New Roman" w:cs="Times New Roman"/>
          <w:lang w:val="en-GB"/>
        </w:rPr>
        <w:t xml:space="preserve">testimonies, the average pay for females in the mill industry </w:t>
      </w:r>
      <w:r w:rsidR="00F9072E">
        <w:rPr>
          <w:rFonts w:eastAsia="Times New Roman" w:cs="Times New Roman"/>
          <w:lang w:val="en-GB"/>
        </w:rPr>
        <w:t>in the United States was typically $3 to $3.5 a week</w:t>
      </w:r>
      <w:r w:rsidR="00CF1707" w:rsidRPr="00CF1707">
        <w:rPr>
          <w:rFonts w:eastAsia="Times New Roman" w:cs="Times New Roman"/>
          <w:sz w:val="16"/>
          <w:szCs w:val="16"/>
          <w:lang w:val="en-GB"/>
        </w:rPr>
        <w:t>(9)</w:t>
      </w:r>
      <w:r w:rsidR="00F9072E">
        <w:rPr>
          <w:rFonts w:eastAsia="Times New Roman" w:cs="Times New Roman"/>
          <w:lang w:val="en-GB"/>
        </w:rPr>
        <w:t xml:space="preserve">, which was close to impossible to live on, even by 19’th century </w:t>
      </w:r>
      <w:r w:rsidR="00FD39B8">
        <w:rPr>
          <w:rFonts w:eastAsia="Times New Roman" w:cs="Times New Roman"/>
          <w:lang w:val="en-GB"/>
        </w:rPr>
        <w:t xml:space="preserve">standards. Demanding physical work, malnutrition and other </w:t>
      </w:r>
      <w:r w:rsidR="004C00D6">
        <w:rPr>
          <w:rFonts w:eastAsia="Times New Roman" w:cs="Times New Roman"/>
          <w:lang w:val="en-GB"/>
        </w:rPr>
        <w:t xml:space="preserve">factors left little or no room for education, which further facilitated the disempowerment of the women in industrial labour. </w:t>
      </w:r>
    </w:p>
    <w:p w14:paraId="723855AD" w14:textId="77777777" w:rsidR="00643DE9" w:rsidRDefault="00643DE9" w:rsidP="001E7C0C">
      <w:pPr>
        <w:rPr>
          <w:rFonts w:eastAsia="Times New Roman" w:cs="Times New Roman"/>
          <w:lang w:val="en-GB"/>
        </w:rPr>
      </w:pPr>
    </w:p>
    <w:p w14:paraId="7CD1A3F2" w14:textId="05DEBA9F" w:rsidR="003739D2" w:rsidRPr="002C24F7" w:rsidRDefault="004C00D6" w:rsidP="001E7C0C">
      <w:pPr>
        <w:rPr>
          <w:rFonts w:eastAsia="Times New Roman" w:cs="Times New Roman"/>
          <w:lang w:val="en-GB"/>
        </w:rPr>
      </w:pPr>
      <w:r>
        <w:rPr>
          <w:rFonts w:eastAsia="Times New Roman" w:cs="Times New Roman"/>
          <w:lang w:val="en-GB"/>
        </w:rPr>
        <w:t xml:space="preserve">It was </w:t>
      </w:r>
      <w:r w:rsidR="00D024A2">
        <w:rPr>
          <w:rFonts w:eastAsia="Times New Roman" w:cs="Times New Roman"/>
          <w:lang w:val="en-GB"/>
        </w:rPr>
        <w:t>this</w:t>
      </w:r>
      <w:r w:rsidR="002E2FB5">
        <w:rPr>
          <w:rFonts w:eastAsia="Times New Roman" w:cs="Times New Roman"/>
          <w:lang w:val="en-GB"/>
        </w:rPr>
        <w:t xml:space="preserve"> new, modern</w:t>
      </w:r>
      <w:r w:rsidR="00D024A2">
        <w:rPr>
          <w:rFonts w:eastAsia="Times New Roman" w:cs="Times New Roman"/>
          <w:lang w:val="en-GB"/>
        </w:rPr>
        <w:t>,</w:t>
      </w:r>
      <w:r>
        <w:rPr>
          <w:rFonts w:eastAsia="Times New Roman" w:cs="Times New Roman"/>
          <w:lang w:val="en-GB"/>
        </w:rPr>
        <w:t xml:space="preserve"> disempowerment </w:t>
      </w:r>
      <w:r w:rsidR="00643DE9">
        <w:rPr>
          <w:rFonts w:eastAsia="Times New Roman" w:cs="Times New Roman"/>
          <w:lang w:val="en-GB"/>
        </w:rPr>
        <w:t xml:space="preserve">of </w:t>
      </w:r>
      <w:r w:rsidR="00026ABA">
        <w:rPr>
          <w:rFonts w:eastAsia="Times New Roman" w:cs="Times New Roman"/>
          <w:lang w:val="en-GB"/>
        </w:rPr>
        <w:t>females</w:t>
      </w:r>
      <w:r w:rsidR="00643DE9">
        <w:rPr>
          <w:rFonts w:eastAsia="Times New Roman" w:cs="Times New Roman"/>
          <w:lang w:val="en-GB"/>
        </w:rPr>
        <w:t xml:space="preserve"> that</w:t>
      </w:r>
      <w:r>
        <w:rPr>
          <w:rFonts w:eastAsia="Times New Roman" w:cs="Times New Roman"/>
          <w:lang w:val="en-GB"/>
        </w:rPr>
        <w:t xml:space="preserve"> </w:t>
      </w:r>
      <w:r w:rsidR="00643DE9">
        <w:rPr>
          <w:rFonts w:eastAsia="Times New Roman" w:cs="Times New Roman"/>
          <w:lang w:val="en-GB"/>
        </w:rPr>
        <w:t xml:space="preserve">gave birth to the mainstream battle for women’s rights and gender equality. </w:t>
      </w:r>
      <w:r w:rsidR="00E527FE">
        <w:rPr>
          <w:rFonts w:eastAsia="Times New Roman" w:cs="Times New Roman"/>
          <w:lang w:val="en-GB"/>
        </w:rPr>
        <w:t>L</w:t>
      </w:r>
      <w:r w:rsidR="00E527FE" w:rsidRPr="002C24F7">
        <w:rPr>
          <w:rFonts w:eastAsia="Times New Roman" w:cs="Times New Roman"/>
          <w:lang w:val="en-GB"/>
        </w:rPr>
        <w:t>abour unions</w:t>
      </w:r>
      <w:r w:rsidR="002C24F7" w:rsidRPr="002C24F7">
        <w:rPr>
          <w:rFonts w:eastAsia="Times New Roman" w:cs="Times New Roman"/>
          <w:lang w:val="en-GB"/>
        </w:rPr>
        <w:t xml:space="preserve"> such as the General Union of Trades were formed not only for females, however also for im</w:t>
      </w:r>
      <w:r w:rsidR="002E2FB5">
        <w:rPr>
          <w:rFonts w:eastAsia="Times New Roman" w:cs="Times New Roman"/>
          <w:lang w:val="en-GB"/>
        </w:rPr>
        <w:t xml:space="preserve">migrants and male workers alike. The vast majority of trade unions fought against employers and governments for better standards of labour regardless of sex, race or other external factors. </w:t>
      </w:r>
      <w:r w:rsidR="00CF1707">
        <w:rPr>
          <w:rFonts w:eastAsia="Times New Roman" w:cs="Times New Roman"/>
          <w:lang w:val="en-GB"/>
        </w:rPr>
        <w:t>The struggle for equal rights regardless of gender lead to social activism, whi</w:t>
      </w:r>
      <w:r w:rsidR="000D23BC">
        <w:rPr>
          <w:rFonts w:eastAsia="Times New Roman" w:cs="Times New Roman"/>
          <w:lang w:val="en-GB"/>
        </w:rPr>
        <w:t>ch inspired a wave of political reforms supporting women’s rights and gender equality.</w:t>
      </w:r>
    </w:p>
    <w:p w14:paraId="567FB116" w14:textId="77777777" w:rsidR="001E7C0C" w:rsidRDefault="001E7C0C">
      <w:pPr>
        <w:rPr>
          <w:rFonts w:eastAsia="Times New Roman" w:cs="Times New Roman"/>
          <w:lang w:val="en-GB"/>
        </w:rPr>
      </w:pPr>
    </w:p>
    <w:p w14:paraId="6C1BC8BD" w14:textId="28D2D102" w:rsidR="00836BF9" w:rsidRDefault="000E2D2C">
      <w:pPr>
        <w:rPr>
          <w:rFonts w:eastAsia="Times New Roman" w:cs="Times New Roman"/>
          <w:lang w:val="en-GB"/>
        </w:rPr>
      </w:pPr>
      <w:r w:rsidRPr="00124AEE">
        <w:rPr>
          <w:rFonts w:eastAsia="Times New Roman" w:cs="Times New Roman"/>
          <w:lang w:val="en-GB"/>
        </w:rPr>
        <w:t>Of</w:t>
      </w:r>
      <w:r w:rsidR="00C721CF" w:rsidRPr="00124AEE">
        <w:rPr>
          <w:rFonts w:eastAsia="Times New Roman" w:cs="Times New Roman"/>
          <w:lang w:val="en-GB"/>
        </w:rPr>
        <w:t>t</w:t>
      </w:r>
      <w:r w:rsidRPr="00124AEE">
        <w:rPr>
          <w:rFonts w:eastAsia="Times New Roman" w:cs="Times New Roman"/>
          <w:lang w:val="en-GB"/>
        </w:rPr>
        <w:t>en referred to a</w:t>
      </w:r>
      <w:r w:rsidR="00EB3367" w:rsidRPr="00124AEE">
        <w:rPr>
          <w:rFonts w:eastAsia="Times New Roman" w:cs="Times New Roman"/>
          <w:lang w:val="en-GB"/>
        </w:rPr>
        <w:t>s “the father of modern realism”</w:t>
      </w:r>
      <w:r w:rsidRPr="00124AEE">
        <w:rPr>
          <w:rFonts w:eastAsia="Times New Roman" w:cs="Times New Roman"/>
          <w:lang w:val="en-GB"/>
        </w:rPr>
        <w:t xml:space="preserve">, the </w:t>
      </w:r>
      <w:r w:rsidR="00F63DDF">
        <w:rPr>
          <w:rFonts w:eastAsia="Times New Roman" w:cs="Times New Roman"/>
          <w:lang w:val="en-GB"/>
        </w:rPr>
        <w:t>nineteenth</w:t>
      </w:r>
      <w:r w:rsidRPr="00124AEE">
        <w:rPr>
          <w:rFonts w:eastAsia="Times New Roman" w:cs="Times New Roman"/>
          <w:lang w:val="en-GB"/>
        </w:rPr>
        <w:t xml:space="preserve"> century playw</w:t>
      </w:r>
      <w:r w:rsidR="00D2214F" w:rsidRPr="00124AEE">
        <w:rPr>
          <w:rFonts w:eastAsia="Times New Roman" w:cs="Times New Roman"/>
          <w:lang w:val="en-GB"/>
        </w:rPr>
        <w:t>right Henrik Ibsen is</w:t>
      </w:r>
      <w:r w:rsidRPr="00124AEE">
        <w:rPr>
          <w:rFonts w:eastAsia="Times New Roman" w:cs="Times New Roman"/>
          <w:lang w:val="en-GB"/>
        </w:rPr>
        <w:t xml:space="preserve"> a re</w:t>
      </w:r>
      <w:r w:rsidR="00CA368D" w:rsidRPr="00124AEE">
        <w:rPr>
          <w:rFonts w:eastAsia="Times New Roman" w:cs="Times New Roman"/>
          <w:lang w:val="en-GB"/>
        </w:rPr>
        <w:t xml:space="preserve">flection of the initial </w:t>
      </w:r>
      <w:r w:rsidR="00D65300" w:rsidRPr="00124AEE">
        <w:rPr>
          <w:rFonts w:eastAsia="Times New Roman" w:cs="Times New Roman"/>
          <w:lang w:val="en-GB"/>
        </w:rPr>
        <w:t>interest</w:t>
      </w:r>
      <w:r w:rsidR="00CA368D" w:rsidRPr="00124AEE">
        <w:rPr>
          <w:rFonts w:eastAsia="Times New Roman" w:cs="Times New Roman"/>
          <w:lang w:val="en-GB"/>
        </w:rPr>
        <w:t xml:space="preserve"> </w:t>
      </w:r>
      <w:r w:rsidR="002B1D52">
        <w:rPr>
          <w:rFonts w:eastAsia="Times New Roman" w:cs="Times New Roman"/>
          <w:lang w:val="en-GB"/>
        </w:rPr>
        <w:t>for</w:t>
      </w:r>
      <w:r w:rsidR="00CA368D" w:rsidRPr="00124AEE">
        <w:rPr>
          <w:rFonts w:eastAsia="Times New Roman" w:cs="Times New Roman"/>
          <w:lang w:val="en-GB"/>
        </w:rPr>
        <w:t xml:space="preserve"> </w:t>
      </w:r>
      <w:r w:rsidR="000D23BC">
        <w:rPr>
          <w:rFonts w:eastAsia="Times New Roman" w:cs="Times New Roman"/>
          <w:lang w:val="en-GB"/>
        </w:rPr>
        <w:t>sexual</w:t>
      </w:r>
      <w:r w:rsidR="00D2214F" w:rsidRPr="00124AEE">
        <w:rPr>
          <w:rFonts w:eastAsia="Times New Roman" w:cs="Times New Roman"/>
          <w:lang w:val="en-GB"/>
        </w:rPr>
        <w:t xml:space="preserve"> equality in Norway, and in surrounding European nations</w:t>
      </w:r>
      <w:r w:rsidR="00850D0C" w:rsidRPr="00124AEE">
        <w:rPr>
          <w:rFonts w:eastAsia="Times New Roman" w:cs="Times New Roman"/>
          <w:lang w:val="en-GB"/>
        </w:rPr>
        <w:t>.  Although not the first author to rally for women’s rights,</w:t>
      </w:r>
      <w:r w:rsidR="00836BF9" w:rsidRPr="00124AEE">
        <w:rPr>
          <w:rFonts w:eastAsia="Times New Roman" w:cs="Times New Roman"/>
          <w:lang w:val="en-GB"/>
        </w:rPr>
        <w:t xml:space="preserve"> he was unarguably the most popular of his time</w:t>
      </w:r>
      <w:r w:rsidR="00850D0C" w:rsidRPr="00124AEE">
        <w:rPr>
          <w:rFonts w:eastAsia="Times New Roman" w:cs="Times New Roman"/>
          <w:lang w:val="en-GB"/>
        </w:rPr>
        <w:t xml:space="preserve">. </w:t>
      </w:r>
      <w:r w:rsidR="00CA368D" w:rsidRPr="00124AEE">
        <w:rPr>
          <w:rFonts w:eastAsia="Times New Roman" w:cs="Times New Roman"/>
          <w:lang w:val="en-GB"/>
        </w:rPr>
        <w:t xml:space="preserve">Plays such as “The pillars </w:t>
      </w:r>
      <w:r w:rsidR="00D65300" w:rsidRPr="00124AEE">
        <w:rPr>
          <w:rFonts w:eastAsia="Times New Roman" w:cs="Times New Roman"/>
          <w:lang w:val="en-GB"/>
        </w:rPr>
        <w:t xml:space="preserve">of society” and “A Dolls House” </w:t>
      </w:r>
      <w:r w:rsidR="00850D0C" w:rsidRPr="00124AEE">
        <w:rPr>
          <w:rFonts w:eastAsia="Times New Roman" w:cs="Times New Roman"/>
          <w:lang w:val="en-GB"/>
        </w:rPr>
        <w:t>grew to be immensely popular and</w:t>
      </w:r>
      <w:r w:rsidR="00D65300" w:rsidRPr="00124AEE">
        <w:rPr>
          <w:rFonts w:eastAsia="Times New Roman" w:cs="Times New Roman"/>
          <w:lang w:val="en-GB"/>
        </w:rPr>
        <w:t xml:space="preserve"> </w:t>
      </w:r>
      <w:r w:rsidR="00850D0C" w:rsidRPr="00124AEE">
        <w:rPr>
          <w:rFonts w:eastAsia="Times New Roman" w:cs="Times New Roman"/>
          <w:lang w:val="en-GB"/>
        </w:rPr>
        <w:t xml:space="preserve">are </w:t>
      </w:r>
      <w:r w:rsidR="00D65300" w:rsidRPr="00124AEE">
        <w:rPr>
          <w:rFonts w:eastAsia="Times New Roman" w:cs="Times New Roman"/>
          <w:lang w:val="en-GB"/>
        </w:rPr>
        <w:t>renowned for their critique of the</w:t>
      </w:r>
      <w:r w:rsidR="00C721CF" w:rsidRPr="00124AEE">
        <w:rPr>
          <w:rFonts w:eastAsia="Times New Roman" w:cs="Times New Roman"/>
          <w:lang w:val="en-GB"/>
        </w:rPr>
        <w:t xml:space="preserve"> contemporary dominance of men evident in </w:t>
      </w:r>
      <w:r w:rsidR="00093E84" w:rsidRPr="00124AEE">
        <w:rPr>
          <w:rFonts w:eastAsia="Times New Roman" w:cs="Times New Roman"/>
          <w:lang w:val="en-GB"/>
        </w:rPr>
        <w:t xml:space="preserve">European societies. </w:t>
      </w:r>
    </w:p>
    <w:p w14:paraId="17F51ED5" w14:textId="77777777" w:rsidR="001E7C0C" w:rsidRDefault="001E7C0C" w:rsidP="00543063">
      <w:pPr>
        <w:rPr>
          <w:rFonts w:eastAsia="Times New Roman" w:cs="Times New Roman"/>
          <w:lang w:val="en-GB"/>
        </w:rPr>
      </w:pPr>
    </w:p>
    <w:p w14:paraId="4A27E82B" w14:textId="7C2CC652" w:rsidR="008039CF" w:rsidRDefault="00F51591" w:rsidP="00543063">
      <w:pPr>
        <w:rPr>
          <w:rFonts w:eastAsia="Times New Roman" w:cs="Times New Roman"/>
          <w:lang w:val="en-GB"/>
        </w:rPr>
      </w:pPr>
      <w:r>
        <w:rPr>
          <w:rFonts w:eastAsia="Times New Roman" w:cs="Times New Roman"/>
          <w:lang w:val="en-GB"/>
        </w:rPr>
        <w:t>Despite of</w:t>
      </w:r>
      <w:r w:rsidR="00BA1078">
        <w:rPr>
          <w:rFonts w:eastAsia="Times New Roman" w:cs="Times New Roman"/>
          <w:lang w:val="en-GB"/>
        </w:rPr>
        <w:t xml:space="preserve"> the early interest </w:t>
      </w:r>
      <w:r>
        <w:rPr>
          <w:rFonts w:eastAsia="Times New Roman" w:cs="Times New Roman"/>
          <w:lang w:val="en-GB"/>
        </w:rPr>
        <w:t>in</w:t>
      </w:r>
      <w:r w:rsidR="00BA1078">
        <w:rPr>
          <w:rFonts w:eastAsia="Times New Roman" w:cs="Times New Roman"/>
          <w:lang w:val="en-GB"/>
        </w:rPr>
        <w:t xml:space="preserve"> gender equality</w:t>
      </w:r>
      <w:r>
        <w:rPr>
          <w:rFonts w:eastAsia="Times New Roman" w:cs="Times New Roman"/>
          <w:lang w:val="en-GB"/>
        </w:rPr>
        <w:t xml:space="preserve"> showcased in the works of authors such as Ibsen, the struggle for women’s rights was long in the west.  In Norway, women were </w:t>
      </w:r>
      <w:r w:rsidR="006F76AF">
        <w:rPr>
          <w:rFonts w:eastAsia="Times New Roman" w:cs="Times New Roman"/>
          <w:lang w:val="en-GB"/>
        </w:rPr>
        <w:t xml:space="preserve">only </w:t>
      </w:r>
      <w:r>
        <w:rPr>
          <w:rFonts w:eastAsia="Times New Roman" w:cs="Times New Roman"/>
          <w:lang w:val="en-GB"/>
        </w:rPr>
        <w:t>provided full economic rights in 1888,</w:t>
      </w:r>
      <w:r w:rsidR="00D024A2">
        <w:rPr>
          <w:rFonts w:eastAsia="Times New Roman" w:cs="Times New Roman"/>
          <w:lang w:val="en-GB"/>
        </w:rPr>
        <w:t xml:space="preserve"> 73 years after the original constitution of Norwegian independence,</w:t>
      </w:r>
      <w:r>
        <w:rPr>
          <w:rFonts w:eastAsia="Times New Roman" w:cs="Times New Roman"/>
          <w:lang w:val="en-GB"/>
        </w:rPr>
        <w:t xml:space="preserve"> and universal suffrage rights only came to be in 1913, four decades after the premiere of “A Dolls House”. The “Law of equalization between genders” was passed as late as 1979</w:t>
      </w:r>
      <w:r w:rsidRPr="00F51591">
        <w:rPr>
          <w:rFonts w:eastAsia="Times New Roman" w:cs="Times New Roman"/>
          <w:sz w:val="16"/>
          <w:szCs w:val="16"/>
          <w:lang w:val="en-GB"/>
        </w:rPr>
        <w:t>(7)</w:t>
      </w:r>
      <w:r>
        <w:rPr>
          <w:rFonts w:eastAsia="Times New Roman" w:cs="Times New Roman"/>
          <w:lang w:val="en-GB"/>
        </w:rPr>
        <w:t xml:space="preserve">. </w:t>
      </w:r>
    </w:p>
    <w:p w14:paraId="0B073D26" w14:textId="7585B6F9" w:rsidR="0009602E" w:rsidRPr="0009602E" w:rsidRDefault="0009602E" w:rsidP="00543063">
      <w:pPr>
        <w:rPr>
          <w:rFonts w:eastAsia="Times New Roman" w:cs="Times New Roman"/>
          <w:b/>
          <w:lang w:val="en-GB"/>
        </w:rPr>
      </w:pPr>
    </w:p>
    <w:p w14:paraId="1CE56650" w14:textId="41FC63FC" w:rsidR="00C07A33" w:rsidRDefault="0009602E" w:rsidP="00412D8E">
      <w:pPr>
        <w:rPr>
          <w:rFonts w:eastAsia="Times New Roman" w:cs="Times New Roman"/>
          <w:lang w:val="en-GB"/>
        </w:rPr>
      </w:pPr>
      <w:r>
        <w:rPr>
          <w:rFonts w:eastAsia="Times New Roman" w:cs="Times New Roman"/>
          <w:lang w:val="en-GB"/>
        </w:rPr>
        <w:t xml:space="preserve">The story was similar in surrounding European nations. </w:t>
      </w:r>
      <w:r w:rsidR="00B02F40">
        <w:rPr>
          <w:rFonts w:eastAsia="Times New Roman" w:cs="Times New Roman"/>
          <w:lang w:val="en-GB"/>
        </w:rPr>
        <w:t xml:space="preserve">It was not until </w:t>
      </w:r>
      <w:r w:rsidR="00C07A33">
        <w:rPr>
          <w:rFonts w:eastAsia="Times New Roman" w:cs="Times New Roman"/>
          <w:lang w:val="en-GB"/>
        </w:rPr>
        <w:t>1851 that the Matri</w:t>
      </w:r>
      <w:r w:rsidR="00C07A33" w:rsidRPr="00835C13">
        <w:rPr>
          <w:rFonts w:eastAsia="Times New Roman" w:cs="Times New Roman"/>
          <w:lang w:val="en-GB"/>
        </w:rPr>
        <w:t>monial Causes Act</w:t>
      </w:r>
      <w:r w:rsidR="00C07A33">
        <w:rPr>
          <w:rFonts w:eastAsia="Times New Roman" w:cs="Times New Roman"/>
          <w:lang w:val="en-GB"/>
        </w:rPr>
        <w:t xml:space="preserve"> was passed by the British government, which allowed women to inherit property and go to court on own behalf. Universal</w:t>
      </w:r>
      <w:r w:rsidR="00412D8E">
        <w:rPr>
          <w:rFonts w:eastAsia="Times New Roman" w:cs="Times New Roman"/>
          <w:lang w:val="en-GB"/>
        </w:rPr>
        <w:t xml:space="preserve"> suffrage was longer in coming; 1928 was the year that the Representation of the </w:t>
      </w:r>
      <w:r w:rsidR="00412D8E" w:rsidRPr="00835C13">
        <w:rPr>
          <w:rFonts w:eastAsia="Times New Roman" w:cs="Times New Roman"/>
          <w:lang w:val="en-GB"/>
        </w:rPr>
        <w:t>People Act</w:t>
      </w:r>
      <w:r w:rsidR="00412D8E">
        <w:rPr>
          <w:rFonts w:eastAsia="Times New Roman" w:cs="Times New Roman"/>
          <w:lang w:val="en-GB"/>
        </w:rPr>
        <w:t xml:space="preserve"> was passed, which allowed women to vote on the same premises as men.</w:t>
      </w:r>
    </w:p>
    <w:p w14:paraId="1F4374B8" w14:textId="77777777" w:rsidR="0009602E" w:rsidRDefault="0009602E" w:rsidP="0009602E">
      <w:pPr>
        <w:rPr>
          <w:rFonts w:eastAsia="Times New Roman" w:cs="Times New Roman"/>
          <w:lang w:val="en-GB"/>
        </w:rPr>
      </w:pPr>
    </w:p>
    <w:p w14:paraId="7D61875C" w14:textId="74040CBC" w:rsidR="0009602E" w:rsidRDefault="0009602E" w:rsidP="00543063">
      <w:pPr>
        <w:rPr>
          <w:rFonts w:eastAsia="Times New Roman" w:cs="Times New Roman"/>
          <w:lang w:val="en-GB"/>
        </w:rPr>
      </w:pPr>
      <w:r>
        <w:rPr>
          <w:rFonts w:eastAsia="Times New Roman" w:cs="Times New Roman"/>
          <w:lang w:val="en-GB"/>
        </w:rPr>
        <w:t>Overseas the progress was even slower. In the United States, a constitutional amendment allowing female suffrage was introduced in 1920, after bei</w:t>
      </w:r>
      <w:r w:rsidR="00412D8E">
        <w:rPr>
          <w:rFonts w:eastAsia="Times New Roman" w:cs="Times New Roman"/>
          <w:lang w:val="en-GB"/>
        </w:rPr>
        <w:t xml:space="preserve">ng voted down 33 years earlier. Yet, discrimination within labour </w:t>
      </w:r>
      <w:r w:rsidR="005C5616">
        <w:rPr>
          <w:rFonts w:eastAsia="Times New Roman" w:cs="Times New Roman"/>
          <w:lang w:val="en-GB"/>
        </w:rPr>
        <w:t xml:space="preserve">and other domains </w:t>
      </w:r>
      <w:r w:rsidR="00412D8E">
        <w:rPr>
          <w:rFonts w:eastAsia="Times New Roman" w:cs="Times New Roman"/>
          <w:lang w:val="en-GB"/>
        </w:rPr>
        <w:t xml:space="preserve">persisted; until the passing of </w:t>
      </w:r>
      <w:r w:rsidR="005C5616">
        <w:rPr>
          <w:rFonts w:eastAsia="Times New Roman" w:cs="Times New Roman"/>
          <w:lang w:val="en-GB"/>
        </w:rPr>
        <w:t xml:space="preserve">Title VII of the Civil Rights Act in 1964, married women could only obtain a loan with the authorization of their husbands. Martial rape was legal, and females could legally be skipped over for promotions. Female flight attendants could get fired if they got married, and were obliged to be single when they </w:t>
      </w:r>
      <w:r w:rsidR="00CB0BF0">
        <w:rPr>
          <w:rFonts w:eastAsia="Times New Roman" w:cs="Times New Roman"/>
          <w:lang w:val="en-GB"/>
        </w:rPr>
        <w:t>were</w:t>
      </w:r>
      <w:r w:rsidR="005C5616">
        <w:rPr>
          <w:rFonts w:eastAsia="Times New Roman" w:cs="Times New Roman"/>
          <w:lang w:val="en-GB"/>
        </w:rPr>
        <w:t xml:space="preserve"> hired</w:t>
      </w:r>
      <w:proofErr w:type="gramStart"/>
      <w:r w:rsidR="005C5616" w:rsidRPr="00067D46">
        <w:rPr>
          <w:rFonts w:eastAsia="Times New Roman" w:cs="Times New Roman"/>
          <w:sz w:val="16"/>
          <w:szCs w:val="16"/>
          <w:lang w:val="en-GB"/>
        </w:rPr>
        <w:t>.</w:t>
      </w:r>
      <w:r w:rsidR="00067D46" w:rsidRPr="00067D46">
        <w:rPr>
          <w:rFonts w:eastAsia="Times New Roman" w:cs="Times New Roman"/>
          <w:sz w:val="16"/>
          <w:szCs w:val="16"/>
          <w:lang w:val="en-GB"/>
        </w:rPr>
        <w:t>(</w:t>
      </w:r>
      <w:proofErr w:type="gramEnd"/>
      <w:r w:rsidR="00067D46" w:rsidRPr="00067D46">
        <w:rPr>
          <w:rFonts w:eastAsia="Times New Roman" w:cs="Times New Roman"/>
          <w:sz w:val="16"/>
          <w:szCs w:val="16"/>
          <w:lang w:val="en-GB"/>
        </w:rPr>
        <w:t>1)</w:t>
      </w:r>
    </w:p>
    <w:p w14:paraId="47903CD8" w14:textId="77777777" w:rsidR="005C5616" w:rsidRPr="005C5616" w:rsidRDefault="005C5616" w:rsidP="00543063">
      <w:pPr>
        <w:rPr>
          <w:rFonts w:ascii="Times" w:eastAsia="Times New Roman" w:hAnsi="Times" w:cs="Times New Roman"/>
          <w:sz w:val="32"/>
          <w:szCs w:val="32"/>
        </w:rPr>
      </w:pPr>
    </w:p>
    <w:p w14:paraId="3AA9107F" w14:textId="77777777" w:rsidR="000D23BC" w:rsidRDefault="00AB6FD8" w:rsidP="00543063">
      <w:pPr>
        <w:rPr>
          <w:rFonts w:eastAsia="Times New Roman" w:cs="Times New Roman"/>
          <w:lang w:val="en-GB"/>
        </w:rPr>
      </w:pPr>
      <w:r>
        <w:rPr>
          <w:rFonts w:eastAsia="Times New Roman" w:cs="Times New Roman"/>
          <w:lang w:val="en-GB"/>
        </w:rPr>
        <w:t>Naturally, gender equality cannot be measured merely in laws, acts and public rights. In a globalized and competitive world, one has to take into account factors such as equalization</w:t>
      </w:r>
      <w:r w:rsidR="00B8399A">
        <w:rPr>
          <w:rFonts w:eastAsia="Times New Roman" w:cs="Times New Roman"/>
          <w:lang w:val="en-GB"/>
        </w:rPr>
        <w:t xml:space="preserve"> of gender</w:t>
      </w:r>
      <w:r>
        <w:rPr>
          <w:rFonts w:eastAsia="Times New Roman" w:cs="Times New Roman"/>
          <w:lang w:val="en-GB"/>
        </w:rPr>
        <w:t xml:space="preserve"> in the workforce and level of education. </w:t>
      </w:r>
    </w:p>
    <w:p w14:paraId="15436021" w14:textId="77777777" w:rsidR="0009602E" w:rsidRDefault="0009602E" w:rsidP="00543063">
      <w:pPr>
        <w:rPr>
          <w:rFonts w:eastAsia="Times New Roman" w:cs="Times New Roman"/>
          <w:lang w:val="en-GB"/>
        </w:rPr>
      </w:pPr>
    </w:p>
    <w:p w14:paraId="43C7DAAA" w14:textId="21EB162A" w:rsidR="00F51591" w:rsidRPr="005C5616" w:rsidRDefault="00CF1707" w:rsidP="00543063">
      <w:pPr>
        <w:rPr>
          <w:rFonts w:eastAsia="Times New Roman" w:cs="Times New Roman"/>
          <w:sz w:val="16"/>
          <w:szCs w:val="16"/>
          <w:lang w:val="en-GB"/>
        </w:rPr>
      </w:pPr>
      <w:r>
        <w:rPr>
          <w:rFonts w:eastAsia="Times New Roman" w:cs="Times New Roman"/>
          <w:lang w:val="en-GB"/>
        </w:rPr>
        <w:t>Significant progress i</w:t>
      </w:r>
      <w:r w:rsidR="00041DBE">
        <w:rPr>
          <w:rFonts w:eastAsia="Times New Roman" w:cs="Times New Roman"/>
          <w:lang w:val="en-GB"/>
        </w:rPr>
        <w:t>n mentioned areas has been made. A</w:t>
      </w:r>
      <w:r w:rsidR="00AB6FD8">
        <w:rPr>
          <w:rFonts w:eastAsia="Times New Roman" w:cs="Times New Roman"/>
          <w:lang w:val="en-GB"/>
        </w:rPr>
        <w:t>ccording to Statistics Norway (</w:t>
      </w:r>
      <w:proofErr w:type="spellStart"/>
      <w:r w:rsidR="00AB6FD8">
        <w:rPr>
          <w:rFonts w:eastAsia="Times New Roman" w:cs="Times New Roman"/>
          <w:lang w:val="en-GB"/>
        </w:rPr>
        <w:t>SSB</w:t>
      </w:r>
      <w:proofErr w:type="spellEnd"/>
      <w:r w:rsidR="00AB6FD8">
        <w:rPr>
          <w:rFonts w:eastAsia="Times New Roman" w:cs="Times New Roman"/>
          <w:lang w:val="en-GB"/>
        </w:rPr>
        <w:t xml:space="preserve">), the percentage of women in Norway with no higher education than </w:t>
      </w:r>
      <w:r w:rsidR="00410AA5">
        <w:rPr>
          <w:rFonts w:eastAsia="Times New Roman" w:cs="Times New Roman"/>
          <w:lang w:val="en-GB"/>
        </w:rPr>
        <w:t>primary</w:t>
      </w:r>
      <w:r w:rsidR="00AB6FD8">
        <w:rPr>
          <w:rFonts w:eastAsia="Times New Roman" w:cs="Times New Roman"/>
          <w:lang w:val="en-GB"/>
        </w:rPr>
        <w:t xml:space="preserve"> education has decreased from around 49 percent </w:t>
      </w:r>
      <w:r w:rsidR="002E2FB5">
        <w:rPr>
          <w:rFonts w:eastAsia="Times New Roman" w:cs="Times New Roman"/>
          <w:lang w:val="en-GB"/>
        </w:rPr>
        <w:t>in 1985, to 28 percent in 2012</w:t>
      </w:r>
      <w:r>
        <w:rPr>
          <w:rFonts w:eastAsia="Times New Roman" w:cs="Times New Roman"/>
          <w:lang w:val="en-GB"/>
        </w:rPr>
        <w:t>, a result of economic stability and political investment in education</w:t>
      </w:r>
      <w:proofErr w:type="gramStart"/>
      <w:r>
        <w:rPr>
          <w:rFonts w:eastAsia="Times New Roman" w:cs="Times New Roman"/>
          <w:lang w:val="en-GB"/>
        </w:rPr>
        <w:t>.</w:t>
      </w:r>
      <w:r w:rsidR="00C6243D" w:rsidRPr="00C6243D">
        <w:rPr>
          <w:rFonts w:eastAsia="Times New Roman" w:cs="Times New Roman"/>
          <w:sz w:val="16"/>
          <w:szCs w:val="16"/>
          <w:lang w:val="en-GB"/>
        </w:rPr>
        <w:t>(</w:t>
      </w:r>
      <w:proofErr w:type="gramEnd"/>
      <w:r w:rsidR="00C6243D" w:rsidRPr="00C6243D">
        <w:rPr>
          <w:rFonts w:eastAsia="Times New Roman" w:cs="Times New Roman"/>
          <w:sz w:val="16"/>
          <w:szCs w:val="16"/>
          <w:lang w:val="en-GB"/>
        </w:rPr>
        <w:t>8)</w:t>
      </w:r>
      <w:r w:rsidR="00A45864">
        <w:rPr>
          <w:rFonts w:eastAsia="Times New Roman" w:cs="Times New Roman"/>
          <w:sz w:val="16"/>
          <w:szCs w:val="16"/>
          <w:lang w:val="en-GB"/>
        </w:rPr>
        <w:t xml:space="preserve"> </w:t>
      </w:r>
      <w:r w:rsidR="006F76AF">
        <w:rPr>
          <w:rFonts w:eastAsia="Times New Roman" w:cs="Times New Roman"/>
          <w:sz w:val="16"/>
          <w:szCs w:val="16"/>
          <w:lang w:val="en-GB"/>
        </w:rPr>
        <w:t xml:space="preserve"> </w:t>
      </w:r>
      <w:r w:rsidR="00A45864">
        <w:rPr>
          <w:rFonts w:eastAsia="Times New Roman" w:cs="Times New Roman"/>
          <w:lang w:val="en-GB"/>
        </w:rPr>
        <w:t xml:space="preserve">Although </w:t>
      </w:r>
      <w:r w:rsidR="000D23BC">
        <w:rPr>
          <w:rFonts w:eastAsia="Times New Roman" w:cs="Times New Roman"/>
          <w:lang w:val="en-GB"/>
        </w:rPr>
        <w:t xml:space="preserve">Norwegian </w:t>
      </w:r>
      <w:r w:rsidR="00A45864">
        <w:rPr>
          <w:rFonts w:eastAsia="Times New Roman" w:cs="Times New Roman"/>
          <w:lang w:val="en-GB"/>
        </w:rPr>
        <w:t xml:space="preserve">males still have an estimate of 13% higher income than </w:t>
      </w:r>
      <w:proofErr w:type="gramStart"/>
      <w:r w:rsidR="00A45864">
        <w:rPr>
          <w:rFonts w:eastAsia="Times New Roman" w:cs="Times New Roman"/>
          <w:lang w:val="en-GB"/>
        </w:rPr>
        <w:t>females</w:t>
      </w:r>
      <w:r w:rsidR="000D23BC" w:rsidRPr="000D23BC">
        <w:rPr>
          <w:rFonts w:eastAsia="Times New Roman" w:cs="Times New Roman"/>
          <w:sz w:val="16"/>
          <w:szCs w:val="16"/>
          <w:lang w:val="en-GB"/>
        </w:rPr>
        <w:t>(</w:t>
      </w:r>
      <w:proofErr w:type="gramEnd"/>
      <w:r w:rsidR="000D23BC" w:rsidRPr="000D23BC">
        <w:rPr>
          <w:rFonts w:eastAsia="Times New Roman" w:cs="Times New Roman"/>
          <w:sz w:val="16"/>
          <w:szCs w:val="16"/>
          <w:lang w:val="en-GB"/>
        </w:rPr>
        <w:t>10)</w:t>
      </w:r>
      <w:r w:rsidR="00AB1AB7">
        <w:rPr>
          <w:rFonts w:eastAsia="Times New Roman" w:cs="Times New Roman"/>
          <w:lang w:val="en-GB"/>
        </w:rPr>
        <w:t>,</w:t>
      </w:r>
      <w:r w:rsidR="00A45864">
        <w:rPr>
          <w:rFonts w:eastAsia="Times New Roman" w:cs="Times New Roman"/>
          <w:lang w:val="en-GB"/>
        </w:rPr>
        <w:t xml:space="preserve"> the gap is dwarfed by the statistics fro</w:t>
      </w:r>
      <w:r w:rsidR="00AB1AB7">
        <w:rPr>
          <w:rFonts w:eastAsia="Times New Roman" w:cs="Times New Roman"/>
          <w:lang w:val="en-GB"/>
        </w:rPr>
        <w:t xml:space="preserve">m the not too distant past. </w:t>
      </w:r>
    </w:p>
    <w:p w14:paraId="5A69765E" w14:textId="77777777" w:rsidR="00CB0BF0" w:rsidRDefault="00CB0BF0" w:rsidP="00543063">
      <w:pPr>
        <w:rPr>
          <w:rFonts w:eastAsia="Times New Roman" w:cs="Times New Roman"/>
          <w:lang w:val="en-GB"/>
        </w:rPr>
      </w:pPr>
    </w:p>
    <w:p w14:paraId="70D3D93E" w14:textId="7CAF6C5D" w:rsidR="00F51591" w:rsidRDefault="00F51591" w:rsidP="00543063">
      <w:pPr>
        <w:rPr>
          <w:rFonts w:eastAsia="Times New Roman" w:cs="Times New Roman"/>
          <w:b/>
          <w:lang w:val="en-GB"/>
        </w:rPr>
      </w:pPr>
      <w:r>
        <w:rPr>
          <w:rFonts w:eastAsia="Times New Roman" w:cs="Times New Roman"/>
          <w:b/>
          <w:lang w:val="en-GB"/>
        </w:rPr>
        <w:t xml:space="preserve">Economic growth isn’t necessarily synonym to gender equality! Despite economic prosperity, some aspects of gender </w:t>
      </w:r>
      <w:proofErr w:type="gramStart"/>
      <w:r>
        <w:rPr>
          <w:rFonts w:eastAsia="Times New Roman" w:cs="Times New Roman"/>
          <w:b/>
          <w:lang w:val="en-GB"/>
        </w:rPr>
        <w:t>equality(</w:t>
      </w:r>
      <w:proofErr w:type="gramEnd"/>
      <w:r>
        <w:rPr>
          <w:rFonts w:eastAsia="Times New Roman" w:cs="Times New Roman"/>
          <w:b/>
          <w:lang w:val="en-GB"/>
        </w:rPr>
        <w:t>…)</w:t>
      </w:r>
    </w:p>
    <w:p w14:paraId="09A1C812" w14:textId="77777777" w:rsidR="00FC3F1A" w:rsidRPr="00124AEE" w:rsidRDefault="00FC3F1A">
      <w:pPr>
        <w:rPr>
          <w:rFonts w:eastAsia="Times New Roman" w:cs="Times New Roman"/>
          <w:lang w:val="en-GB"/>
        </w:rPr>
      </w:pPr>
    </w:p>
    <w:p w14:paraId="40483DF8" w14:textId="47B23937" w:rsidR="00FC3F1A" w:rsidRPr="00124AEE" w:rsidRDefault="00FC3F1A" w:rsidP="00C6243D">
      <w:pPr>
        <w:tabs>
          <w:tab w:val="left" w:pos="4046"/>
        </w:tabs>
        <w:rPr>
          <w:rFonts w:eastAsia="Times New Roman" w:cs="Times New Roman"/>
          <w:b/>
          <w:lang w:val="en-GB"/>
        </w:rPr>
      </w:pPr>
      <w:proofErr w:type="spellStart"/>
      <w:r w:rsidRPr="00124AEE">
        <w:rPr>
          <w:rFonts w:eastAsia="Times New Roman" w:cs="Times New Roman"/>
          <w:b/>
          <w:lang w:val="en-GB"/>
        </w:rPr>
        <w:t>Bilde</w:t>
      </w:r>
      <w:proofErr w:type="spellEnd"/>
      <w:r w:rsidRPr="00124AEE">
        <w:rPr>
          <w:rFonts w:eastAsia="Times New Roman" w:cs="Times New Roman"/>
          <w:b/>
          <w:lang w:val="en-GB"/>
        </w:rPr>
        <w:t xml:space="preserve"> </w:t>
      </w:r>
      <w:proofErr w:type="spellStart"/>
      <w:r w:rsidRPr="00124AEE">
        <w:rPr>
          <w:rFonts w:eastAsia="Times New Roman" w:cs="Times New Roman"/>
          <w:b/>
          <w:lang w:val="en-GB"/>
        </w:rPr>
        <w:t>av</w:t>
      </w:r>
      <w:proofErr w:type="spellEnd"/>
      <w:r w:rsidRPr="00124AEE">
        <w:rPr>
          <w:rFonts w:eastAsia="Times New Roman" w:cs="Times New Roman"/>
          <w:b/>
          <w:lang w:val="en-GB"/>
        </w:rPr>
        <w:t xml:space="preserve"> Ibsen </w:t>
      </w:r>
      <w:proofErr w:type="spellStart"/>
      <w:r w:rsidRPr="00124AEE">
        <w:rPr>
          <w:rFonts w:eastAsia="Times New Roman" w:cs="Times New Roman"/>
          <w:b/>
          <w:lang w:val="en-GB"/>
        </w:rPr>
        <w:t>statuen</w:t>
      </w:r>
      <w:proofErr w:type="spellEnd"/>
      <w:r w:rsidRPr="00124AEE">
        <w:rPr>
          <w:rFonts w:eastAsia="Times New Roman" w:cs="Times New Roman"/>
          <w:b/>
          <w:lang w:val="en-GB"/>
        </w:rPr>
        <w:t xml:space="preserve"> </w:t>
      </w:r>
      <w:r w:rsidR="00C6243D">
        <w:rPr>
          <w:rFonts w:eastAsia="Times New Roman" w:cs="Times New Roman"/>
          <w:b/>
          <w:lang w:val="en-GB"/>
        </w:rPr>
        <w:tab/>
      </w:r>
    </w:p>
    <w:p w14:paraId="1E851908" w14:textId="77777777" w:rsidR="00FC3F1A" w:rsidRPr="00124AEE" w:rsidRDefault="00FC3F1A">
      <w:pPr>
        <w:rPr>
          <w:rFonts w:eastAsia="Times New Roman" w:cs="Times New Roman"/>
          <w:lang w:val="en-GB"/>
        </w:rPr>
      </w:pPr>
    </w:p>
    <w:p w14:paraId="30FA430E" w14:textId="1E224E49" w:rsidR="00D2214F" w:rsidRPr="00124AEE" w:rsidRDefault="00E15F34">
      <w:pPr>
        <w:rPr>
          <w:rFonts w:eastAsia="Times New Roman" w:cs="Times New Roman"/>
          <w:lang w:val="en-GB"/>
        </w:rPr>
      </w:pPr>
      <w:r>
        <w:rPr>
          <w:rFonts w:eastAsia="Times New Roman" w:cs="Times New Roman"/>
          <w:lang w:val="en-GB"/>
        </w:rPr>
        <w:t xml:space="preserve">POSITIVE </w:t>
      </w:r>
      <w:proofErr w:type="spellStart"/>
      <w:r>
        <w:rPr>
          <w:rFonts w:eastAsia="Times New Roman" w:cs="Times New Roman"/>
          <w:lang w:val="en-GB"/>
        </w:rPr>
        <w:t>EFFEKTER</w:t>
      </w:r>
      <w:proofErr w:type="spellEnd"/>
      <w:r>
        <w:rPr>
          <w:rFonts w:eastAsia="Times New Roman" w:cs="Times New Roman"/>
          <w:lang w:val="en-GB"/>
        </w:rPr>
        <w:t xml:space="preserve"> AV </w:t>
      </w:r>
      <w:proofErr w:type="spellStart"/>
      <w:r>
        <w:rPr>
          <w:rFonts w:eastAsia="Times New Roman" w:cs="Times New Roman"/>
          <w:lang w:val="en-GB"/>
        </w:rPr>
        <w:t>KVINNERS</w:t>
      </w:r>
      <w:proofErr w:type="spellEnd"/>
      <w:r>
        <w:rPr>
          <w:rFonts w:eastAsia="Times New Roman" w:cs="Times New Roman"/>
          <w:lang w:val="en-GB"/>
        </w:rPr>
        <w:t xml:space="preserve"> </w:t>
      </w:r>
      <w:proofErr w:type="spellStart"/>
      <w:r>
        <w:rPr>
          <w:rFonts w:eastAsia="Times New Roman" w:cs="Times New Roman"/>
          <w:lang w:val="en-GB"/>
        </w:rPr>
        <w:t>RETTIGHETER</w:t>
      </w:r>
      <w:proofErr w:type="spellEnd"/>
      <w:r>
        <w:rPr>
          <w:rFonts w:eastAsia="Times New Roman" w:cs="Times New Roman"/>
          <w:lang w:val="en-GB"/>
        </w:rPr>
        <w:t xml:space="preserve">.  </w:t>
      </w:r>
      <w:proofErr w:type="spellStart"/>
      <w:r>
        <w:rPr>
          <w:rFonts w:eastAsia="Times New Roman" w:cs="Times New Roman"/>
          <w:lang w:val="en-GB"/>
        </w:rPr>
        <w:t>KONSUMERE</w:t>
      </w:r>
      <w:proofErr w:type="spellEnd"/>
      <w:r>
        <w:rPr>
          <w:rFonts w:eastAsia="Times New Roman" w:cs="Times New Roman"/>
          <w:lang w:val="en-GB"/>
        </w:rPr>
        <w:t xml:space="preserve"> ETC. </w:t>
      </w:r>
    </w:p>
    <w:p w14:paraId="4197A566" w14:textId="77777777" w:rsidR="00041DBE" w:rsidRDefault="00041DBE">
      <w:pPr>
        <w:rPr>
          <w:rFonts w:eastAsia="Times New Roman" w:cs="Times New Roman"/>
          <w:b/>
          <w:lang w:val="en-US"/>
        </w:rPr>
      </w:pPr>
    </w:p>
    <w:p w14:paraId="440318AE" w14:textId="45D6AA4B" w:rsidR="004C4E33" w:rsidRPr="00D92095" w:rsidRDefault="004C4E33">
      <w:pPr>
        <w:rPr>
          <w:rFonts w:eastAsia="Times New Roman" w:cs="Times New Roman"/>
          <w:b/>
          <w:lang w:val="en-US"/>
        </w:rPr>
      </w:pPr>
      <w:r w:rsidRPr="00D92095">
        <w:rPr>
          <w:rFonts w:eastAsia="Times New Roman" w:cs="Times New Roman"/>
          <w:b/>
          <w:lang w:val="en-US"/>
        </w:rPr>
        <w:t>Evolution of gender equality in current developing nations</w:t>
      </w:r>
    </w:p>
    <w:p w14:paraId="579E5CAC" w14:textId="77777777" w:rsidR="00843B56" w:rsidRPr="00D92095" w:rsidRDefault="00843B56">
      <w:pPr>
        <w:rPr>
          <w:rFonts w:eastAsia="Times New Roman" w:cs="Times New Roman"/>
          <w:lang w:val="en-US"/>
        </w:rPr>
      </w:pPr>
    </w:p>
    <w:p w14:paraId="25108F8C" w14:textId="753DBCA7" w:rsidR="00D92095" w:rsidRDefault="00CB45EB" w:rsidP="00D92095">
      <w:pPr>
        <w:rPr>
          <w:rFonts w:eastAsia="Times New Roman" w:cs="Times New Roman"/>
          <w:lang w:val="en-US"/>
        </w:rPr>
      </w:pPr>
      <w:r w:rsidRPr="00D92095">
        <w:rPr>
          <w:rFonts w:eastAsia="Times New Roman" w:cs="Times New Roman"/>
          <w:lang w:val="en-US"/>
        </w:rPr>
        <w:t>The progr</w:t>
      </w:r>
      <w:r w:rsidR="003D49B4" w:rsidRPr="00D92095">
        <w:rPr>
          <w:rFonts w:eastAsia="Times New Roman" w:cs="Times New Roman"/>
          <w:lang w:val="en-US"/>
        </w:rPr>
        <w:t>ession towards gender equality</w:t>
      </w:r>
      <w:r w:rsidRPr="00D92095">
        <w:rPr>
          <w:rFonts w:eastAsia="Times New Roman" w:cs="Times New Roman"/>
          <w:lang w:val="en-US"/>
        </w:rPr>
        <w:t xml:space="preserve"> in specific developing </w:t>
      </w:r>
      <w:r w:rsidR="00543063" w:rsidRPr="00D92095">
        <w:rPr>
          <w:rFonts w:eastAsia="Times New Roman" w:cs="Times New Roman"/>
          <w:lang w:val="en-US"/>
        </w:rPr>
        <w:t xml:space="preserve">countries has been rapid. </w:t>
      </w:r>
      <w:r w:rsidR="003D49B4" w:rsidRPr="00D92095">
        <w:rPr>
          <w:rFonts w:eastAsia="Times New Roman" w:cs="Times New Roman"/>
          <w:lang w:val="en-US"/>
        </w:rPr>
        <w:t>Unlike nineteenth and twentieth century Europe</w:t>
      </w:r>
      <w:r w:rsidR="00D92095">
        <w:rPr>
          <w:rFonts w:eastAsia="Times New Roman" w:cs="Times New Roman"/>
          <w:lang w:val="en-US"/>
        </w:rPr>
        <w:t xml:space="preserve">, </w:t>
      </w:r>
      <w:r w:rsidR="002B571A">
        <w:rPr>
          <w:rFonts w:eastAsia="Times New Roman" w:cs="Times New Roman"/>
          <w:lang w:val="en-US"/>
        </w:rPr>
        <w:t>economically developing nations are now emerging into a globalized world with a high conscience on sex equality. International institutions and convention</w:t>
      </w:r>
      <w:r w:rsidR="00410AA5">
        <w:rPr>
          <w:rFonts w:eastAsia="Times New Roman" w:cs="Times New Roman"/>
          <w:lang w:val="en-US"/>
        </w:rPr>
        <w:t>s</w:t>
      </w:r>
      <w:r w:rsidR="002B571A">
        <w:rPr>
          <w:rFonts w:eastAsia="Times New Roman" w:cs="Times New Roman"/>
          <w:lang w:val="en-US"/>
        </w:rPr>
        <w:t xml:space="preserve">, such as the mentioned </w:t>
      </w:r>
      <w:proofErr w:type="spellStart"/>
      <w:r w:rsidR="002B571A">
        <w:rPr>
          <w:rFonts w:eastAsia="Times New Roman" w:cs="Times New Roman"/>
          <w:lang w:val="en-US"/>
        </w:rPr>
        <w:t>CEDAW</w:t>
      </w:r>
      <w:proofErr w:type="spellEnd"/>
      <w:r w:rsidR="002B571A">
        <w:rPr>
          <w:rFonts w:eastAsia="Times New Roman" w:cs="Times New Roman"/>
          <w:lang w:val="en-US"/>
        </w:rPr>
        <w:t xml:space="preserve"> convention</w:t>
      </w:r>
      <w:r w:rsidR="00410AA5">
        <w:rPr>
          <w:rFonts w:eastAsia="Times New Roman" w:cs="Times New Roman"/>
          <w:lang w:val="en-US"/>
        </w:rPr>
        <w:t>, combined with stabile economic growth,</w:t>
      </w:r>
      <w:r w:rsidR="002B571A">
        <w:rPr>
          <w:rFonts w:eastAsia="Times New Roman" w:cs="Times New Roman"/>
          <w:lang w:val="en-US"/>
        </w:rPr>
        <w:t xml:space="preserve"> is propelling development at a significantly higher pace than was seen during the early western movement for women’s rights. </w:t>
      </w:r>
    </w:p>
    <w:p w14:paraId="7B4FCB51" w14:textId="77777777" w:rsidR="00D92095" w:rsidRDefault="00D92095" w:rsidP="00D92095">
      <w:pPr>
        <w:rPr>
          <w:rFonts w:eastAsia="Times New Roman" w:cs="Times New Roman"/>
          <w:lang w:val="en-US"/>
        </w:rPr>
      </w:pPr>
    </w:p>
    <w:p w14:paraId="79BDDD80" w14:textId="62898FC3" w:rsidR="00412D8E" w:rsidRDefault="00412D8E" w:rsidP="00D92095">
      <w:pPr>
        <w:rPr>
          <w:rFonts w:eastAsia="Times New Roman" w:cs="Times New Roman"/>
          <w:lang w:val="en-US"/>
        </w:rPr>
      </w:pPr>
      <w:r>
        <w:rPr>
          <w:rFonts w:eastAsia="Times New Roman" w:cs="Times New Roman"/>
          <w:lang w:val="en-US"/>
        </w:rPr>
        <w:t>&lt;</w:t>
      </w:r>
      <w:proofErr w:type="spellStart"/>
      <w:proofErr w:type="gramStart"/>
      <w:r>
        <w:rPr>
          <w:rFonts w:eastAsia="Times New Roman" w:cs="Times New Roman"/>
          <w:lang w:val="en-US"/>
        </w:rPr>
        <w:t>hva</w:t>
      </w:r>
      <w:proofErr w:type="spellEnd"/>
      <w:proofErr w:type="gramEnd"/>
      <w:r>
        <w:rPr>
          <w:rFonts w:eastAsia="Times New Roman" w:cs="Times New Roman"/>
          <w:lang w:val="en-US"/>
        </w:rPr>
        <w:t xml:space="preserve"> </w:t>
      </w:r>
      <w:proofErr w:type="spellStart"/>
      <w:r>
        <w:rPr>
          <w:rFonts w:eastAsia="Times New Roman" w:cs="Times New Roman"/>
          <w:lang w:val="en-US"/>
        </w:rPr>
        <w:t>tok</w:t>
      </w:r>
      <w:proofErr w:type="spellEnd"/>
      <w:r>
        <w:rPr>
          <w:rFonts w:eastAsia="Times New Roman" w:cs="Times New Roman"/>
          <w:lang w:val="en-US"/>
        </w:rPr>
        <w:t xml:space="preserve"> USA 100 </w:t>
      </w:r>
      <w:proofErr w:type="spellStart"/>
      <w:r>
        <w:rPr>
          <w:rFonts w:eastAsia="Times New Roman" w:cs="Times New Roman"/>
          <w:lang w:val="en-US"/>
        </w:rPr>
        <w:t>har</w:t>
      </w:r>
      <w:proofErr w:type="spellEnd"/>
      <w:r>
        <w:rPr>
          <w:rFonts w:eastAsia="Times New Roman" w:cs="Times New Roman"/>
          <w:lang w:val="en-US"/>
        </w:rPr>
        <w:t xml:space="preserve"> </w:t>
      </w:r>
      <w:proofErr w:type="spellStart"/>
      <w:r>
        <w:rPr>
          <w:rFonts w:eastAsia="Times New Roman" w:cs="Times New Roman"/>
          <w:lang w:val="en-US"/>
        </w:rPr>
        <w:t>tatt</w:t>
      </w:r>
      <w:proofErr w:type="spellEnd"/>
      <w:r>
        <w:rPr>
          <w:rFonts w:eastAsia="Times New Roman" w:cs="Times New Roman"/>
          <w:lang w:val="en-US"/>
        </w:rPr>
        <w:t>…&gt;</w:t>
      </w:r>
    </w:p>
    <w:p w14:paraId="03E7729C" w14:textId="77777777" w:rsidR="00412D8E" w:rsidRDefault="00412D8E" w:rsidP="00D92095">
      <w:pPr>
        <w:rPr>
          <w:rFonts w:eastAsia="Times New Roman" w:cs="Times New Roman"/>
          <w:lang w:val="en-US"/>
        </w:rPr>
      </w:pPr>
      <w:bookmarkStart w:id="0" w:name="_GoBack"/>
      <w:bookmarkEnd w:id="0"/>
    </w:p>
    <w:p w14:paraId="0D364874" w14:textId="23A40654" w:rsidR="003D49B4" w:rsidRPr="000B6833" w:rsidRDefault="00CD0B96">
      <w:pPr>
        <w:rPr>
          <w:rFonts w:eastAsia="Times New Roman" w:cs="Times New Roman"/>
          <w:lang w:val="en-US"/>
        </w:rPr>
      </w:pPr>
      <w:r>
        <w:rPr>
          <w:rFonts w:eastAsia="Times New Roman" w:cs="Times New Roman"/>
          <w:lang w:val="en-US"/>
        </w:rPr>
        <w:t xml:space="preserve">The Colombian economy has tripled over the course </w:t>
      </w:r>
      <w:r w:rsidR="000B6833">
        <w:rPr>
          <w:rFonts w:eastAsia="Times New Roman" w:cs="Times New Roman"/>
          <w:lang w:val="en-US"/>
        </w:rPr>
        <w:t xml:space="preserve">of </w:t>
      </w:r>
      <w:r>
        <w:rPr>
          <w:rFonts w:eastAsia="Times New Roman" w:cs="Times New Roman"/>
          <w:lang w:val="en-US"/>
        </w:rPr>
        <w:t>34 years.</w:t>
      </w:r>
      <w:r w:rsidR="000B6833">
        <w:rPr>
          <w:rFonts w:eastAsia="Times New Roman" w:cs="Times New Roman"/>
          <w:lang w:val="en-US"/>
        </w:rPr>
        <w:t xml:space="preserve"> Parallel with the economic growth</w:t>
      </w:r>
      <w:r>
        <w:rPr>
          <w:rFonts w:eastAsia="Times New Roman" w:cs="Times New Roman"/>
          <w:lang w:val="en-US"/>
        </w:rPr>
        <w:t xml:space="preserve">, </w:t>
      </w:r>
      <w:r w:rsidR="00410AA5">
        <w:rPr>
          <w:rFonts w:eastAsia="Times New Roman" w:cs="Times New Roman"/>
          <w:lang w:val="en-US"/>
        </w:rPr>
        <w:t xml:space="preserve">the educational gap between females and males has been reversed. Today, women have a higher completion rate </w:t>
      </w:r>
      <w:r w:rsidR="000B6833">
        <w:rPr>
          <w:rFonts w:eastAsia="Times New Roman" w:cs="Times New Roman"/>
          <w:lang w:val="en-US"/>
        </w:rPr>
        <w:t>in not only</w:t>
      </w:r>
      <w:r w:rsidR="00410AA5">
        <w:rPr>
          <w:rFonts w:eastAsia="Times New Roman" w:cs="Times New Roman"/>
          <w:lang w:val="en-US"/>
        </w:rPr>
        <w:t xml:space="preserve"> primary and secondary education, </w:t>
      </w:r>
      <w:r w:rsidR="000B6833">
        <w:rPr>
          <w:rFonts w:eastAsia="Times New Roman" w:cs="Times New Roman"/>
          <w:lang w:val="en-US"/>
        </w:rPr>
        <w:t>however</w:t>
      </w:r>
      <w:r w:rsidR="00410AA5">
        <w:rPr>
          <w:rFonts w:eastAsia="Times New Roman" w:cs="Times New Roman"/>
          <w:lang w:val="en-US"/>
        </w:rPr>
        <w:t xml:space="preserve"> also tertiary education, t</w:t>
      </w:r>
      <w:r w:rsidR="000B6833">
        <w:rPr>
          <w:rFonts w:eastAsia="Times New Roman" w:cs="Times New Roman"/>
          <w:lang w:val="en-US"/>
        </w:rPr>
        <w:t xml:space="preserve">he latter especially impressive </w:t>
      </w:r>
      <w:r w:rsidR="00410AA5">
        <w:rPr>
          <w:rFonts w:eastAsia="Times New Roman" w:cs="Times New Roman"/>
          <w:lang w:val="en-US"/>
        </w:rPr>
        <w:t xml:space="preserve">taking into consideration the fact that twice as many men relative to women had a college education in 1984. </w:t>
      </w:r>
      <w:r w:rsidR="00410AA5" w:rsidRPr="00410AA5">
        <w:rPr>
          <w:rFonts w:eastAsia="Times New Roman" w:cs="Times New Roman"/>
          <w:sz w:val="16"/>
          <w:szCs w:val="16"/>
          <w:lang w:val="en-US"/>
        </w:rPr>
        <w:t>(1)</w:t>
      </w:r>
      <w:r w:rsidR="00410AA5">
        <w:rPr>
          <w:rFonts w:eastAsia="Times New Roman" w:cs="Times New Roman"/>
          <w:sz w:val="16"/>
          <w:szCs w:val="16"/>
          <w:lang w:val="en-US"/>
        </w:rPr>
        <w:t xml:space="preserve"> </w:t>
      </w:r>
    </w:p>
    <w:p w14:paraId="3C7AF909" w14:textId="77777777" w:rsidR="000B6833" w:rsidRDefault="000B6833">
      <w:pPr>
        <w:rPr>
          <w:rFonts w:eastAsia="Times New Roman" w:cs="Times New Roman"/>
          <w:lang w:val="en-GB"/>
        </w:rPr>
      </w:pPr>
    </w:p>
    <w:p w14:paraId="09A709D4" w14:textId="2B87C066" w:rsidR="00CB45EB" w:rsidRDefault="000B6833">
      <w:pPr>
        <w:rPr>
          <w:rFonts w:eastAsia="Times New Roman" w:cs="Times New Roman"/>
          <w:lang w:val="en-GB"/>
        </w:rPr>
      </w:pPr>
      <w:r>
        <w:rPr>
          <w:rFonts w:eastAsia="Times New Roman" w:cs="Times New Roman"/>
          <w:lang w:val="en-GB"/>
        </w:rPr>
        <w:t xml:space="preserve">The story is similar in </w:t>
      </w:r>
      <w:r w:rsidR="00583FA3">
        <w:rPr>
          <w:rFonts w:eastAsia="Times New Roman" w:cs="Times New Roman"/>
          <w:lang w:val="en-GB"/>
        </w:rPr>
        <w:t>Iran.</w:t>
      </w:r>
    </w:p>
    <w:p w14:paraId="6830BB04" w14:textId="77777777" w:rsidR="00CB45EB" w:rsidRDefault="00CB45EB">
      <w:pPr>
        <w:rPr>
          <w:rFonts w:eastAsia="Times New Roman" w:cs="Times New Roman"/>
          <w:lang w:val="en-GB"/>
        </w:rPr>
      </w:pPr>
    </w:p>
    <w:p w14:paraId="33203F3E" w14:textId="694983B4" w:rsidR="00080CFF" w:rsidRDefault="000B6833">
      <w:pPr>
        <w:rPr>
          <w:rFonts w:eastAsia="Times New Roman" w:cs="Times New Roman"/>
          <w:lang w:val="en-GB"/>
        </w:rPr>
      </w:pPr>
      <w:proofErr w:type="spellStart"/>
      <w:r>
        <w:rPr>
          <w:rFonts w:eastAsia="Times New Roman" w:cs="Times New Roman"/>
          <w:lang w:val="en-GB"/>
        </w:rPr>
        <w:t>Hva</w:t>
      </w:r>
      <w:proofErr w:type="spellEnd"/>
      <w:r>
        <w:rPr>
          <w:rFonts w:eastAsia="Times New Roman" w:cs="Times New Roman"/>
          <w:lang w:val="en-GB"/>
        </w:rPr>
        <w:t xml:space="preserve"> </w:t>
      </w:r>
      <w:proofErr w:type="spellStart"/>
      <w:r>
        <w:rPr>
          <w:rFonts w:eastAsia="Times New Roman" w:cs="Times New Roman"/>
          <w:lang w:val="en-GB"/>
        </w:rPr>
        <w:t>skiller</w:t>
      </w:r>
      <w:proofErr w:type="spellEnd"/>
      <w:r>
        <w:rPr>
          <w:rFonts w:eastAsia="Times New Roman" w:cs="Times New Roman"/>
          <w:lang w:val="en-GB"/>
        </w:rPr>
        <w:t xml:space="preserve"> </w:t>
      </w:r>
      <w:proofErr w:type="spellStart"/>
      <w:r>
        <w:rPr>
          <w:rFonts w:eastAsia="Times New Roman" w:cs="Times New Roman"/>
          <w:lang w:val="en-GB"/>
        </w:rPr>
        <w:t>landende</w:t>
      </w:r>
      <w:proofErr w:type="spellEnd"/>
      <w:r>
        <w:rPr>
          <w:rFonts w:eastAsia="Times New Roman" w:cs="Times New Roman"/>
          <w:lang w:val="en-GB"/>
        </w:rPr>
        <w:t xml:space="preserve"> </w:t>
      </w:r>
      <w:proofErr w:type="spellStart"/>
      <w:r>
        <w:rPr>
          <w:rFonts w:eastAsia="Times New Roman" w:cs="Times New Roman"/>
          <w:lang w:val="en-GB"/>
        </w:rPr>
        <w:t>det</w:t>
      </w:r>
      <w:proofErr w:type="spellEnd"/>
      <w:r>
        <w:rPr>
          <w:rFonts w:eastAsia="Times New Roman" w:cs="Times New Roman"/>
          <w:lang w:val="en-GB"/>
        </w:rPr>
        <w:t xml:space="preserve"> </w:t>
      </w:r>
      <w:proofErr w:type="spellStart"/>
      <w:r>
        <w:rPr>
          <w:rFonts w:eastAsia="Times New Roman" w:cs="Times New Roman"/>
          <w:lang w:val="en-GB"/>
        </w:rPr>
        <w:t>går</w:t>
      </w:r>
      <w:proofErr w:type="spellEnd"/>
      <w:r>
        <w:rPr>
          <w:rFonts w:eastAsia="Times New Roman" w:cs="Times New Roman"/>
          <w:lang w:val="en-GB"/>
        </w:rPr>
        <w:t xml:space="preserve"> bra med </w:t>
      </w:r>
      <w:proofErr w:type="spellStart"/>
      <w:proofErr w:type="gramStart"/>
      <w:r>
        <w:rPr>
          <w:rFonts w:eastAsia="Times New Roman" w:cs="Times New Roman"/>
          <w:lang w:val="en-GB"/>
        </w:rPr>
        <w:t>fra</w:t>
      </w:r>
      <w:proofErr w:type="spellEnd"/>
      <w:proofErr w:type="gramEnd"/>
      <w:r>
        <w:rPr>
          <w:rFonts w:eastAsia="Times New Roman" w:cs="Times New Roman"/>
          <w:lang w:val="en-GB"/>
        </w:rPr>
        <w:t xml:space="preserve"> de </w:t>
      </w:r>
      <w:proofErr w:type="spellStart"/>
      <w:r>
        <w:rPr>
          <w:rFonts w:eastAsia="Times New Roman" w:cs="Times New Roman"/>
          <w:lang w:val="en-GB"/>
        </w:rPr>
        <w:t>det</w:t>
      </w:r>
      <w:proofErr w:type="spellEnd"/>
      <w:r>
        <w:rPr>
          <w:rFonts w:eastAsia="Times New Roman" w:cs="Times New Roman"/>
          <w:lang w:val="en-GB"/>
        </w:rPr>
        <w:t xml:space="preserve"> </w:t>
      </w:r>
      <w:proofErr w:type="spellStart"/>
      <w:r>
        <w:rPr>
          <w:rFonts w:eastAsia="Times New Roman" w:cs="Times New Roman"/>
          <w:lang w:val="en-GB"/>
        </w:rPr>
        <w:t>går</w:t>
      </w:r>
      <w:proofErr w:type="spellEnd"/>
      <w:r>
        <w:rPr>
          <w:rFonts w:eastAsia="Times New Roman" w:cs="Times New Roman"/>
          <w:lang w:val="en-GB"/>
        </w:rPr>
        <w:t xml:space="preserve"> </w:t>
      </w:r>
      <w:proofErr w:type="spellStart"/>
      <w:r>
        <w:rPr>
          <w:rFonts w:eastAsia="Times New Roman" w:cs="Times New Roman"/>
          <w:lang w:val="en-GB"/>
        </w:rPr>
        <w:t>dårlig</w:t>
      </w:r>
      <w:proofErr w:type="spellEnd"/>
      <w:r>
        <w:rPr>
          <w:rFonts w:eastAsia="Times New Roman" w:cs="Times New Roman"/>
          <w:lang w:val="en-GB"/>
        </w:rPr>
        <w:t xml:space="preserve"> med?</w:t>
      </w:r>
    </w:p>
    <w:p w14:paraId="607AFD05" w14:textId="77777777" w:rsidR="000B6833" w:rsidRDefault="000B6833">
      <w:pPr>
        <w:rPr>
          <w:rFonts w:eastAsia="Times New Roman" w:cs="Times New Roman"/>
          <w:lang w:val="en-GB"/>
        </w:rPr>
      </w:pPr>
    </w:p>
    <w:p w14:paraId="444E76E5" w14:textId="6D715955" w:rsidR="000B6833" w:rsidRDefault="000B6833">
      <w:pPr>
        <w:rPr>
          <w:rFonts w:eastAsia="Times New Roman" w:cs="Times New Roman"/>
          <w:lang w:val="en-GB"/>
        </w:rPr>
      </w:pPr>
      <w:proofErr w:type="spellStart"/>
      <w:r>
        <w:rPr>
          <w:rFonts w:eastAsia="Times New Roman" w:cs="Times New Roman"/>
          <w:lang w:val="en-GB"/>
        </w:rPr>
        <w:t>Det</w:t>
      </w:r>
      <w:proofErr w:type="spellEnd"/>
      <w:r>
        <w:rPr>
          <w:rFonts w:eastAsia="Times New Roman" w:cs="Times New Roman"/>
          <w:lang w:val="en-GB"/>
        </w:rPr>
        <w:t xml:space="preserve"> </w:t>
      </w:r>
      <w:proofErr w:type="gramStart"/>
      <w:r>
        <w:rPr>
          <w:rFonts w:eastAsia="Times New Roman" w:cs="Times New Roman"/>
          <w:lang w:val="en-GB"/>
        </w:rPr>
        <w:t>vi</w:t>
      </w:r>
      <w:proofErr w:type="gramEnd"/>
      <w:r>
        <w:rPr>
          <w:rFonts w:eastAsia="Times New Roman" w:cs="Times New Roman"/>
          <w:lang w:val="en-GB"/>
        </w:rPr>
        <w:t xml:space="preserve"> </w:t>
      </w:r>
      <w:proofErr w:type="spellStart"/>
      <w:r>
        <w:rPr>
          <w:rFonts w:eastAsia="Times New Roman" w:cs="Times New Roman"/>
          <w:lang w:val="en-GB"/>
        </w:rPr>
        <w:t>kan</w:t>
      </w:r>
      <w:proofErr w:type="spellEnd"/>
      <w:r>
        <w:rPr>
          <w:rFonts w:eastAsia="Times New Roman" w:cs="Times New Roman"/>
          <w:lang w:val="en-GB"/>
        </w:rPr>
        <w:t xml:space="preserve"> </w:t>
      </w:r>
      <w:proofErr w:type="spellStart"/>
      <w:r>
        <w:rPr>
          <w:rFonts w:eastAsia="Times New Roman" w:cs="Times New Roman"/>
          <w:lang w:val="en-GB"/>
        </w:rPr>
        <w:t>lære</w:t>
      </w:r>
      <w:proofErr w:type="spellEnd"/>
      <w:r>
        <w:rPr>
          <w:rFonts w:eastAsia="Times New Roman" w:cs="Times New Roman"/>
          <w:lang w:val="en-GB"/>
        </w:rPr>
        <w:t xml:space="preserve"> </w:t>
      </w:r>
      <w:proofErr w:type="spellStart"/>
      <w:r>
        <w:rPr>
          <w:rFonts w:eastAsia="Times New Roman" w:cs="Times New Roman"/>
          <w:lang w:val="en-GB"/>
        </w:rPr>
        <w:t>fr</w:t>
      </w:r>
      <w:r w:rsidR="0009602E">
        <w:rPr>
          <w:rFonts w:eastAsia="Times New Roman" w:cs="Times New Roman"/>
          <w:lang w:val="en-GB"/>
        </w:rPr>
        <w:t>a</w:t>
      </w:r>
      <w:proofErr w:type="spellEnd"/>
      <w:r w:rsidR="0009602E">
        <w:rPr>
          <w:rFonts w:eastAsia="Times New Roman" w:cs="Times New Roman"/>
          <w:lang w:val="en-GB"/>
        </w:rPr>
        <w:t xml:space="preserve"> </w:t>
      </w:r>
      <w:proofErr w:type="spellStart"/>
      <w:r w:rsidR="0009602E">
        <w:rPr>
          <w:rFonts w:eastAsia="Times New Roman" w:cs="Times New Roman"/>
          <w:lang w:val="en-GB"/>
        </w:rPr>
        <w:t>industrialiseringstia</w:t>
      </w:r>
      <w:proofErr w:type="spellEnd"/>
      <w:r w:rsidR="0009602E">
        <w:rPr>
          <w:rFonts w:eastAsia="Times New Roman" w:cs="Times New Roman"/>
          <w:lang w:val="en-GB"/>
        </w:rPr>
        <w:t xml:space="preserve">. </w:t>
      </w:r>
      <w:proofErr w:type="spellStart"/>
      <w:r w:rsidR="0009602E">
        <w:rPr>
          <w:rFonts w:eastAsia="Times New Roman" w:cs="Times New Roman"/>
          <w:lang w:val="en-GB"/>
        </w:rPr>
        <w:t>Økonomisk</w:t>
      </w:r>
      <w:proofErr w:type="spellEnd"/>
      <w:r w:rsidR="0009602E">
        <w:rPr>
          <w:rFonts w:eastAsia="Times New Roman" w:cs="Times New Roman"/>
          <w:lang w:val="en-GB"/>
        </w:rPr>
        <w:t xml:space="preserve"> </w:t>
      </w:r>
      <w:proofErr w:type="spellStart"/>
      <w:r w:rsidR="0009602E">
        <w:rPr>
          <w:rFonts w:eastAsia="Times New Roman" w:cs="Times New Roman"/>
          <w:lang w:val="en-GB"/>
        </w:rPr>
        <w:t>utvikling</w:t>
      </w:r>
      <w:proofErr w:type="spellEnd"/>
      <w:r w:rsidR="0009602E">
        <w:rPr>
          <w:rFonts w:eastAsia="Times New Roman" w:cs="Times New Roman"/>
          <w:lang w:val="en-GB"/>
        </w:rPr>
        <w:t xml:space="preserve"> </w:t>
      </w:r>
      <w:proofErr w:type="spellStart"/>
      <w:r w:rsidR="0009602E">
        <w:rPr>
          <w:rFonts w:eastAsia="Times New Roman" w:cs="Times New Roman"/>
          <w:lang w:val="en-GB"/>
        </w:rPr>
        <w:t>er</w:t>
      </w:r>
      <w:proofErr w:type="spellEnd"/>
      <w:r w:rsidR="0009602E">
        <w:rPr>
          <w:rFonts w:eastAsia="Times New Roman" w:cs="Times New Roman"/>
          <w:lang w:val="en-GB"/>
        </w:rPr>
        <w:t xml:space="preserve"> </w:t>
      </w:r>
      <w:proofErr w:type="spellStart"/>
      <w:r w:rsidR="0009602E">
        <w:rPr>
          <w:rFonts w:eastAsia="Times New Roman" w:cs="Times New Roman"/>
          <w:lang w:val="en-GB"/>
        </w:rPr>
        <w:t>ikke</w:t>
      </w:r>
      <w:proofErr w:type="spellEnd"/>
      <w:r w:rsidR="0009602E">
        <w:rPr>
          <w:rFonts w:eastAsia="Times New Roman" w:cs="Times New Roman"/>
          <w:lang w:val="en-GB"/>
        </w:rPr>
        <w:t xml:space="preserve"> </w:t>
      </w:r>
      <w:proofErr w:type="spellStart"/>
      <w:r w:rsidR="0009602E">
        <w:rPr>
          <w:rFonts w:eastAsia="Times New Roman" w:cs="Times New Roman"/>
          <w:lang w:val="en-GB"/>
        </w:rPr>
        <w:t>nok</w:t>
      </w:r>
      <w:proofErr w:type="spellEnd"/>
      <w:r w:rsidR="0009602E">
        <w:rPr>
          <w:rFonts w:eastAsia="Times New Roman" w:cs="Times New Roman"/>
          <w:lang w:val="en-GB"/>
        </w:rPr>
        <w:t xml:space="preserve">, </w:t>
      </w:r>
      <w:proofErr w:type="spellStart"/>
      <w:proofErr w:type="gramStart"/>
      <w:r w:rsidR="00583FA3">
        <w:rPr>
          <w:rFonts w:eastAsia="Times New Roman" w:cs="Times New Roman"/>
          <w:lang w:val="en-GB"/>
        </w:rPr>
        <w:t>og</w:t>
      </w:r>
      <w:proofErr w:type="spellEnd"/>
      <w:proofErr w:type="gramEnd"/>
      <w:r w:rsidR="00583FA3">
        <w:rPr>
          <w:rFonts w:eastAsia="Times New Roman" w:cs="Times New Roman"/>
          <w:lang w:val="en-GB"/>
        </w:rPr>
        <w:t xml:space="preserve"> </w:t>
      </w:r>
      <w:proofErr w:type="spellStart"/>
      <w:r w:rsidR="00583FA3">
        <w:rPr>
          <w:rFonts w:eastAsia="Times New Roman" w:cs="Times New Roman"/>
          <w:lang w:val="en-GB"/>
        </w:rPr>
        <w:t>er</w:t>
      </w:r>
      <w:proofErr w:type="spellEnd"/>
      <w:r w:rsidR="00583FA3">
        <w:rPr>
          <w:rFonts w:eastAsia="Times New Roman" w:cs="Times New Roman"/>
          <w:lang w:val="en-GB"/>
        </w:rPr>
        <w:t xml:space="preserve"> </w:t>
      </w:r>
      <w:proofErr w:type="spellStart"/>
      <w:r w:rsidR="00583FA3">
        <w:rPr>
          <w:rFonts w:eastAsia="Times New Roman" w:cs="Times New Roman"/>
          <w:lang w:val="en-GB"/>
        </w:rPr>
        <w:t>det</w:t>
      </w:r>
      <w:proofErr w:type="spellEnd"/>
      <w:r w:rsidR="00583FA3">
        <w:rPr>
          <w:rFonts w:eastAsia="Times New Roman" w:cs="Times New Roman"/>
          <w:lang w:val="en-GB"/>
        </w:rPr>
        <w:t xml:space="preserve"> </w:t>
      </w:r>
      <w:proofErr w:type="spellStart"/>
      <w:r w:rsidR="00583FA3">
        <w:rPr>
          <w:rFonts w:eastAsia="Times New Roman" w:cs="Times New Roman"/>
          <w:lang w:val="en-GB"/>
        </w:rPr>
        <w:t>ikke</w:t>
      </w:r>
      <w:proofErr w:type="spellEnd"/>
      <w:r w:rsidR="00583FA3">
        <w:rPr>
          <w:rFonts w:eastAsia="Times New Roman" w:cs="Times New Roman"/>
          <w:lang w:val="en-GB"/>
        </w:rPr>
        <w:t xml:space="preserve"> </w:t>
      </w:r>
      <w:proofErr w:type="spellStart"/>
      <w:r w:rsidR="00583FA3">
        <w:rPr>
          <w:rFonts w:eastAsia="Times New Roman" w:cs="Times New Roman"/>
          <w:lang w:val="en-GB"/>
        </w:rPr>
        <w:t>regulert</w:t>
      </w:r>
      <w:proofErr w:type="spellEnd"/>
      <w:r w:rsidR="00583FA3">
        <w:rPr>
          <w:rFonts w:eastAsia="Times New Roman" w:cs="Times New Roman"/>
          <w:lang w:val="en-GB"/>
        </w:rPr>
        <w:t xml:space="preserve"> </w:t>
      </w:r>
      <w:proofErr w:type="spellStart"/>
      <w:r w:rsidR="00583FA3">
        <w:rPr>
          <w:rFonts w:eastAsia="Times New Roman" w:cs="Times New Roman"/>
          <w:lang w:val="en-GB"/>
        </w:rPr>
        <w:t>kan</w:t>
      </w:r>
      <w:proofErr w:type="spellEnd"/>
      <w:r w:rsidR="00583FA3">
        <w:rPr>
          <w:rFonts w:eastAsia="Times New Roman" w:cs="Times New Roman"/>
          <w:lang w:val="en-GB"/>
        </w:rPr>
        <w:t xml:space="preserve"> vi se en negative </w:t>
      </w:r>
      <w:proofErr w:type="spellStart"/>
      <w:r w:rsidR="00583FA3">
        <w:rPr>
          <w:rFonts w:eastAsia="Times New Roman" w:cs="Times New Roman"/>
          <w:lang w:val="en-GB"/>
        </w:rPr>
        <w:t>utvkling</w:t>
      </w:r>
      <w:proofErr w:type="spellEnd"/>
      <w:r w:rsidR="00583FA3">
        <w:rPr>
          <w:rFonts w:eastAsia="Times New Roman" w:cs="Times New Roman"/>
          <w:lang w:val="en-GB"/>
        </w:rPr>
        <w:t xml:space="preserve">. </w:t>
      </w:r>
      <w:proofErr w:type="gramStart"/>
      <w:r w:rsidR="00583FA3">
        <w:rPr>
          <w:rFonts w:eastAsia="Times New Roman" w:cs="Times New Roman"/>
          <w:lang w:val="en-GB"/>
        </w:rPr>
        <w:t xml:space="preserve">Se </w:t>
      </w:r>
      <w:proofErr w:type="spellStart"/>
      <w:r w:rsidR="00583FA3">
        <w:rPr>
          <w:rFonts w:eastAsia="Times New Roman" w:cs="Times New Roman"/>
          <w:lang w:val="en-GB"/>
        </w:rPr>
        <w:t>på</w:t>
      </w:r>
      <w:proofErr w:type="spellEnd"/>
      <w:r w:rsidR="00583FA3">
        <w:rPr>
          <w:rFonts w:eastAsia="Times New Roman" w:cs="Times New Roman"/>
          <w:lang w:val="en-GB"/>
        </w:rPr>
        <w:t xml:space="preserve"> Saudi Arabia.</w:t>
      </w:r>
      <w:proofErr w:type="gramEnd"/>
      <w:r w:rsidR="00583FA3">
        <w:rPr>
          <w:rFonts w:eastAsia="Times New Roman" w:cs="Times New Roman"/>
          <w:lang w:val="en-GB"/>
        </w:rPr>
        <w:t xml:space="preserve"> </w:t>
      </w:r>
    </w:p>
    <w:p w14:paraId="1019F73C" w14:textId="77777777" w:rsidR="0026703B" w:rsidRDefault="0026703B">
      <w:pPr>
        <w:rPr>
          <w:rFonts w:eastAsia="Times New Roman" w:cs="Times New Roman"/>
          <w:lang w:val="en-GB"/>
        </w:rPr>
      </w:pPr>
    </w:p>
    <w:p w14:paraId="54B0ACFA" w14:textId="3887808B" w:rsidR="000B6833" w:rsidRDefault="000B6833">
      <w:pPr>
        <w:rPr>
          <w:rFonts w:eastAsia="Times New Roman" w:cs="Times New Roman"/>
          <w:lang w:val="en-GB"/>
        </w:rPr>
      </w:pPr>
      <w:proofErr w:type="spellStart"/>
      <w:r>
        <w:rPr>
          <w:rFonts w:eastAsia="Times New Roman" w:cs="Times New Roman"/>
          <w:lang w:val="en-GB"/>
        </w:rPr>
        <w:t>Hv</w:t>
      </w:r>
      <w:proofErr w:type="spellEnd"/>
    </w:p>
    <w:p w14:paraId="45862DE0" w14:textId="3D1CBECA" w:rsidR="0026703B" w:rsidRDefault="00AA7770">
      <w:pPr>
        <w:rPr>
          <w:rFonts w:eastAsia="Times New Roman" w:cs="Times New Roman"/>
          <w:lang w:val="en-GB"/>
        </w:rPr>
      </w:pPr>
      <w:r>
        <w:rPr>
          <w:rFonts w:eastAsia="Times New Roman" w:cs="Times New Roman"/>
          <w:lang w:val="en-GB"/>
        </w:rPr>
        <w:t>SOUTH AMERICA</w:t>
      </w:r>
    </w:p>
    <w:p w14:paraId="1214A579" w14:textId="57AF1C2D" w:rsidR="00AA7770" w:rsidRDefault="00AA7770">
      <w:pPr>
        <w:rPr>
          <w:rFonts w:eastAsia="Times New Roman" w:cs="Times New Roman"/>
          <w:lang w:val="en-GB"/>
        </w:rPr>
      </w:pPr>
      <w:r>
        <w:rPr>
          <w:rFonts w:eastAsia="Times New Roman" w:cs="Times New Roman"/>
          <w:lang w:val="en-GB"/>
        </w:rPr>
        <w:t>Africa</w:t>
      </w:r>
    </w:p>
    <w:p w14:paraId="12D02F31" w14:textId="61F328AE" w:rsidR="00AA7770" w:rsidRDefault="00AA7770">
      <w:pPr>
        <w:rPr>
          <w:rFonts w:eastAsia="Times New Roman" w:cs="Times New Roman"/>
          <w:lang w:val="en-GB"/>
        </w:rPr>
      </w:pPr>
      <w:r>
        <w:rPr>
          <w:rFonts w:eastAsia="Times New Roman" w:cs="Times New Roman"/>
          <w:lang w:val="en-GB"/>
        </w:rPr>
        <w:t>Asia</w:t>
      </w:r>
    </w:p>
    <w:p w14:paraId="73D8DF15" w14:textId="77777777" w:rsidR="00AA7770" w:rsidRDefault="00AA7770">
      <w:pPr>
        <w:rPr>
          <w:rFonts w:eastAsia="Times New Roman" w:cs="Times New Roman"/>
          <w:lang w:val="en-GB"/>
        </w:rPr>
      </w:pPr>
    </w:p>
    <w:p w14:paraId="7726F9DF" w14:textId="43A9C1E8" w:rsidR="00080CFF" w:rsidRDefault="0048003B">
      <w:pPr>
        <w:rPr>
          <w:rFonts w:eastAsia="Times New Roman" w:cs="Times New Roman"/>
          <w:lang w:val="en-GB"/>
        </w:rPr>
      </w:pPr>
      <w:r>
        <w:rPr>
          <w:rFonts w:eastAsia="Times New Roman" w:cs="Times New Roman"/>
          <w:lang w:val="en-GB"/>
        </w:rPr>
        <w:t>Female school enrolment developing nations</w:t>
      </w:r>
    </w:p>
    <w:p w14:paraId="6280C53C" w14:textId="77777777" w:rsidR="0048003B" w:rsidRDefault="0048003B">
      <w:pPr>
        <w:rPr>
          <w:rFonts w:eastAsia="Times New Roman" w:cs="Times New Roman"/>
          <w:lang w:val="en-GB"/>
        </w:rPr>
      </w:pPr>
    </w:p>
    <w:p w14:paraId="479AB920" w14:textId="05F0CAC3" w:rsidR="0026703B" w:rsidRDefault="0026703B">
      <w:pPr>
        <w:rPr>
          <w:rFonts w:eastAsia="Times New Roman" w:cs="Times New Roman"/>
          <w:lang w:val="en-GB"/>
        </w:rPr>
      </w:pPr>
      <w:proofErr w:type="spellStart"/>
      <w:r>
        <w:rPr>
          <w:rFonts w:eastAsia="Times New Roman" w:cs="Times New Roman"/>
          <w:lang w:val="en-GB"/>
        </w:rPr>
        <w:t>Ikke</w:t>
      </w:r>
      <w:proofErr w:type="spellEnd"/>
      <w:r>
        <w:rPr>
          <w:rFonts w:eastAsia="Times New Roman" w:cs="Times New Roman"/>
          <w:lang w:val="en-GB"/>
        </w:rPr>
        <w:t xml:space="preserve"> bare </w:t>
      </w:r>
      <w:proofErr w:type="spellStart"/>
      <w:r>
        <w:rPr>
          <w:rFonts w:eastAsia="Times New Roman" w:cs="Times New Roman"/>
          <w:lang w:val="en-GB"/>
        </w:rPr>
        <w:t>økonomisk</w:t>
      </w:r>
      <w:proofErr w:type="spellEnd"/>
      <w:r>
        <w:rPr>
          <w:rFonts w:eastAsia="Times New Roman" w:cs="Times New Roman"/>
          <w:lang w:val="en-GB"/>
        </w:rPr>
        <w:t xml:space="preserve"> </w:t>
      </w:r>
      <w:proofErr w:type="spellStart"/>
      <w:r>
        <w:rPr>
          <w:rFonts w:eastAsia="Times New Roman" w:cs="Times New Roman"/>
          <w:lang w:val="en-GB"/>
        </w:rPr>
        <w:t>vekst</w:t>
      </w:r>
      <w:proofErr w:type="spellEnd"/>
      <w:r>
        <w:rPr>
          <w:rFonts w:eastAsia="Times New Roman" w:cs="Times New Roman"/>
          <w:lang w:val="en-GB"/>
        </w:rPr>
        <w:t xml:space="preserve"> </w:t>
      </w:r>
      <w:proofErr w:type="spellStart"/>
      <w:r>
        <w:rPr>
          <w:rFonts w:eastAsia="Times New Roman" w:cs="Times New Roman"/>
          <w:lang w:val="en-GB"/>
        </w:rPr>
        <w:t>som</w:t>
      </w:r>
      <w:proofErr w:type="spellEnd"/>
      <w:r>
        <w:rPr>
          <w:rFonts w:eastAsia="Times New Roman" w:cs="Times New Roman"/>
          <w:lang w:val="en-GB"/>
        </w:rPr>
        <w:t xml:space="preserve"> </w:t>
      </w:r>
      <w:proofErr w:type="spellStart"/>
      <w:r>
        <w:rPr>
          <w:rFonts w:eastAsia="Times New Roman" w:cs="Times New Roman"/>
          <w:lang w:val="en-GB"/>
        </w:rPr>
        <w:t>skal</w:t>
      </w:r>
      <w:proofErr w:type="spellEnd"/>
      <w:r>
        <w:rPr>
          <w:rFonts w:eastAsia="Times New Roman" w:cs="Times New Roman"/>
          <w:lang w:val="en-GB"/>
        </w:rPr>
        <w:t xml:space="preserve"> </w:t>
      </w:r>
      <w:proofErr w:type="spellStart"/>
      <w:r>
        <w:rPr>
          <w:rFonts w:eastAsia="Times New Roman" w:cs="Times New Roman"/>
          <w:lang w:val="en-GB"/>
        </w:rPr>
        <w:t>til</w:t>
      </w:r>
      <w:proofErr w:type="spellEnd"/>
      <w:r>
        <w:rPr>
          <w:rFonts w:eastAsia="Times New Roman" w:cs="Times New Roman"/>
          <w:lang w:val="en-GB"/>
        </w:rPr>
        <w:t xml:space="preserve">. </w:t>
      </w:r>
    </w:p>
    <w:p w14:paraId="48FF51C5" w14:textId="77777777" w:rsidR="0026703B" w:rsidRDefault="0026703B">
      <w:pPr>
        <w:rPr>
          <w:rFonts w:eastAsia="Times New Roman" w:cs="Times New Roman"/>
          <w:lang w:val="en-GB"/>
        </w:rPr>
      </w:pPr>
    </w:p>
    <w:p w14:paraId="6724C9AD" w14:textId="7B7304A2" w:rsidR="00251171" w:rsidRDefault="00251171">
      <w:pPr>
        <w:rPr>
          <w:rFonts w:eastAsia="Times New Roman" w:cs="Times New Roman"/>
          <w:lang w:val="en-GB"/>
        </w:rPr>
      </w:pPr>
      <w:proofErr w:type="spellStart"/>
      <w:r>
        <w:rPr>
          <w:rFonts w:eastAsia="Times New Roman" w:cs="Times New Roman"/>
          <w:lang w:val="en-GB"/>
        </w:rPr>
        <w:t>Kvinner</w:t>
      </w:r>
      <w:proofErr w:type="spellEnd"/>
      <w:r>
        <w:rPr>
          <w:rFonts w:eastAsia="Times New Roman" w:cs="Times New Roman"/>
          <w:lang w:val="en-GB"/>
        </w:rPr>
        <w:t xml:space="preserve"> I </w:t>
      </w:r>
      <w:proofErr w:type="spellStart"/>
      <w:r>
        <w:rPr>
          <w:rFonts w:eastAsia="Times New Roman" w:cs="Times New Roman"/>
          <w:lang w:val="en-GB"/>
        </w:rPr>
        <w:t>utdanning</w:t>
      </w:r>
      <w:proofErr w:type="spellEnd"/>
      <w:r w:rsidR="008E1CB5">
        <w:rPr>
          <w:rFonts w:eastAsia="Times New Roman" w:cs="Times New Roman"/>
          <w:lang w:val="en-GB"/>
        </w:rPr>
        <w:t xml:space="preserve"> </w:t>
      </w:r>
    </w:p>
    <w:p w14:paraId="5449C41D" w14:textId="27A89C20" w:rsidR="009E2DA6" w:rsidRDefault="009E2DA6">
      <w:pPr>
        <w:rPr>
          <w:rFonts w:eastAsia="Times New Roman" w:cs="Times New Roman"/>
          <w:lang w:val="en-GB"/>
        </w:rPr>
      </w:pPr>
    </w:p>
    <w:p w14:paraId="0A7A35E5" w14:textId="0D72437F" w:rsidR="009E2DA6" w:rsidRDefault="009E2DA6">
      <w:pPr>
        <w:rPr>
          <w:rFonts w:eastAsia="Times New Roman" w:cs="Times New Roman"/>
          <w:lang w:val="en-GB"/>
        </w:rPr>
      </w:pPr>
      <w:proofErr w:type="spellStart"/>
      <w:r>
        <w:rPr>
          <w:rFonts w:eastAsia="Times New Roman" w:cs="Times New Roman"/>
          <w:lang w:val="en-GB"/>
        </w:rPr>
        <w:t>Stemmerett</w:t>
      </w:r>
      <w:proofErr w:type="spellEnd"/>
      <w:r>
        <w:rPr>
          <w:rFonts w:eastAsia="Times New Roman" w:cs="Times New Roman"/>
          <w:lang w:val="en-GB"/>
        </w:rPr>
        <w:t xml:space="preserve"> </w:t>
      </w:r>
    </w:p>
    <w:p w14:paraId="7394268A" w14:textId="77777777" w:rsidR="009E2DA6" w:rsidRPr="00124AEE" w:rsidRDefault="009E2DA6">
      <w:pPr>
        <w:rPr>
          <w:rFonts w:eastAsia="Times New Roman" w:cs="Times New Roman"/>
          <w:lang w:val="en-GB"/>
        </w:rPr>
      </w:pPr>
    </w:p>
    <w:p w14:paraId="668DA4F2" w14:textId="1F371B67" w:rsidR="00A915F4" w:rsidRPr="00124AEE" w:rsidRDefault="00DE17C9">
      <w:pPr>
        <w:rPr>
          <w:rFonts w:eastAsia="Times New Roman" w:cs="Times New Roman"/>
          <w:lang w:val="en-GB"/>
        </w:rPr>
      </w:pPr>
      <w:proofErr w:type="spellStart"/>
      <w:r w:rsidRPr="00124AEE">
        <w:rPr>
          <w:rFonts w:eastAsia="Times New Roman" w:cs="Times New Roman"/>
          <w:lang w:val="en-GB"/>
        </w:rPr>
        <w:t>Eksempel</w:t>
      </w:r>
      <w:proofErr w:type="spellEnd"/>
      <w:r w:rsidRPr="00124AEE">
        <w:rPr>
          <w:rFonts w:eastAsia="Times New Roman" w:cs="Times New Roman"/>
          <w:lang w:val="en-GB"/>
        </w:rPr>
        <w:t xml:space="preserve"> </w:t>
      </w:r>
      <w:proofErr w:type="spellStart"/>
      <w:r w:rsidRPr="00124AEE">
        <w:rPr>
          <w:rFonts w:eastAsia="Times New Roman" w:cs="Times New Roman"/>
          <w:lang w:val="en-GB"/>
        </w:rPr>
        <w:t>på</w:t>
      </w:r>
      <w:proofErr w:type="spellEnd"/>
      <w:r w:rsidRPr="00124AEE">
        <w:rPr>
          <w:rFonts w:eastAsia="Times New Roman" w:cs="Times New Roman"/>
          <w:lang w:val="en-GB"/>
        </w:rPr>
        <w:t xml:space="preserve"> land </w:t>
      </w:r>
      <w:proofErr w:type="spellStart"/>
      <w:r w:rsidRPr="00124AEE">
        <w:rPr>
          <w:rFonts w:eastAsia="Times New Roman" w:cs="Times New Roman"/>
          <w:lang w:val="en-GB"/>
        </w:rPr>
        <w:t>hvor</w:t>
      </w:r>
      <w:proofErr w:type="spellEnd"/>
      <w:r w:rsidRPr="00124AEE">
        <w:rPr>
          <w:rFonts w:eastAsia="Times New Roman" w:cs="Times New Roman"/>
          <w:lang w:val="en-GB"/>
        </w:rPr>
        <w:t xml:space="preserve"> </w:t>
      </w:r>
      <w:proofErr w:type="gramStart"/>
      <w:r w:rsidRPr="00124AEE">
        <w:rPr>
          <w:rFonts w:eastAsia="Times New Roman" w:cs="Times New Roman"/>
          <w:lang w:val="en-GB"/>
        </w:rPr>
        <w:t>vi</w:t>
      </w:r>
      <w:proofErr w:type="gramEnd"/>
      <w:r w:rsidRPr="00124AEE">
        <w:rPr>
          <w:rFonts w:eastAsia="Times New Roman" w:cs="Times New Roman"/>
          <w:lang w:val="en-GB"/>
        </w:rPr>
        <w:t xml:space="preserve"> </w:t>
      </w:r>
      <w:proofErr w:type="spellStart"/>
      <w:r w:rsidRPr="00124AEE">
        <w:rPr>
          <w:rFonts w:eastAsia="Times New Roman" w:cs="Times New Roman"/>
          <w:lang w:val="en-GB"/>
        </w:rPr>
        <w:t>ser</w:t>
      </w:r>
      <w:proofErr w:type="spellEnd"/>
      <w:r w:rsidRPr="00124AEE">
        <w:rPr>
          <w:rFonts w:eastAsia="Times New Roman" w:cs="Times New Roman"/>
          <w:lang w:val="en-GB"/>
        </w:rPr>
        <w:t xml:space="preserve"> </w:t>
      </w:r>
      <w:proofErr w:type="spellStart"/>
      <w:r w:rsidRPr="00124AEE">
        <w:rPr>
          <w:rFonts w:eastAsia="Times New Roman" w:cs="Times New Roman"/>
          <w:lang w:val="en-GB"/>
        </w:rPr>
        <w:t>samme</w:t>
      </w:r>
      <w:proofErr w:type="spellEnd"/>
      <w:r w:rsidRPr="00124AEE">
        <w:rPr>
          <w:rFonts w:eastAsia="Times New Roman" w:cs="Times New Roman"/>
          <w:lang w:val="en-GB"/>
        </w:rPr>
        <w:t xml:space="preserve"> </w:t>
      </w:r>
      <w:proofErr w:type="spellStart"/>
      <w:r w:rsidRPr="00124AEE">
        <w:rPr>
          <w:rFonts w:eastAsia="Times New Roman" w:cs="Times New Roman"/>
          <w:lang w:val="en-GB"/>
        </w:rPr>
        <w:t>utvikling</w:t>
      </w:r>
      <w:proofErr w:type="spellEnd"/>
      <w:r w:rsidR="008E1CB5">
        <w:rPr>
          <w:rFonts w:eastAsia="Times New Roman" w:cs="Times New Roman"/>
          <w:lang w:val="en-GB"/>
        </w:rPr>
        <w:t xml:space="preserve"> </w:t>
      </w:r>
    </w:p>
    <w:p w14:paraId="63653B9C" w14:textId="77777777" w:rsidR="00DE17C9" w:rsidRPr="00124AEE" w:rsidRDefault="00DE17C9">
      <w:pPr>
        <w:rPr>
          <w:rFonts w:eastAsia="Times New Roman" w:cs="Times New Roman"/>
          <w:lang w:val="en-GB"/>
        </w:rPr>
      </w:pPr>
    </w:p>
    <w:p w14:paraId="23E458C8" w14:textId="0685B24B" w:rsidR="00DE17C9" w:rsidRDefault="00DE17C9">
      <w:pPr>
        <w:rPr>
          <w:rFonts w:eastAsia="Times New Roman" w:cs="Times New Roman"/>
          <w:lang w:val="en-GB"/>
        </w:rPr>
      </w:pPr>
      <w:proofErr w:type="spellStart"/>
      <w:r w:rsidRPr="00124AEE">
        <w:rPr>
          <w:rFonts w:eastAsia="Times New Roman" w:cs="Times New Roman"/>
          <w:lang w:val="en-GB"/>
        </w:rPr>
        <w:t>Eksempler</w:t>
      </w:r>
      <w:proofErr w:type="spellEnd"/>
      <w:r w:rsidRPr="00124AEE">
        <w:rPr>
          <w:rFonts w:eastAsia="Times New Roman" w:cs="Times New Roman"/>
          <w:lang w:val="en-GB"/>
        </w:rPr>
        <w:t xml:space="preserve"> </w:t>
      </w:r>
      <w:proofErr w:type="spellStart"/>
      <w:r w:rsidRPr="00124AEE">
        <w:rPr>
          <w:rFonts w:eastAsia="Times New Roman" w:cs="Times New Roman"/>
          <w:lang w:val="en-GB"/>
        </w:rPr>
        <w:t>på</w:t>
      </w:r>
      <w:proofErr w:type="spellEnd"/>
      <w:r w:rsidRPr="00124AEE">
        <w:rPr>
          <w:rFonts w:eastAsia="Times New Roman" w:cs="Times New Roman"/>
          <w:lang w:val="en-GB"/>
        </w:rPr>
        <w:t xml:space="preserve"> land </w:t>
      </w:r>
      <w:proofErr w:type="spellStart"/>
      <w:r w:rsidRPr="00124AEE">
        <w:rPr>
          <w:rFonts w:eastAsia="Times New Roman" w:cs="Times New Roman"/>
          <w:lang w:val="en-GB"/>
        </w:rPr>
        <w:t>hvor</w:t>
      </w:r>
      <w:proofErr w:type="spellEnd"/>
      <w:r w:rsidRPr="00124AEE">
        <w:rPr>
          <w:rFonts w:eastAsia="Times New Roman" w:cs="Times New Roman"/>
          <w:lang w:val="en-GB"/>
        </w:rPr>
        <w:t xml:space="preserve"> </w:t>
      </w:r>
      <w:proofErr w:type="spellStart"/>
      <w:r w:rsidRPr="00124AEE">
        <w:rPr>
          <w:rFonts w:eastAsia="Times New Roman" w:cs="Times New Roman"/>
          <w:lang w:val="en-GB"/>
        </w:rPr>
        <w:t>det</w:t>
      </w:r>
      <w:proofErr w:type="spellEnd"/>
      <w:r w:rsidRPr="00124AEE">
        <w:rPr>
          <w:rFonts w:eastAsia="Times New Roman" w:cs="Times New Roman"/>
          <w:lang w:val="en-GB"/>
        </w:rPr>
        <w:t xml:space="preserve"> </w:t>
      </w:r>
      <w:proofErr w:type="spellStart"/>
      <w:r w:rsidRPr="00124AEE">
        <w:rPr>
          <w:rFonts w:eastAsia="Times New Roman" w:cs="Times New Roman"/>
          <w:lang w:val="en-GB"/>
        </w:rPr>
        <w:t>går</w:t>
      </w:r>
      <w:proofErr w:type="spellEnd"/>
      <w:r w:rsidRPr="00124AEE">
        <w:rPr>
          <w:rFonts w:eastAsia="Times New Roman" w:cs="Times New Roman"/>
          <w:lang w:val="en-GB"/>
        </w:rPr>
        <w:t xml:space="preserve"> </w:t>
      </w:r>
      <w:proofErr w:type="spellStart"/>
      <w:r w:rsidRPr="00124AEE">
        <w:rPr>
          <w:rFonts w:eastAsia="Times New Roman" w:cs="Times New Roman"/>
          <w:lang w:val="en-GB"/>
        </w:rPr>
        <w:t>feil</w:t>
      </w:r>
      <w:proofErr w:type="spellEnd"/>
      <w:r w:rsidRPr="00124AEE">
        <w:rPr>
          <w:rFonts w:eastAsia="Times New Roman" w:cs="Times New Roman"/>
          <w:lang w:val="en-GB"/>
        </w:rPr>
        <w:t xml:space="preserve"> </w:t>
      </w:r>
      <w:proofErr w:type="spellStart"/>
      <w:r w:rsidRPr="00124AEE">
        <w:rPr>
          <w:rFonts w:eastAsia="Times New Roman" w:cs="Times New Roman"/>
          <w:lang w:val="en-GB"/>
        </w:rPr>
        <w:t>vei</w:t>
      </w:r>
      <w:proofErr w:type="spellEnd"/>
      <w:r w:rsidR="008E1CB5">
        <w:rPr>
          <w:rFonts w:eastAsia="Times New Roman" w:cs="Times New Roman"/>
          <w:lang w:val="en-GB"/>
        </w:rPr>
        <w:t xml:space="preserve"> </w:t>
      </w:r>
    </w:p>
    <w:p w14:paraId="57DFA0AE" w14:textId="77777777" w:rsidR="00D36F57" w:rsidRDefault="00D36F57">
      <w:pPr>
        <w:rPr>
          <w:rFonts w:eastAsia="Times New Roman" w:cs="Times New Roman"/>
          <w:lang w:val="en-GB"/>
        </w:rPr>
      </w:pPr>
    </w:p>
    <w:p w14:paraId="39240A47" w14:textId="5215890A" w:rsidR="00D36F57" w:rsidRPr="00124AEE" w:rsidRDefault="00D36F57">
      <w:pPr>
        <w:rPr>
          <w:rFonts w:eastAsia="Times New Roman" w:cs="Times New Roman"/>
          <w:lang w:val="en-GB"/>
        </w:rPr>
      </w:pPr>
      <w:proofErr w:type="spellStart"/>
      <w:r>
        <w:rPr>
          <w:rFonts w:eastAsia="Times New Roman" w:cs="Times New Roman"/>
          <w:lang w:val="en-GB"/>
        </w:rPr>
        <w:t>Sør</w:t>
      </w:r>
      <w:proofErr w:type="spellEnd"/>
      <w:r>
        <w:rPr>
          <w:rFonts w:eastAsia="Times New Roman" w:cs="Times New Roman"/>
          <w:lang w:val="en-GB"/>
        </w:rPr>
        <w:t xml:space="preserve"> </w:t>
      </w:r>
      <w:proofErr w:type="spellStart"/>
      <w:r>
        <w:rPr>
          <w:rFonts w:eastAsia="Times New Roman" w:cs="Times New Roman"/>
          <w:lang w:val="en-GB"/>
        </w:rPr>
        <w:t>Amerika</w:t>
      </w:r>
      <w:proofErr w:type="spellEnd"/>
      <w:r>
        <w:rPr>
          <w:rFonts w:eastAsia="Times New Roman" w:cs="Times New Roman"/>
          <w:lang w:val="en-GB"/>
        </w:rPr>
        <w:t>!</w:t>
      </w:r>
      <w:r w:rsidR="009E2DA6">
        <w:rPr>
          <w:rFonts w:eastAsia="Times New Roman" w:cs="Times New Roman"/>
          <w:lang w:val="en-GB"/>
        </w:rPr>
        <w:t xml:space="preserve"> </w:t>
      </w:r>
      <w:proofErr w:type="spellStart"/>
      <w:r w:rsidR="009E2DA6">
        <w:rPr>
          <w:rFonts w:eastAsia="Times New Roman" w:cs="Times New Roman"/>
          <w:lang w:val="en-GB"/>
        </w:rPr>
        <w:t>Økonomisk</w:t>
      </w:r>
      <w:proofErr w:type="spellEnd"/>
      <w:r w:rsidR="009E2DA6">
        <w:rPr>
          <w:rFonts w:eastAsia="Times New Roman" w:cs="Times New Roman"/>
          <w:lang w:val="en-GB"/>
        </w:rPr>
        <w:t xml:space="preserve"> </w:t>
      </w:r>
      <w:proofErr w:type="spellStart"/>
      <w:r w:rsidR="009E2DA6">
        <w:rPr>
          <w:rFonts w:eastAsia="Times New Roman" w:cs="Times New Roman"/>
          <w:lang w:val="en-GB"/>
        </w:rPr>
        <w:t>vekst</w:t>
      </w:r>
      <w:proofErr w:type="spellEnd"/>
      <w:r w:rsidR="008E1CB5">
        <w:rPr>
          <w:rFonts w:eastAsia="Times New Roman" w:cs="Times New Roman"/>
          <w:lang w:val="en-GB"/>
        </w:rPr>
        <w:t xml:space="preserve"> </w:t>
      </w:r>
    </w:p>
    <w:p w14:paraId="0A2EB42C" w14:textId="77777777" w:rsidR="00DE17C9" w:rsidRPr="00124AEE" w:rsidRDefault="00DE17C9">
      <w:pPr>
        <w:rPr>
          <w:rFonts w:eastAsia="Times New Roman" w:cs="Times New Roman"/>
          <w:lang w:val="en-GB"/>
        </w:rPr>
      </w:pPr>
    </w:p>
    <w:p w14:paraId="50BF509E" w14:textId="77777777" w:rsidR="00DE17C9" w:rsidRPr="00124AEE" w:rsidRDefault="00DE17C9">
      <w:pPr>
        <w:rPr>
          <w:rFonts w:eastAsia="Times New Roman" w:cs="Times New Roman"/>
          <w:lang w:val="en-GB"/>
        </w:rPr>
      </w:pPr>
    </w:p>
    <w:p w14:paraId="11DB0A2D" w14:textId="41AACE76" w:rsidR="00DE17C9" w:rsidRPr="00124AEE" w:rsidRDefault="00DE17C9">
      <w:pPr>
        <w:rPr>
          <w:rFonts w:eastAsia="Times New Roman" w:cs="Times New Roman"/>
          <w:b/>
          <w:lang w:val="en-GB"/>
        </w:rPr>
      </w:pPr>
      <w:r w:rsidRPr="00124AEE">
        <w:rPr>
          <w:rFonts w:eastAsia="Times New Roman" w:cs="Times New Roman"/>
          <w:b/>
          <w:lang w:val="en-GB"/>
        </w:rPr>
        <w:t>The present in the context of history</w:t>
      </w:r>
    </w:p>
    <w:p w14:paraId="14A42FBC" w14:textId="77777777" w:rsidR="00994490" w:rsidRPr="00124AEE" w:rsidRDefault="00994490">
      <w:pPr>
        <w:rPr>
          <w:rFonts w:eastAsia="Times New Roman" w:cs="Times New Roman"/>
          <w:lang w:val="en-GB"/>
        </w:rPr>
      </w:pPr>
    </w:p>
    <w:p w14:paraId="6DFCA1F7" w14:textId="2022FEEF" w:rsidR="00093E84" w:rsidRDefault="00093E84">
      <w:pPr>
        <w:rPr>
          <w:rFonts w:eastAsia="Times New Roman" w:cs="Times New Roman"/>
          <w:lang w:val="en-GB"/>
        </w:rPr>
      </w:pPr>
      <w:r w:rsidRPr="00124AEE">
        <w:rPr>
          <w:rFonts w:eastAsia="Times New Roman" w:cs="Times New Roman"/>
          <w:lang w:val="en-GB"/>
        </w:rPr>
        <w:t xml:space="preserve">I dag </w:t>
      </w:r>
      <w:proofErr w:type="spellStart"/>
      <w:r w:rsidRPr="00124AEE">
        <w:rPr>
          <w:rFonts w:eastAsia="Times New Roman" w:cs="Times New Roman"/>
          <w:lang w:val="en-GB"/>
        </w:rPr>
        <w:t>ser</w:t>
      </w:r>
      <w:proofErr w:type="spellEnd"/>
      <w:r w:rsidRPr="00124AEE">
        <w:rPr>
          <w:rFonts w:eastAsia="Times New Roman" w:cs="Times New Roman"/>
          <w:lang w:val="en-GB"/>
        </w:rPr>
        <w:t xml:space="preserve"> </w:t>
      </w:r>
      <w:proofErr w:type="gramStart"/>
      <w:r w:rsidRPr="00124AEE">
        <w:rPr>
          <w:rFonts w:eastAsia="Times New Roman" w:cs="Times New Roman"/>
          <w:lang w:val="en-GB"/>
        </w:rPr>
        <w:t>vi</w:t>
      </w:r>
      <w:proofErr w:type="gramEnd"/>
      <w:r w:rsidRPr="00124AEE">
        <w:rPr>
          <w:rFonts w:eastAsia="Times New Roman" w:cs="Times New Roman"/>
          <w:lang w:val="en-GB"/>
        </w:rPr>
        <w:t xml:space="preserve"> </w:t>
      </w:r>
      <w:proofErr w:type="spellStart"/>
      <w:r w:rsidRPr="00124AEE">
        <w:rPr>
          <w:rFonts w:eastAsia="Times New Roman" w:cs="Times New Roman"/>
          <w:lang w:val="en-GB"/>
        </w:rPr>
        <w:t>samme</w:t>
      </w:r>
      <w:proofErr w:type="spellEnd"/>
      <w:r w:rsidRPr="00124AEE">
        <w:rPr>
          <w:rFonts w:eastAsia="Times New Roman" w:cs="Times New Roman"/>
          <w:lang w:val="en-GB"/>
        </w:rPr>
        <w:t xml:space="preserve"> </w:t>
      </w:r>
      <w:proofErr w:type="spellStart"/>
      <w:r w:rsidRPr="00124AEE">
        <w:rPr>
          <w:rFonts w:eastAsia="Times New Roman" w:cs="Times New Roman"/>
          <w:lang w:val="en-GB"/>
        </w:rPr>
        <w:t>utvikling</w:t>
      </w:r>
      <w:proofErr w:type="spellEnd"/>
      <w:r w:rsidRPr="00124AEE">
        <w:rPr>
          <w:rFonts w:eastAsia="Times New Roman" w:cs="Times New Roman"/>
          <w:lang w:val="en-GB"/>
        </w:rPr>
        <w:t xml:space="preserve">… </w:t>
      </w:r>
      <w:r w:rsidR="00251171">
        <w:rPr>
          <w:rFonts w:eastAsia="Times New Roman" w:cs="Times New Roman"/>
          <w:lang w:val="en-GB"/>
        </w:rPr>
        <w:t xml:space="preserve"> </w:t>
      </w:r>
      <w:proofErr w:type="spellStart"/>
      <w:r w:rsidR="00251171">
        <w:rPr>
          <w:rFonts w:eastAsia="Times New Roman" w:cs="Times New Roman"/>
          <w:lang w:val="en-GB"/>
        </w:rPr>
        <w:t>Økonomisk</w:t>
      </w:r>
      <w:proofErr w:type="spellEnd"/>
      <w:r w:rsidR="00251171">
        <w:rPr>
          <w:rFonts w:eastAsia="Times New Roman" w:cs="Times New Roman"/>
          <w:lang w:val="en-GB"/>
        </w:rPr>
        <w:t xml:space="preserve"> </w:t>
      </w:r>
      <w:proofErr w:type="spellStart"/>
      <w:r w:rsidR="00251171">
        <w:rPr>
          <w:rFonts w:eastAsia="Times New Roman" w:cs="Times New Roman"/>
          <w:lang w:val="en-GB"/>
        </w:rPr>
        <w:t>vekst</w:t>
      </w:r>
      <w:proofErr w:type="spellEnd"/>
      <w:r w:rsidR="008E1CB5">
        <w:rPr>
          <w:rFonts w:eastAsia="Times New Roman" w:cs="Times New Roman"/>
          <w:lang w:val="en-GB"/>
        </w:rPr>
        <w:t xml:space="preserve"> </w:t>
      </w:r>
    </w:p>
    <w:p w14:paraId="7A412B7D" w14:textId="77777777" w:rsidR="00251171" w:rsidRDefault="00251171">
      <w:pPr>
        <w:rPr>
          <w:rFonts w:eastAsia="Times New Roman" w:cs="Times New Roman"/>
          <w:lang w:val="en-GB"/>
        </w:rPr>
      </w:pPr>
    </w:p>
    <w:p w14:paraId="59939393" w14:textId="00D0D916" w:rsidR="00251171" w:rsidRPr="00124AEE" w:rsidRDefault="00251171">
      <w:pPr>
        <w:rPr>
          <w:rFonts w:eastAsia="Times New Roman" w:cs="Times New Roman"/>
          <w:lang w:val="en-GB"/>
        </w:rPr>
      </w:pPr>
      <w:proofErr w:type="spellStart"/>
      <w:r>
        <w:rPr>
          <w:rFonts w:eastAsia="Times New Roman" w:cs="Times New Roman"/>
          <w:lang w:val="en-GB"/>
        </w:rPr>
        <w:t>Økonomisk</w:t>
      </w:r>
      <w:proofErr w:type="spellEnd"/>
      <w:r>
        <w:rPr>
          <w:rFonts w:eastAsia="Times New Roman" w:cs="Times New Roman"/>
          <w:lang w:val="en-GB"/>
        </w:rPr>
        <w:t xml:space="preserve"> </w:t>
      </w:r>
      <w:proofErr w:type="spellStart"/>
      <w:r>
        <w:rPr>
          <w:rFonts w:eastAsia="Times New Roman" w:cs="Times New Roman"/>
          <w:lang w:val="en-GB"/>
        </w:rPr>
        <w:t>vekst</w:t>
      </w:r>
      <w:proofErr w:type="spellEnd"/>
      <w:r>
        <w:rPr>
          <w:rFonts w:eastAsia="Times New Roman" w:cs="Times New Roman"/>
          <w:lang w:val="en-GB"/>
        </w:rPr>
        <w:t xml:space="preserve"> </w:t>
      </w:r>
      <w:proofErr w:type="spellStart"/>
      <w:r>
        <w:rPr>
          <w:rFonts w:eastAsia="Times New Roman" w:cs="Times New Roman"/>
          <w:lang w:val="en-GB"/>
        </w:rPr>
        <w:t>er</w:t>
      </w:r>
      <w:proofErr w:type="spellEnd"/>
      <w:r>
        <w:rPr>
          <w:rFonts w:eastAsia="Times New Roman" w:cs="Times New Roman"/>
          <w:lang w:val="en-GB"/>
        </w:rPr>
        <w:t xml:space="preserve"> </w:t>
      </w:r>
      <w:proofErr w:type="spellStart"/>
      <w:r>
        <w:rPr>
          <w:rFonts w:eastAsia="Times New Roman" w:cs="Times New Roman"/>
          <w:lang w:val="en-GB"/>
        </w:rPr>
        <w:t>ikke</w:t>
      </w:r>
      <w:proofErr w:type="spellEnd"/>
      <w:r>
        <w:rPr>
          <w:rFonts w:eastAsia="Times New Roman" w:cs="Times New Roman"/>
          <w:lang w:val="en-GB"/>
        </w:rPr>
        <w:t xml:space="preserve"> </w:t>
      </w:r>
      <w:proofErr w:type="spellStart"/>
      <w:r>
        <w:rPr>
          <w:rFonts w:eastAsia="Times New Roman" w:cs="Times New Roman"/>
          <w:lang w:val="en-GB"/>
        </w:rPr>
        <w:t>nok</w:t>
      </w:r>
      <w:proofErr w:type="spellEnd"/>
      <w:r>
        <w:rPr>
          <w:rFonts w:eastAsia="Times New Roman" w:cs="Times New Roman"/>
          <w:lang w:val="en-GB"/>
        </w:rPr>
        <w:t xml:space="preserve">, </w:t>
      </w:r>
      <w:proofErr w:type="spellStart"/>
      <w:r>
        <w:rPr>
          <w:rFonts w:eastAsia="Times New Roman" w:cs="Times New Roman"/>
          <w:lang w:val="en-GB"/>
        </w:rPr>
        <w:t>som</w:t>
      </w:r>
      <w:proofErr w:type="spellEnd"/>
      <w:r>
        <w:rPr>
          <w:rFonts w:eastAsia="Times New Roman" w:cs="Times New Roman"/>
          <w:lang w:val="en-GB"/>
        </w:rPr>
        <w:t xml:space="preserve"> </w:t>
      </w:r>
      <w:proofErr w:type="gramStart"/>
      <w:r>
        <w:rPr>
          <w:rFonts w:eastAsia="Times New Roman" w:cs="Times New Roman"/>
          <w:lang w:val="en-GB"/>
        </w:rPr>
        <w:t>vi</w:t>
      </w:r>
      <w:proofErr w:type="gramEnd"/>
      <w:r>
        <w:rPr>
          <w:rFonts w:eastAsia="Times New Roman" w:cs="Times New Roman"/>
          <w:lang w:val="en-GB"/>
        </w:rPr>
        <w:t xml:space="preserve"> </w:t>
      </w:r>
      <w:proofErr w:type="spellStart"/>
      <w:r>
        <w:rPr>
          <w:rFonts w:eastAsia="Times New Roman" w:cs="Times New Roman"/>
          <w:lang w:val="en-GB"/>
        </w:rPr>
        <w:t>så</w:t>
      </w:r>
      <w:proofErr w:type="spellEnd"/>
      <w:r>
        <w:rPr>
          <w:rFonts w:eastAsia="Times New Roman" w:cs="Times New Roman"/>
          <w:lang w:val="en-GB"/>
        </w:rPr>
        <w:t xml:space="preserve"> I GB. </w:t>
      </w:r>
      <w:proofErr w:type="spellStart"/>
      <w:proofErr w:type="gramStart"/>
      <w:r>
        <w:rPr>
          <w:rFonts w:eastAsia="Times New Roman" w:cs="Times New Roman"/>
          <w:lang w:val="en-GB"/>
        </w:rPr>
        <w:t>Landene</w:t>
      </w:r>
      <w:proofErr w:type="spellEnd"/>
      <w:r>
        <w:rPr>
          <w:rFonts w:eastAsia="Times New Roman" w:cs="Times New Roman"/>
          <w:lang w:val="en-GB"/>
        </w:rPr>
        <w:t xml:space="preserve"> </w:t>
      </w:r>
      <w:proofErr w:type="spellStart"/>
      <w:r>
        <w:rPr>
          <w:rFonts w:eastAsia="Times New Roman" w:cs="Times New Roman"/>
          <w:lang w:val="en-GB"/>
        </w:rPr>
        <w:t>må</w:t>
      </w:r>
      <w:proofErr w:type="spellEnd"/>
      <w:r>
        <w:rPr>
          <w:rFonts w:eastAsia="Times New Roman" w:cs="Times New Roman"/>
          <w:lang w:val="en-GB"/>
        </w:rPr>
        <w:t xml:space="preserve"> </w:t>
      </w:r>
      <w:proofErr w:type="spellStart"/>
      <w:r>
        <w:rPr>
          <w:rFonts w:eastAsia="Times New Roman" w:cs="Times New Roman"/>
          <w:lang w:val="en-GB"/>
        </w:rPr>
        <w:t>bevege</w:t>
      </w:r>
      <w:proofErr w:type="spellEnd"/>
      <w:r>
        <w:rPr>
          <w:rFonts w:eastAsia="Times New Roman" w:cs="Times New Roman"/>
          <w:lang w:val="en-GB"/>
        </w:rPr>
        <w:t xml:space="preserve"> </w:t>
      </w:r>
      <w:proofErr w:type="spellStart"/>
      <w:r>
        <w:rPr>
          <w:rFonts w:eastAsia="Times New Roman" w:cs="Times New Roman"/>
          <w:lang w:val="en-GB"/>
        </w:rPr>
        <w:t>seg</w:t>
      </w:r>
      <w:proofErr w:type="spellEnd"/>
      <w:r>
        <w:rPr>
          <w:rFonts w:eastAsia="Times New Roman" w:cs="Times New Roman"/>
          <w:lang w:val="en-GB"/>
        </w:rPr>
        <w:t xml:space="preserve"> mot en </w:t>
      </w:r>
      <w:proofErr w:type="spellStart"/>
      <w:r>
        <w:rPr>
          <w:rFonts w:eastAsia="Times New Roman" w:cs="Times New Roman"/>
          <w:lang w:val="en-GB"/>
        </w:rPr>
        <w:t>politisk</w:t>
      </w:r>
      <w:proofErr w:type="spellEnd"/>
      <w:r>
        <w:rPr>
          <w:rFonts w:eastAsia="Times New Roman" w:cs="Times New Roman"/>
          <w:lang w:val="en-GB"/>
        </w:rPr>
        <w:t xml:space="preserve"> </w:t>
      </w:r>
      <w:proofErr w:type="spellStart"/>
      <w:r>
        <w:rPr>
          <w:rFonts w:eastAsia="Times New Roman" w:cs="Times New Roman"/>
          <w:lang w:val="en-GB"/>
        </w:rPr>
        <w:t>retning</w:t>
      </w:r>
      <w:proofErr w:type="spellEnd"/>
      <w:r>
        <w:rPr>
          <w:rFonts w:eastAsia="Times New Roman" w:cs="Times New Roman"/>
          <w:lang w:val="en-GB"/>
        </w:rPr>
        <w:t>.</w:t>
      </w:r>
      <w:proofErr w:type="gramEnd"/>
      <w:r>
        <w:rPr>
          <w:rFonts w:eastAsia="Times New Roman" w:cs="Times New Roman"/>
          <w:lang w:val="en-GB"/>
        </w:rPr>
        <w:t xml:space="preserve"> </w:t>
      </w:r>
    </w:p>
    <w:p w14:paraId="22100194" w14:textId="77777777" w:rsidR="00562AB5" w:rsidRPr="00124AEE" w:rsidRDefault="00562AB5">
      <w:pPr>
        <w:rPr>
          <w:rFonts w:eastAsia="Times New Roman" w:cs="Times New Roman"/>
          <w:lang w:val="en-GB"/>
        </w:rPr>
      </w:pPr>
    </w:p>
    <w:p w14:paraId="5B19468F" w14:textId="1E5B1735" w:rsidR="00562AB5" w:rsidRPr="00124AEE" w:rsidRDefault="00562AB5">
      <w:pPr>
        <w:rPr>
          <w:rFonts w:eastAsia="Times New Roman" w:cs="Times New Roman"/>
          <w:lang w:val="en-GB"/>
        </w:rPr>
      </w:pPr>
      <w:proofErr w:type="spellStart"/>
      <w:r w:rsidRPr="00124AEE">
        <w:rPr>
          <w:rFonts w:eastAsia="Times New Roman" w:cs="Times New Roman"/>
          <w:lang w:val="en-GB"/>
        </w:rPr>
        <w:t>Hvilke</w:t>
      </w:r>
      <w:proofErr w:type="spellEnd"/>
      <w:r w:rsidRPr="00124AEE">
        <w:rPr>
          <w:rFonts w:eastAsia="Times New Roman" w:cs="Times New Roman"/>
          <w:lang w:val="en-GB"/>
        </w:rPr>
        <w:t xml:space="preserve"> </w:t>
      </w:r>
      <w:proofErr w:type="spellStart"/>
      <w:r w:rsidRPr="00124AEE">
        <w:rPr>
          <w:rFonts w:eastAsia="Times New Roman" w:cs="Times New Roman"/>
          <w:lang w:val="en-GB"/>
        </w:rPr>
        <w:t>grep</w:t>
      </w:r>
      <w:proofErr w:type="spellEnd"/>
      <w:r w:rsidRPr="00124AEE">
        <w:rPr>
          <w:rFonts w:eastAsia="Times New Roman" w:cs="Times New Roman"/>
          <w:lang w:val="en-GB"/>
        </w:rPr>
        <w:t xml:space="preserve"> </w:t>
      </w:r>
      <w:proofErr w:type="spellStart"/>
      <w:r w:rsidRPr="00124AEE">
        <w:rPr>
          <w:rFonts w:eastAsia="Times New Roman" w:cs="Times New Roman"/>
          <w:lang w:val="en-GB"/>
        </w:rPr>
        <w:t>må</w:t>
      </w:r>
      <w:proofErr w:type="spellEnd"/>
      <w:r w:rsidRPr="00124AEE">
        <w:rPr>
          <w:rFonts w:eastAsia="Times New Roman" w:cs="Times New Roman"/>
          <w:lang w:val="en-GB"/>
        </w:rPr>
        <w:t xml:space="preserve"> </w:t>
      </w:r>
      <w:proofErr w:type="spellStart"/>
      <w:proofErr w:type="gramStart"/>
      <w:r w:rsidRPr="00124AEE">
        <w:rPr>
          <w:rFonts w:eastAsia="Times New Roman" w:cs="Times New Roman"/>
          <w:lang w:val="en-GB"/>
        </w:rPr>
        <w:t>tas</w:t>
      </w:r>
      <w:proofErr w:type="spellEnd"/>
      <w:proofErr w:type="gramEnd"/>
      <w:r w:rsidRPr="00124AEE">
        <w:rPr>
          <w:rFonts w:eastAsia="Times New Roman" w:cs="Times New Roman"/>
          <w:lang w:val="en-GB"/>
        </w:rPr>
        <w:t xml:space="preserve">, </w:t>
      </w:r>
      <w:proofErr w:type="spellStart"/>
      <w:r w:rsidRPr="00124AEE">
        <w:rPr>
          <w:rFonts w:eastAsia="Times New Roman" w:cs="Times New Roman"/>
          <w:lang w:val="en-GB"/>
        </w:rPr>
        <w:t>polistisk</w:t>
      </w:r>
      <w:proofErr w:type="spellEnd"/>
      <w:r w:rsidRPr="00124AEE">
        <w:rPr>
          <w:rFonts w:eastAsia="Times New Roman" w:cs="Times New Roman"/>
          <w:lang w:val="en-GB"/>
        </w:rPr>
        <w:t xml:space="preserve"> </w:t>
      </w:r>
      <w:proofErr w:type="spellStart"/>
      <w:r w:rsidRPr="00124AEE">
        <w:rPr>
          <w:rFonts w:eastAsia="Times New Roman" w:cs="Times New Roman"/>
          <w:lang w:val="en-GB"/>
        </w:rPr>
        <w:t>og</w:t>
      </w:r>
      <w:proofErr w:type="spellEnd"/>
      <w:r w:rsidRPr="00124AEE">
        <w:rPr>
          <w:rFonts w:eastAsia="Times New Roman" w:cs="Times New Roman"/>
          <w:lang w:val="en-GB"/>
        </w:rPr>
        <w:t xml:space="preserve"> </w:t>
      </w:r>
      <w:proofErr w:type="spellStart"/>
      <w:r w:rsidRPr="00124AEE">
        <w:rPr>
          <w:rFonts w:eastAsia="Times New Roman" w:cs="Times New Roman"/>
          <w:lang w:val="en-GB"/>
        </w:rPr>
        <w:t>økonomisk</w:t>
      </w:r>
      <w:proofErr w:type="spellEnd"/>
      <w:r w:rsidRPr="00124AEE">
        <w:rPr>
          <w:rFonts w:eastAsia="Times New Roman" w:cs="Times New Roman"/>
          <w:lang w:val="en-GB"/>
        </w:rPr>
        <w:t xml:space="preserve">, </w:t>
      </w:r>
      <w:proofErr w:type="spellStart"/>
      <w:r w:rsidRPr="00124AEE">
        <w:rPr>
          <w:rFonts w:eastAsia="Times New Roman" w:cs="Times New Roman"/>
          <w:lang w:val="en-GB"/>
        </w:rPr>
        <w:t>hva</w:t>
      </w:r>
      <w:proofErr w:type="spellEnd"/>
      <w:r w:rsidRPr="00124AEE">
        <w:rPr>
          <w:rFonts w:eastAsia="Times New Roman" w:cs="Times New Roman"/>
          <w:lang w:val="en-GB"/>
        </w:rPr>
        <w:t xml:space="preserve"> </w:t>
      </w:r>
      <w:proofErr w:type="spellStart"/>
      <w:r w:rsidRPr="00124AEE">
        <w:rPr>
          <w:rFonts w:eastAsia="Times New Roman" w:cs="Times New Roman"/>
          <w:lang w:val="en-GB"/>
        </w:rPr>
        <w:t>kan</w:t>
      </w:r>
      <w:proofErr w:type="spellEnd"/>
      <w:r w:rsidRPr="00124AEE">
        <w:rPr>
          <w:rFonts w:eastAsia="Times New Roman" w:cs="Times New Roman"/>
          <w:lang w:val="en-GB"/>
        </w:rPr>
        <w:t xml:space="preserve"> </w:t>
      </w:r>
      <w:proofErr w:type="spellStart"/>
      <w:r w:rsidRPr="00124AEE">
        <w:rPr>
          <w:rFonts w:eastAsia="Times New Roman" w:cs="Times New Roman"/>
          <w:lang w:val="en-GB"/>
        </w:rPr>
        <w:t>læres</w:t>
      </w:r>
      <w:proofErr w:type="spellEnd"/>
      <w:r w:rsidRPr="00124AEE">
        <w:rPr>
          <w:rFonts w:eastAsia="Times New Roman" w:cs="Times New Roman"/>
          <w:lang w:val="en-GB"/>
        </w:rPr>
        <w:t xml:space="preserve"> </w:t>
      </w:r>
      <w:proofErr w:type="spellStart"/>
      <w:r w:rsidRPr="00124AEE">
        <w:rPr>
          <w:rFonts w:eastAsia="Times New Roman" w:cs="Times New Roman"/>
          <w:lang w:val="en-GB"/>
        </w:rPr>
        <w:t>fra</w:t>
      </w:r>
      <w:proofErr w:type="spellEnd"/>
      <w:r w:rsidRPr="00124AEE">
        <w:rPr>
          <w:rFonts w:eastAsia="Times New Roman" w:cs="Times New Roman"/>
          <w:lang w:val="en-GB"/>
        </w:rPr>
        <w:t xml:space="preserve"> </w:t>
      </w:r>
      <w:proofErr w:type="spellStart"/>
      <w:r w:rsidRPr="00124AEE">
        <w:rPr>
          <w:rFonts w:eastAsia="Times New Roman" w:cs="Times New Roman"/>
          <w:lang w:val="en-GB"/>
        </w:rPr>
        <w:t>fortiden</w:t>
      </w:r>
      <w:proofErr w:type="spellEnd"/>
      <w:r w:rsidRPr="00124AEE">
        <w:rPr>
          <w:rFonts w:eastAsia="Times New Roman" w:cs="Times New Roman"/>
          <w:lang w:val="en-GB"/>
        </w:rPr>
        <w:t xml:space="preserve">? </w:t>
      </w:r>
    </w:p>
    <w:p w14:paraId="2CC8AF64" w14:textId="77777777" w:rsidR="00C721CF" w:rsidRPr="00124AEE" w:rsidRDefault="00C721CF">
      <w:pPr>
        <w:rPr>
          <w:rFonts w:eastAsia="Times New Roman" w:cs="Times New Roman"/>
          <w:lang w:val="en-GB"/>
        </w:rPr>
      </w:pPr>
    </w:p>
    <w:p w14:paraId="2E4E2976" w14:textId="56AD4A18" w:rsidR="00562AB5" w:rsidRPr="00124AEE" w:rsidRDefault="00843B56">
      <w:pPr>
        <w:rPr>
          <w:rFonts w:eastAsia="Times New Roman" w:cs="Times New Roman"/>
          <w:lang w:val="en-GB"/>
        </w:rPr>
      </w:pPr>
      <w:proofErr w:type="spellStart"/>
      <w:proofErr w:type="gramStart"/>
      <w:r w:rsidRPr="00124AEE">
        <w:rPr>
          <w:rFonts w:eastAsia="Times New Roman" w:cs="Times New Roman"/>
          <w:lang w:val="en-GB"/>
        </w:rPr>
        <w:t>Hva</w:t>
      </w:r>
      <w:proofErr w:type="spellEnd"/>
      <w:r w:rsidRPr="00124AEE">
        <w:rPr>
          <w:rFonts w:eastAsia="Times New Roman" w:cs="Times New Roman"/>
          <w:lang w:val="en-GB"/>
        </w:rPr>
        <w:t xml:space="preserve"> </w:t>
      </w:r>
      <w:proofErr w:type="spellStart"/>
      <w:r w:rsidRPr="00124AEE">
        <w:rPr>
          <w:rFonts w:eastAsia="Times New Roman" w:cs="Times New Roman"/>
          <w:lang w:val="en-GB"/>
        </w:rPr>
        <w:t>må</w:t>
      </w:r>
      <w:proofErr w:type="spellEnd"/>
      <w:r w:rsidRPr="00124AEE">
        <w:rPr>
          <w:rFonts w:eastAsia="Times New Roman" w:cs="Times New Roman"/>
          <w:lang w:val="en-GB"/>
        </w:rPr>
        <w:t xml:space="preserve"> </w:t>
      </w:r>
      <w:proofErr w:type="spellStart"/>
      <w:r w:rsidRPr="00124AEE">
        <w:rPr>
          <w:rFonts w:eastAsia="Times New Roman" w:cs="Times New Roman"/>
          <w:lang w:val="en-GB"/>
        </w:rPr>
        <w:t>gjøres</w:t>
      </w:r>
      <w:proofErr w:type="spellEnd"/>
      <w:r w:rsidRPr="00124AEE">
        <w:rPr>
          <w:rFonts w:eastAsia="Times New Roman" w:cs="Times New Roman"/>
          <w:lang w:val="en-GB"/>
        </w:rPr>
        <w:t xml:space="preserve"> </w:t>
      </w:r>
      <w:proofErr w:type="spellStart"/>
      <w:r w:rsidRPr="00124AEE">
        <w:rPr>
          <w:rFonts w:eastAsia="Times New Roman" w:cs="Times New Roman"/>
          <w:lang w:val="en-GB"/>
        </w:rPr>
        <w:t>bedre</w:t>
      </w:r>
      <w:proofErr w:type="spellEnd"/>
      <w:r w:rsidRPr="00124AEE">
        <w:rPr>
          <w:rFonts w:eastAsia="Times New Roman" w:cs="Times New Roman"/>
          <w:lang w:val="en-GB"/>
        </w:rPr>
        <w:t xml:space="preserve">, </w:t>
      </w:r>
      <w:proofErr w:type="spellStart"/>
      <w:r w:rsidRPr="00124AEE">
        <w:rPr>
          <w:rFonts w:eastAsia="Times New Roman" w:cs="Times New Roman"/>
          <w:lang w:val="en-GB"/>
        </w:rPr>
        <w:t>hva</w:t>
      </w:r>
      <w:proofErr w:type="spellEnd"/>
      <w:r w:rsidRPr="00124AEE">
        <w:rPr>
          <w:rFonts w:eastAsia="Times New Roman" w:cs="Times New Roman"/>
          <w:lang w:val="en-GB"/>
        </w:rPr>
        <w:t xml:space="preserve"> </w:t>
      </w:r>
      <w:proofErr w:type="spellStart"/>
      <w:r w:rsidRPr="00124AEE">
        <w:rPr>
          <w:rFonts w:eastAsia="Times New Roman" w:cs="Times New Roman"/>
          <w:lang w:val="en-GB"/>
        </w:rPr>
        <w:t>gjøres</w:t>
      </w:r>
      <w:proofErr w:type="spellEnd"/>
      <w:r w:rsidRPr="00124AEE">
        <w:rPr>
          <w:rFonts w:eastAsia="Times New Roman" w:cs="Times New Roman"/>
          <w:lang w:val="en-GB"/>
        </w:rPr>
        <w:t xml:space="preserve"> </w:t>
      </w:r>
      <w:proofErr w:type="spellStart"/>
      <w:r w:rsidRPr="00124AEE">
        <w:rPr>
          <w:rFonts w:eastAsia="Times New Roman" w:cs="Times New Roman"/>
          <w:lang w:val="en-GB"/>
        </w:rPr>
        <w:t>bedre</w:t>
      </w:r>
      <w:proofErr w:type="spellEnd"/>
      <w:r w:rsidRPr="00124AEE">
        <w:rPr>
          <w:rFonts w:eastAsia="Times New Roman" w:cs="Times New Roman"/>
          <w:lang w:val="en-GB"/>
        </w:rPr>
        <w:t>?</w:t>
      </w:r>
      <w:proofErr w:type="gramEnd"/>
      <w:r w:rsidRPr="00124AEE">
        <w:rPr>
          <w:rFonts w:eastAsia="Times New Roman" w:cs="Times New Roman"/>
          <w:lang w:val="en-GB"/>
        </w:rPr>
        <w:t xml:space="preserve"> </w:t>
      </w:r>
    </w:p>
    <w:p w14:paraId="0B0B9705" w14:textId="77777777" w:rsidR="00843B56" w:rsidRPr="00124AEE" w:rsidRDefault="00843B56">
      <w:pPr>
        <w:rPr>
          <w:rFonts w:eastAsia="Times New Roman" w:cs="Times New Roman"/>
          <w:lang w:val="en-GB"/>
        </w:rPr>
      </w:pPr>
    </w:p>
    <w:p w14:paraId="0799604C" w14:textId="77777777" w:rsidR="00562AB5" w:rsidRPr="00124AEE" w:rsidRDefault="00562AB5">
      <w:pPr>
        <w:rPr>
          <w:rFonts w:eastAsia="Times New Roman" w:cs="Times New Roman"/>
          <w:lang w:val="en-GB"/>
        </w:rPr>
      </w:pPr>
    </w:p>
    <w:p w14:paraId="0326DA23" w14:textId="77777777" w:rsidR="00203F94" w:rsidRPr="00124AEE" w:rsidRDefault="00203F94">
      <w:pPr>
        <w:rPr>
          <w:rFonts w:eastAsia="Times New Roman" w:cs="Times New Roman"/>
          <w:lang w:val="en-GB"/>
        </w:rPr>
      </w:pPr>
    </w:p>
    <w:p w14:paraId="3E1F62CD" w14:textId="59CCC43A" w:rsidR="00562AB5" w:rsidRPr="00124AEE" w:rsidRDefault="00562AB5">
      <w:pPr>
        <w:rPr>
          <w:rFonts w:eastAsia="Times New Roman" w:cs="Times New Roman"/>
          <w:lang w:val="en-GB"/>
        </w:rPr>
      </w:pPr>
      <w:r w:rsidRPr="00124AEE">
        <w:rPr>
          <w:rFonts w:eastAsia="Times New Roman" w:cs="Times New Roman"/>
          <w:lang w:val="en-GB"/>
        </w:rPr>
        <w:t xml:space="preserve">(1) </w:t>
      </w:r>
      <w:hyperlink r:id="rId20" w:history="1">
        <w:r w:rsidRPr="00124AEE">
          <w:rPr>
            <w:rStyle w:val="Hyperkobling"/>
            <w:rFonts w:eastAsia="Times New Roman" w:cs="Times New Roman"/>
            <w:lang w:val="en-GB"/>
          </w:rPr>
          <w:t>http://siteresources.worldbank.org/I</w:t>
        </w:r>
        <w:r w:rsidRPr="00124AEE">
          <w:rPr>
            <w:rStyle w:val="Hyperkobling"/>
            <w:rFonts w:eastAsia="Times New Roman" w:cs="Times New Roman"/>
            <w:lang w:val="en-GB"/>
          </w:rPr>
          <w:t>N</w:t>
        </w:r>
        <w:r w:rsidRPr="00124AEE">
          <w:rPr>
            <w:rStyle w:val="Hyperkobling"/>
            <w:rFonts w:eastAsia="Times New Roman" w:cs="Times New Roman"/>
            <w:lang w:val="en-GB"/>
          </w:rPr>
          <w:t>TWDR2012/Resources/7778105-1299699968583/7786210-1315936222006/Complete-Report.pdf</w:t>
        </w:r>
      </w:hyperlink>
    </w:p>
    <w:p w14:paraId="091FCC04" w14:textId="4C32BD26" w:rsidR="00C721CF" w:rsidRPr="00124AEE" w:rsidRDefault="00C721CF">
      <w:pPr>
        <w:rPr>
          <w:rFonts w:eastAsia="Times New Roman" w:cs="Times New Roman"/>
          <w:lang w:val="en-GB"/>
        </w:rPr>
      </w:pPr>
      <w:r w:rsidRPr="00124AEE">
        <w:rPr>
          <w:rFonts w:eastAsia="Times New Roman" w:cs="Times New Roman"/>
          <w:lang w:val="en-GB"/>
        </w:rPr>
        <w:t xml:space="preserve">(2) </w:t>
      </w:r>
      <w:hyperlink r:id="rId21" w:history="1">
        <w:r w:rsidRPr="00124AEE">
          <w:rPr>
            <w:rStyle w:val="Hyperkobling"/>
            <w:rFonts w:eastAsia="Times New Roman" w:cs="Times New Roman"/>
            <w:lang w:val="en-GB"/>
          </w:rPr>
          <w:t>http://www.clarksvilleonline.com/2007/11/02/a-dolls-house-ibsens-once-banned-play-births-femininism-for-modern-stage/</w:t>
        </w:r>
      </w:hyperlink>
    </w:p>
    <w:p w14:paraId="04AC89B8" w14:textId="656C347F" w:rsidR="003F64CB" w:rsidRDefault="00D2214F" w:rsidP="00203F94">
      <w:pPr>
        <w:rPr>
          <w:rFonts w:eastAsia="Times New Roman" w:cs="Times New Roman"/>
          <w:lang w:val="en-GB"/>
        </w:rPr>
      </w:pPr>
      <w:r w:rsidRPr="00124AEE">
        <w:rPr>
          <w:rFonts w:eastAsia="Times New Roman" w:cs="Times New Roman"/>
          <w:lang w:val="en-GB"/>
        </w:rPr>
        <w:t>(3)</w:t>
      </w:r>
      <w:r w:rsidRPr="00124AEE">
        <w:rPr>
          <w:lang w:val="en-GB"/>
        </w:rPr>
        <w:t xml:space="preserve"> </w:t>
      </w:r>
      <w:hyperlink r:id="rId22" w:history="1">
        <w:r w:rsidRPr="00124AEE">
          <w:rPr>
            <w:rStyle w:val="Hyperkobling"/>
            <w:rFonts w:eastAsia="Times New Roman" w:cs="Times New Roman"/>
            <w:lang w:val="en-GB"/>
          </w:rPr>
          <w:t>http://www.unesco.org/new/en/communication-and-information/flagship-project-activities/memory-of-the-world/register/full-list-of-registered-heritage/registered-heritage-page-4/henrik-ibsen-a-dolls-house/</w:t>
        </w:r>
      </w:hyperlink>
      <w:r w:rsidR="00203F94" w:rsidRPr="00124AEE">
        <w:rPr>
          <w:rFonts w:eastAsia="Times New Roman" w:cs="Times New Roman"/>
          <w:lang w:val="en-GB"/>
        </w:rPr>
        <w:t>.</w:t>
      </w:r>
    </w:p>
    <w:p w14:paraId="42D27FDF" w14:textId="17A9271F" w:rsidR="00F51591" w:rsidRDefault="00F51591" w:rsidP="00203F94">
      <w:pPr>
        <w:rPr>
          <w:rFonts w:eastAsia="Times New Roman" w:cs="Times New Roman"/>
          <w:lang w:val="en-GB"/>
        </w:rPr>
      </w:pPr>
      <w:r>
        <w:rPr>
          <w:rFonts w:eastAsia="Times New Roman" w:cs="Times New Roman"/>
          <w:lang w:val="en-GB"/>
        </w:rPr>
        <w:t xml:space="preserve">(7) </w:t>
      </w:r>
      <w:hyperlink r:id="rId23" w:history="1">
        <w:r w:rsidRPr="00A9720D">
          <w:rPr>
            <w:rStyle w:val="Hyperkobling"/>
            <w:rFonts w:eastAsia="Times New Roman" w:cs="Times New Roman"/>
            <w:lang w:val="en-GB"/>
          </w:rPr>
          <w:t>http://lovdata.no/dokument/NL/lov/2013-06-21-59</w:t>
        </w:r>
      </w:hyperlink>
      <w:r>
        <w:rPr>
          <w:rFonts w:eastAsia="Times New Roman" w:cs="Times New Roman"/>
          <w:lang w:val="en-GB"/>
        </w:rPr>
        <w:t xml:space="preserve"> and</w:t>
      </w:r>
    </w:p>
    <w:p w14:paraId="0EF37688" w14:textId="20806CCC" w:rsidR="00F51591" w:rsidRDefault="00F51591" w:rsidP="00203F94">
      <w:pPr>
        <w:rPr>
          <w:rFonts w:eastAsia="Times New Roman" w:cs="Times New Roman"/>
          <w:lang w:val="en-GB"/>
        </w:rPr>
      </w:pPr>
      <w:hyperlink r:id="rId24" w:history="1">
        <w:r w:rsidRPr="00A9720D">
          <w:rPr>
            <w:rStyle w:val="Hyperkobling"/>
            <w:rFonts w:eastAsia="Times New Roman" w:cs="Times New Roman"/>
            <w:lang w:val="en-GB"/>
          </w:rPr>
          <w:t>http://no.wikipedia.org/wiki/Likestillingsloven</w:t>
        </w:r>
      </w:hyperlink>
    </w:p>
    <w:p w14:paraId="124DEAAC" w14:textId="66499864" w:rsidR="00F51591" w:rsidRDefault="00C6243D" w:rsidP="00203F94">
      <w:pPr>
        <w:rPr>
          <w:rFonts w:eastAsia="Times New Roman" w:cs="Times New Roman"/>
          <w:lang w:val="en-GB"/>
        </w:rPr>
      </w:pPr>
      <w:r>
        <w:rPr>
          <w:rFonts w:eastAsia="Times New Roman" w:cs="Times New Roman"/>
          <w:lang w:val="en-GB"/>
        </w:rPr>
        <w:t xml:space="preserve">(8) </w:t>
      </w:r>
      <w:hyperlink r:id="rId25" w:history="1">
        <w:r w:rsidRPr="00A9720D">
          <w:rPr>
            <w:rStyle w:val="Hyperkobling"/>
            <w:rFonts w:eastAsia="Times New Roman" w:cs="Times New Roman"/>
            <w:lang w:val="en-GB"/>
          </w:rPr>
          <w:t>http://www.ssb.no/utniv/</w:t>
        </w:r>
      </w:hyperlink>
    </w:p>
    <w:p w14:paraId="29C9A975" w14:textId="67CCF7B2" w:rsidR="00043672" w:rsidRDefault="00043672" w:rsidP="00203F94">
      <w:pPr>
        <w:rPr>
          <w:rFonts w:eastAsia="Times New Roman" w:cs="Times New Roman"/>
          <w:lang w:val="en-GB"/>
        </w:rPr>
      </w:pPr>
      <w:r>
        <w:rPr>
          <w:rFonts w:eastAsia="Times New Roman" w:cs="Times New Roman"/>
          <w:lang w:val="en-GB"/>
        </w:rPr>
        <w:t xml:space="preserve">(9) </w:t>
      </w:r>
      <w:hyperlink r:id="rId26" w:history="1">
        <w:r w:rsidRPr="00A9720D">
          <w:rPr>
            <w:rStyle w:val="Hyperkobling"/>
            <w:rFonts w:eastAsia="Times New Roman" w:cs="Times New Roman"/>
            <w:lang w:val="en-GB"/>
          </w:rPr>
          <w:t>http://www.womeninworldhistory.com/lesson7.html</w:t>
        </w:r>
      </w:hyperlink>
      <w:proofErr w:type="gramStart"/>
      <w:r>
        <w:rPr>
          <w:rFonts w:eastAsia="Times New Roman" w:cs="Times New Roman"/>
          <w:lang w:val="en-GB"/>
        </w:rPr>
        <w:t xml:space="preserve">  and</w:t>
      </w:r>
      <w:proofErr w:type="gramEnd"/>
      <w:r>
        <w:rPr>
          <w:rFonts w:eastAsia="Times New Roman" w:cs="Times New Roman"/>
          <w:lang w:val="en-GB"/>
        </w:rPr>
        <w:t xml:space="preserve"> </w:t>
      </w:r>
      <w:hyperlink r:id="rId27" w:history="1">
        <w:r w:rsidRPr="00A9720D">
          <w:rPr>
            <w:rStyle w:val="Hyperkobling"/>
            <w:rFonts w:eastAsia="Times New Roman" w:cs="Times New Roman"/>
            <w:lang w:val="en-GB"/>
          </w:rPr>
          <w:t>https://www.gilderlehrman.org/history-by-era/jackson-lincoln/essays/women-and-early-industrial-revolution-united-states</w:t>
        </w:r>
      </w:hyperlink>
    </w:p>
    <w:p w14:paraId="54FEB7E3" w14:textId="332E0AE4" w:rsidR="00043672" w:rsidRDefault="000D23BC" w:rsidP="00203F94">
      <w:pPr>
        <w:rPr>
          <w:rFonts w:eastAsia="Times New Roman" w:cs="Times New Roman"/>
          <w:lang w:val="en-GB"/>
        </w:rPr>
      </w:pPr>
      <w:r>
        <w:rPr>
          <w:rFonts w:eastAsia="Times New Roman" w:cs="Times New Roman"/>
          <w:lang w:val="en-GB"/>
        </w:rPr>
        <w:t xml:space="preserve">(10) </w:t>
      </w:r>
      <w:hyperlink r:id="rId28" w:history="1">
        <w:r w:rsidRPr="00A9720D">
          <w:rPr>
            <w:rStyle w:val="Hyperkobling"/>
            <w:rFonts w:eastAsia="Times New Roman" w:cs="Times New Roman"/>
            <w:lang w:val="en-GB"/>
          </w:rPr>
          <w:t>http://www.ssb.no/arbeid-og-lonn/statistikker/lonnansatt/aar/2013-03-20</w:t>
        </w:r>
      </w:hyperlink>
    </w:p>
    <w:p w14:paraId="40092735" w14:textId="77777777" w:rsidR="000D23BC" w:rsidRDefault="000D23BC" w:rsidP="00203F94">
      <w:pPr>
        <w:rPr>
          <w:rFonts w:eastAsia="Times New Roman" w:cs="Times New Roman"/>
          <w:lang w:val="en-GB"/>
        </w:rPr>
      </w:pPr>
    </w:p>
    <w:p w14:paraId="1AB1F7C9" w14:textId="77777777" w:rsidR="00043672" w:rsidRDefault="00043672" w:rsidP="00203F94">
      <w:pPr>
        <w:rPr>
          <w:rFonts w:eastAsia="Times New Roman" w:cs="Times New Roman"/>
          <w:lang w:val="en-GB"/>
        </w:rPr>
      </w:pPr>
    </w:p>
    <w:p w14:paraId="0FBFB354" w14:textId="77777777" w:rsidR="00C6243D" w:rsidRDefault="00C6243D" w:rsidP="00203F94">
      <w:pPr>
        <w:rPr>
          <w:rFonts w:eastAsia="Times New Roman" w:cs="Times New Roman"/>
          <w:lang w:val="en-GB"/>
        </w:rPr>
      </w:pPr>
    </w:p>
    <w:p w14:paraId="05A43E0F" w14:textId="77777777" w:rsidR="00C6243D" w:rsidRDefault="00C6243D" w:rsidP="00203F94">
      <w:pPr>
        <w:rPr>
          <w:rFonts w:eastAsia="Times New Roman" w:cs="Times New Roman"/>
          <w:lang w:val="en-GB"/>
        </w:rPr>
      </w:pPr>
    </w:p>
    <w:p w14:paraId="14E20D9A" w14:textId="7D42766A" w:rsidR="00F51591" w:rsidRDefault="00C6243D" w:rsidP="00203F94">
      <w:pPr>
        <w:rPr>
          <w:rFonts w:eastAsia="Times New Roman" w:cs="Times New Roman"/>
          <w:lang w:val="en-GB"/>
        </w:rPr>
      </w:pPr>
      <w:hyperlink r:id="rId29" w:history="1">
        <w:r w:rsidRPr="00A9720D">
          <w:rPr>
            <w:rStyle w:val="Hyperkobling"/>
            <w:rFonts w:eastAsia="Times New Roman" w:cs="Times New Roman"/>
            <w:lang w:val="en-GB"/>
          </w:rPr>
          <w:t>http://introbokmal.cappelendamm.no/c26372/artikkel/vis.html?tid=26477</w:t>
        </w:r>
      </w:hyperlink>
    </w:p>
    <w:p w14:paraId="703CBD0B" w14:textId="77777777" w:rsidR="00C6243D" w:rsidRDefault="00C6243D" w:rsidP="00203F94">
      <w:pPr>
        <w:rPr>
          <w:rFonts w:eastAsia="Times New Roman" w:cs="Times New Roman"/>
          <w:lang w:val="en-GB"/>
        </w:rPr>
      </w:pPr>
    </w:p>
    <w:p w14:paraId="652D36B2" w14:textId="1298337E" w:rsidR="00C6243D" w:rsidRDefault="00C6243D" w:rsidP="00203F94">
      <w:pPr>
        <w:rPr>
          <w:rFonts w:eastAsia="Times New Roman" w:cs="Times New Roman"/>
          <w:lang w:val="en-GB"/>
        </w:rPr>
      </w:pPr>
      <w:r>
        <w:rPr>
          <w:rFonts w:eastAsia="Times New Roman" w:cs="Times New Roman"/>
          <w:lang w:val="en-GB"/>
        </w:rPr>
        <w:t>Summary / critique of the World Bank 2012 Development report</w:t>
      </w:r>
    </w:p>
    <w:p w14:paraId="79C5AFEC" w14:textId="4CD70738" w:rsidR="00C6243D" w:rsidRDefault="00C6243D" w:rsidP="00203F94">
      <w:pPr>
        <w:rPr>
          <w:rFonts w:eastAsia="Times New Roman" w:cs="Times New Roman"/>
          <w:lang w:val="en-GB"/>
        </w:rPr>
      </w:pPr>
      <w:hyperlink r:id="rId30" w:history="1">
        <w:r w:rsidRPr="00A9720D">
          <w:rPr>
            <w:rStyle w:val="Hyperkobling"/>
            <w:rFonts w:eastAsia="Times New Roman" w:cs="Times New Roman"/>
            <w:lang w:val="en-GB"/>
          </w:rPr>
          <w:t>http://www.unrisd.org/80256B42004CCC77/%28httpInfoFiles%29/E90770090127BDFDC12579250058F520/$file/Extended%20Commentary%20WDR%202012.pdf</w:t>
        </w:r>
      </w:hyperlink>
    </w:p>
    <w:p w14:paraId="41E624B9" w14:textId="77777777" w:rsidR="00C6243D" w:rsidRDefault="00C6243D" w:rsidP="00203F94">
      <w:pPr>
        <w:rPr>
          <w:rFonts w:eastAsia="Times New Roman" w:cs="Times New Roman"/>
          <w:lang w:val="en-GB"/>
        </w:rPr>
      </w:pPr>
    </w:p>
    <w:p w14:paraId="264A0FFA" w14:textId="77777777" w:rsidR="008039CF" w:rsidRDefault="00F51591" w:rsidP="008039CF">
      <w:pPr>
        <w:pStyle w:val="Bunntekst"/>
      </w:pPr>
      <w:r>
        <w:rPr>
          <w:rFonts w:eastAsia="Times New Roman" w:cs="Times New Roman"/>
          <w:lang w:val="en-GB"/>
        </w:rPr>
        <w:t xml:space="preserve"> </w:t>
      </w:r>
      <w:hyperlink r:id="rId31" w:history="1">
        <w:r w:rsidR="008039CF" w:rsidRPr="00E869C5">
          <w:rPr>
            <w:rStyle w:val="Hyperkobling"/>
          </w:rPr>
          <w:t>http://www.one.org/c/international/hottopic/3812/</w:t>
        </w:r>
      </w:hyperlink>
    </w:p>
    <w:p w14:paraId="57CD74F9" w14:textId="0E733472" w:rsidR="00F51591" w:rsidRDefault="00F51591" w:rsidP="00203F94">
      <w:pPr>
        <w:rPr>
          <w:rFonts w:eastAsia="Times New Roman" w:cs="Times New Roman"/>
          <w:lang w:val="en-GB"/>
        </w:rPr>
      </w:pPr>
    </w:p>
    <w:p w14:paraId="0253B67A" w14:textId="77777777" w:rsidR="008039CF" w:rsidRDefault="008039CF" w:rsidP="00203F94">
      <w:pPr>
        <w:rPr>
          <w:rFonts w:eastAsia="Times New Roman" w:cs="Times New Roman"/>
          <w:lang w:val="en-GB"/>
        </w:rPr>
      </w:pPr>
    </w:p>
    <w:p w14:paraId="392C75B5" w14:textId="77777777" w:rsidR="00F51591" w:rsidRDefault="00F51591" w:rsidP="00203F94">
      <w:pPr>
        <w:rPr>
          <w:rFonts w:eastAsia="Times New Roman" w:cs="Times New Roman"/>
          <w:lang w:val="en-GB"/>
        </w:rPr>
      </w:pPr>
    </w:p>
    <w:p w14:paraId="7B5D0280" w14:textId="08F1C1AB" w:rsidR="00F51591" w:rsidRPr="00124AEE" w:rsidRDefault="00F51591" w:rsidP="00203F94">
      <w:pPr>
        <w:rPr>
          <w:rFonts w:eastAsia="Times New Roman" w:cs="Times New Roman"/>
          <w:lang w:val="en-GB"/>
        </w:rPr>
      </w:pPr>
      <w:proofErr w:type="spellStart"/>
      <w:r>
        <w:rPr>
          <w:rFonts w:eastAsia="Times New Roman" w:cs="Times New Roman"/>
          <w:lang w:val="en-GB"/>
        </w:rPr>
        <w:t>Hva</w:t>
      </w:r>
      <w:proofErr w:type="spellEnd"/>
      <w:r>
        <w:rPr>
          <w:rFonts w:eastAsia="Times New Roman" w:cs="Times New Roman"/>
          <w:lang w:val="en-GB"/>
        </w:rPr>
        <w:t xml:space="preserve"> </w:t>
      </w:r>
      <w:proofErr w:type="spellStart"/>
      <w:proofErr w:type="gramStart"/>
      <w:r>
        <w:rPr>
          <w:rFonts w:eastAsia="Times New Roman" w:cs="Times New Roman"/>
          <w:lang w:val="en-GB"/>
        </w:rPr>
        <w:t>kan</w:t>
      </w:r>
      <w:proofErr w:type="spellEnd"/>
      <w:proofErr w:type="gramEnd"/>
      <w:r>
        <w:rPr>
          <w:rFonts w:eastAsia="Times New Roman" w:cs="Times New Roman"/>
          <w:lang w:val="en-GB"/>
        </w:rPr>
        <w:t xml:space="preserve"> </w:t>
      </w:r>
      <w:proofErr w:type="spellStart"/>
      <w:r>
        <w:rPr>
          <w:rFonts w:eastAsia="Times New Roman" w:cs="Times New Roman"/>
          <w:lang w:val="en-GB"/>
        </w:rPr>
        <w:t>dagens</w:t>
      </w:r>
      <w:proofErr w:type="spellEnd"/>
      <w:r>
        <w:rPr>
          <w:rFonts w:eastAsia="Times New Roman" w:cs="Times New Roman"/>
          <w:lang w:val="en-GB"/>
        </w:rPr>
        <w:t xml:space="preserve"> </w:t>
      </w:r>
      <w:proofErr w:type="spellStart"/>
      <w:r>
        <w:rPr>
          <w:rFonts w:eastAsia="Times New Roman" w:cs="Times New Roman"/>
          <w:lang w:val="en-GB"/>
        </w:rPr>
        <w:t>utviklingsland</w:t>
      </w:r>
      <w:proofErr w:type="spellEnd"/>
      <w:r>
        <w:rPr>
          <w:rFonts w:eastAsia="Times New Roman" w:cs="Times New Roman"/>
          <w:lang w:val="en-GB"/>
        </w:rPr>
        <w:t xml:space="preserve"> </w:t>
      </w:r>
      <w:proofErr w:type="spellStart"/>
      <w:r>
        <w:rPr>
          <w:rFonts w:eastAsia="Times New Roman" w:cs="Times New Roman"/>
          <w:lang w:val="en-GB"/>
        </w:rPr>
        <w:t>lære</w:t>
      </w:r>
      <w:proofErr w:type="spellEnd"/>
      <w:r>
        <w:rPr>
          <w:rFonts w:eastAsia="Times New Roman" w:cs="Times New Roman"/>
          <w:lang w:val="en-GB"/>
        </w:rPr>
        <w:t xml:space="preserve"> </w:t>
      </w:r>
      <w:proofErr w:type="spellStart"/>
      <w:r>
        <w:rPr>
          <w:rFonts w:eastAsia="Times New Roman" w:cs="Times New Roman"/>
          <w:lang w:val="en-GB"/>
        </w:rPr>
        <w:t>fra</w:t>
      </w:r>
      <w:proofErr w:type="spellEnd"/>
      <w:r>
        <w:rPr>
          <w:rFonts w:eastAsia="Times New Roman" w:cs="Times New Roman"/>
          <w:lang w:val="en-GB"/>
        </w:rPr>
        <w:t xml:space="preserve"> </w:t>
      </w:r>
      <w:proofErr w:type="spellStart"/>
      <w:r>
        <w:rPr>
          <w:rFonts w:eastAsia="Times New Roman" w:cs="Times New Roman"/>
          <w:lang w:val="en-GB"/>
        </w:rPr>
        <w:t>vestens</w:t>
      </w:r>
      <w:proofErr w:type="spellEnd"/>
      <w:r>
        <w:rPr>
          <w:rFonts w:eastAsia="Times New Roman" w:cs="Times New Roman"/>
          <w:lang w:val="en-GB"/>
        </w:rPr>
        <w:t xml:space="preserve"> </w:t>
      </w:r>
      <w:proofErr w:type="spellStart"/>
      <w:r>
        <w:rPr>
          <w:rFonts w:eastAsia="Times New Roman" w:cs="Times New Roman"/>
          <w:lang w:val="en-GB"/>
        </w:rPr>
        <w:t>utvikling</w:t>
      </w:r>
      <w:proofErr w:type="spellEnd"/>
      <w:r>
        <w:rPr>
          <w:rFonts w:eastAsia="Times New Roman" w:cs="Times New Roman"/>
          <w:lang w:val="en-GB"/>
        </w:rPr>
        <w:t xml:space="preserve"> mot </w:t>
      </w:r>
      <w:proofErr w:type="spellStart"/>
      <w:r>
        <w:rPr>
          <w:rFonts w:eastAsia="Times New Roman" w:cs="Times New Roman"/>
          <w:lang w:val="en-GB"/>
        </w:rPr>
        <w:t>kjønnslikhet</w:t>
      </w:r>
      <w:proofErr w:type="spellEnd"/>
      <w:r>
        <w:rPr>
          <w:rFonts w:eastAsia="Times New Roman" w:cs="Times New Roman"/>
          <w:lang w:val="en-GB"/>
        </w:rPr>
        <w:t xml:space="preserve"> I </w:t>
      </w:r>
      <w:proofErr w:type="spellStart"/>
      <w:r>
        <w:rPr>
          <w:rFonts w:eastAsia="Times New Roman" w:cs="Times New Roman"/>
          <w:lang w:val="en-GB"/>
        </w:rPr>
        <w:t>fortiden</w:t>
      </w:r>
      <w:proofErr w:type="spellEnd"/>
      <w:r>
        <w:rPr>
          <w:rFonts w:eastAsia="Times New Roman" w:cs="Times New Roman"/>
          <w:lang w:val="en-GB"/>
        </w:rPr>
        <w:t>?</w:t>
      </w:r>
    </w:p>
    <w:sectPr w:rsidR="00F51591" w:rsidRPr="00124AEE" w:rsidSect="005F2EDB">
      <w:headerReference w:type="default" r:id="rId32"/>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1D7DF3" w14:textId="77777777" w:rsidR="00CB0BF0" w:rsidRDefault="00CB0BF0" w:rsidP="001118D0">
      <w:r>
        <w:separator/>
      </w:r>
    </w:p>
  </w:endnote>
  <w:endnote w:type="continuationSeparator" w:id="0">
    <w:p w14:paraId="0C83068D" w14:textId="77777777" w:rsidR="00CB0BF0" w:rsidRDefault="00CB0BF0" w:rsidP="0011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E4D66F" w14:textId="77777777" w:rsidR="00CB0BF0" w:rsidRDefault="00CB0BF0" w:rsidP="001118D0">
      <w:r>
        <w:separator/>
      </w:r>
    </w:p>
  </w:footnote>
  <w:footnote w:type="continuationSeparator" w:id="0">
    <w:p w14:paraId="57422F22" w14:textId="77777777" w:rsidR="00CB0BF0" w:rsidRDefault="00CB0BF0" w:rsidP="001118D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56872" w14:textId="58A59958" w:rsidR="00CB0BF0" w:rsidRDefault="00CB0BF0">
    <w:pPr>
      <w:pStyle w:val="Topptekst"/>
    </w:pPr>
    <w:r>
      <w:t xml:space="preserve">Axel G. Friis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841BB4"/>
    <w:multiLevelType w:val="hybridMultilevel"/>
    <w:tmpl w:val="8990E32C"/>
    <w:lvl w:ilvl="0" w:tplc="0B46DF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59E"/>
    <w:rsid w:val="00026ABA"/>
    <w:rsid w:val="00041DBE"/>
    <w:rsid w:val="00043672"/>
    <w:rsid w:val="00067D46"/>
    <w:rsid w:val="00072F89"/>
    <w:rsid w:val="00080CFF"/>
    <w:rsid w:val="000821B8"/>
    <w:rsid w:val="00093E84"/>
    <w:rsid w:val="0009602E"/>
    <w:rsid w:val="000A1B47"/>
    <w:rsid w:val="000A3618"/>
    <w:rsid w:val="000B176F"/>
    <w:rsid w:val="000B6833"/>
    <w:rsid w:val="000D23BC"/>
    <w:rsid w:val="000D2434"/>
    <w:rsid w:val="000E2D2C"/>
    <w:rsid w:val="001118D0"/>
    <w:rsid w:val="001235CA"/>
    <w:rsid w:val="00124AEE"/>
    <w:rsid w:val="00132753"/>
    <w:rsid w:val="00157F35"/>
    <w:rsid w:val="0019002D"/>
    <w:rsid w:val="001E1997"/>
    <w:rsid w:val="001E7C0C"/>
    <w:rsid w:val="00203F94"/>
    <w:rsid w:val="00211993"/>
    <w:rsid w:val="00211EA4"/>
    <w:rsid w:val="00220B0D"/>
    <w:rsid w:val="00251171"/>
    <w:rsid w:val="00254CE4"/>
    <w:rsid w:val="0026703B"/>
    <w:rsid w:val="00295FBE"/>
    <w:rsid w:val="002B1D52"/>
    <w:rsid w:val="002B571A"/>
    <w:rsid w:val="002B7CD8"/>
    <w:rsid w:val="002C24F7"/>
    <w:rsid w:val="002D6A55"/>
    <w:rsid w:val="002E2FB5"/>
    <w:rsid w:val="002E4DF8"/>
    <w:rsid w:val="00303928"/>
    <w:rsid w:val="0033246F"/>
    <w:rsid w:val="00341E4D"/>
    <w:rsid w:val="0036593F"/>
    <w:rsid w:val="003739D2"/>
    <w:rsid w:val="003D49B4"/>
    <w:rsid w:val="003F64CB"/>
    <w:rsid w:val="00410AA5"/>
    <w:rsid w:val="00412D8E"/>
    <w:rsid w:val="004454CE"/>
    <w:rsid w:val="00446461"/>
    <w:rsid w:val="00450B8F"/>
    <w:rsid w:val="0048003B"/>
    <w:rsid w:val="00487679"/>
    <w:rsid w:val="004C00D6"/>
    <w:rsid w:val="004C4E33"/>
    <w:rsid w:val="004D0DDD"/>
    <w:rsid w:val="004F302A"/>
    <w:rsid w:val="004F6D95"/>
    <w:rsid w:val="005369A4"/>
    <w:rsid w:val="00543063"/>
    <w:rsid w:val="00550CFC"/>
    <w:rsid w:val="00562AB5"/>
    <w:rsid w:val="00573B75"/>
    <w:rsid w:val="00577A1F"/>
    <w:rsid w:val="00583FA3"/>
    <w:rsid w:val="005877BA"/>
    <w:rsid w:val="005C5616"/>
    <w:rsid w:val="005F2EDB"/>
    <w:rsid w:val="00643DE9"/>
    <w:rsid w:val="006809DB"/>
    <w:rsid w:val="006B6D6D"/>
    <w:rsid w:val="006D68CE"/>
    <w:rsid w:val="006E159E"/>
    <w:rsid w:val="006F2D97"/>
    <w:rsid w:val="006F767B"/>
    <w:rsid w:val="006F76AF"/>
    <w:rsid w:val="0070268B"/>
    <w:rsid w:val="00707B40"/>
    <w:rsid w:val="007119BF"/>
    <w:rsid w:val="00764076"/>
    <w:rsid w:val="00784337"/>
    <w:rsid w:val="007C1326"/>
    <w:rsid w:val="007D57FD"/>
    <w:rsid w:val="008039CF"/>
    <w:rsid w:val="0080412B"/>
    <w:rsid w:val="00806C23"/>
    <w:rsid w:val="00821738"/>
    <w:rsid w:val="00835C13"/>
    <w:rsid w:val="00836BF9"/>
    <w:rsid w:val="00843B56"/>
    <w:rsid w:val="00850D0C"/>
    <w:rsid w:val="00856283"/>
    <w:rsid w:val="00862708"/>
    <w:rsid w:val="008657B9"/>
    <w:rsid w:val="008B1A76"/>
    <w:rsid w:val="008B67F4"/>
    <w:rsid w:val="008B78BA"/>
    <w:rsid w:val="008E1CB5"/>
    <w:rsid w:val="008E26DF"/>
    <w:rsid w:val="0091362A"/>
    <w:rsid w:val="00922D7E"/>
    <w:rsid w:val="0092445F"/>
    <w:rsid w:val="00994490"/>
    <w:rsid w:val="009C7C8F"/>
    <w:rsid w:val="009E2DA6"/>
    <w:rsid w:val="00A064DD"/>
    <w:rsid w:val="00A06E05"/>
    <w:rsid w:val="00A1093C"/>
    <w:rsid w:val="00A16F5E"/>
    <w:rsid w:val="00A27AC7"/>
    <w:rsid w:val="00A4302B"/>
    <w:rsid w:val="00A43795"/>
    <w:rsid w:val="00A45864"/>
    <w:rsid w:val="00A637C4"/>
    <w:rsid w:val="00A75B7A"/>
    <w:rsid w:val="00A9133B"/>
    <w:rsid w:val="00A915F4"/>
    <w:rsid w:val="00AA7770"/>
    <w:rsid w:val="00AB1AB7"/>
    <w:rsid w:val="00AB6FD8"/>
    <w:rsid w:val="00AF7EB3"/>
    <w:rsid w:val="00B02F40"/>
    <w:rsid w:val="00B66652"/>
    <w:rsid w:val="00B671B1"/>
    <w:rsid w:val="00B8399A"/>
    <w:rsid w:val="00BA1078"/>
    <w:rsid w:val="00BC56B3"/>
    <w:rsid w:val="00BF534C"/>
    <w:rsid w:val="00C07A33"/>
    <w:rsid w:val="00C541BF"/>
    <w:rsid w:val="00C6243D"/>
    <w:rsid w:val="00C721CF"/>
    <w:rsid w:val="00C802BD"/>
    <w:rsid w:val="00C9185F"/>
    <w:rsid w:val="00CA368D"/>
    <w:rsid w:val="00CB0BF0"/>
    <w:rsid w:val="00CB45EB"/>
    <w:rsid w:val="00CC5F8E"/>
    <w:rsid w:val="00CD0B96"/>
    <w:rsid w:val="00CE39E3"/>
    <w:rsid w:val="00CE5A53"/>
    <w:rsid w:val="00CF1707"/>
    <w:rsid w:val="00D024A2"/>
    <w:rsid w:val="00D2214F"/>
    <w:rsid w:val="00D32463"/>
    <w:rsid w:val="00D36F57"/>
    <w:rsid w:val="00D63E36"/>
    <w:rsid w:val="00D65300"/>
    <w:rsid w:val="00D87357"/>
    <w:rsid w:val="00D92095"/>
    <w:rsid w:val="00DB7ECA"/>
    <w:rsid w:val="00DC273C"/>
    <w:rsid w:val="00DE17C9"/>
    <w:rsid w:val="00E15F34"/>
    <w:rsid w:val="00E17FFE"/>
    <w:rsid w:val="00E30B3A"/>
    <w:rsid w:val="00E527FE"/>
    <w:rsid w:val="00EA20ED"/>
    <w:rsid w:val="00EA5AF4"/>
    <w:rsid w:val="00EB3367"/>
    <w:rsid w:val="00EC5815"/>
    <w:rsid w:val="00EF5520"/>
    <w:rsid w:val="00F06E59"/>
    <w:rsid w:val="00F307B4"/>
    <w:rsid w:val="00F51591"/>
    <w:rsid w:val="00F63DDF"/>
    <w:rsid w:val="00F7289D"/>
    <w:rsid w:val="00F9072E"/>
    <w:rsid w:val="00FB05A4"/>
    <w:rsid w:val="00FC3F1A"/>
    <w:rsid w:val="00FD39B8"/>
    <w:rsid w:val="00FE0ADD"/>
    <w:rsid w:val="00FE68FE"/>
  </w:rsids>
  <m:mathPr>
    <m:mathFont m:val="Cambria Math"/>
    <m:brkBin m:val="before"/>
    <m:brkBinSub m:val="--"/>
    <m:smallFrac m:val="0"/>
    <m:dispDef/>
    <m:lMargin m:val="0"/>
    <m:rMargin m:val="0"/>
    <m:defJc m:val="centerGroup"/>
    <m:wrapIndent m:val="1440"/>
    <m:intLim m:val="subSup"/>
    <m:naryLim m:val="undOvr"/>
  </m:mathPr>
  <w:themeFontLang w:val="nb-N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14:docId w14:val="6D3A03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b-NO" w:eastAsia="nb-NO"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next w:val="Normal"/>
    <w:link w:val="Overskrift1Tegn"/>
    <w:uiPriority w:val="9"/>
    <w:qFormat/>
    <w:rsid w:val="00203F9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Hyperkobling">
    <w:name w:val="Hyperlink"/>
    <w:basedOn w:val="Standardskriftforavsnitt"/>
    <w:uiPriority w:val="99"/>
    <w:unhideWhenUsed/>
    <w:rsid w:val="00A064DD"/>
    <w:rPr>
      <w:color w:val="0000FF" w:themeColor="hyperlink"/>
      <w:u w:val="single"/>
    </w:rPr>
  </w:style>
  <w:style w:type="character" w:styleId="Fulgthyperkobling">
    <w:name w:val="FollowedHyperlink"/>
    <w:basedOn w:val="Standardskriftforavsnitt"/>
    <w:uiPriority w:val="99"/>
    <w:semiHidden/>
    <w:unhideWhenUsed/>
    <w:rsid w:val="000E2D2C"/>
    <w:rPr>
      <w:color w:val="800080" w:themeColor="followedHyperlink"/>
      <w:u w:val="single"/>
    </w:rPr>
  </w:style>
  <w:style w:type="paragraph" w:styleId="Bobletekst">
    <w:name w:val="Balloon Text"/>
    <w:basedOn w:val="Normal"/>
    <w:link w:val="BobletekstTegn"/>
    <w:uiPriority w:val="99"/>
    <w:semiHidden/>
    <w:unhideWhenUsed/>
    <w:rsid w:val="00FC3F1A"/>
    <w:rPr>
      <w:rFonts w:ascii="Lucida Grande" w:hAnsi="Lucida Grande" w:cs="Lucida Grande"/>
      <w:sz w:val="18"/>
      <w:szCs w:val="18"/>
    </w:rPr>
  </w:style>
  <w:style w:type="character" w:customStyle="1" w:styleId="BobletekstTegn">
    <w:name w:val="Bobletekst Tegn"/>
    <w:basedOn w:val="Standardskriftforavsnitt"/>
    <w:link w:val="Bobletekst"/>
    <w:uiPriority w:val="99"/>
    <w:semiHidden/>
    <w:rsid w:val="00FC3F1A"/>
    <w:rPr>
      <w:rFonts w:ascii="Lucida Grande" w:hAnsi="Lucida Grande" w:cs="Lucida Grande"/>
      <w:sz w:val="18"/>
      <w:szCs w:val="18"/>
    </w:rPr>
  </w:style>
  <w:style w:type="paragraph" w:styleId="Listeavsnitt">
    <w:name w:val="List Paragraph"/>
    <w:basedOn w:val="Normal"/>
    <w:uiPriority w:val="34"/>
    <w:qFormat/>
    <w:rsid w:val="00562AB5"/>
    <w:pPr>
      <w:ind w:left="720"/>
      <w:contextualSpacing/>
    </w:pPr>
  </w:style>
  <w:style w:type="character" w:customStyle="1" w:styleId="Overskrift1Tegn">
    <w:name w:val="Overskrift 1 Tegn"/>
    <w:basedOn w:val="Standardskriftforavsnitt"/>
    <w:link w:val="Overskrift1"/>
    <w:uiPriority w:val="9"/>
    <w:rsid w:val="00203F94"/>
    <w:rPr>
      <w:rFonts w:asciiTheme="majorHAnsi" w:eastAsiaTheme="majorEastAsia" w:hAnsiTheme="majorHAnsi" w:cstheme="majorBidi"/>
      <w:b/>
      <w:bCs/>
      <w:color w:val="345A8A" w:themeColor="accent1" w:themeShade="B5"/>
      <w:sz w:val="32"/>
      <w:szCs w:val="32"/>
    </w:rPr>
  </w:style>
  <w:style w:type="character" w:customStyle="1" w:styleId="hps">
    <w:name w:val="hps"/>
    <w:basedOn w:val="Standardskriftforavsnitt"/>
    <w:rsid w:val="00F307B4"/>
  </w:style>
  <w:style w:type="paragraph" w:styleId="Topptekst">
    <w:name w:val="header"/>
    <w:basedOn w:val="Normal"/>
    <w:link w:val="TopptekstTegn"/>
    <w:uiPriority w:val="99"/>
    <w:unhideWhenUsed/>
    <w:rsid w:val="001118D0"/>
    <w:pPr>
      <w:tabs>
        <w:tab w:val="center" w:pos="4536"/>
        <w:tab w:val="right" w:pos="9072"/>
      </w:tabs>
    </w:pPr>
  </w:style>
  <w:style w:type="character" w:customStyle="1" w:styleId="TopptekstTegn">
    <w:name w:val="Topptekst Tegn"/>
    <w:basedOn w:val="Standardskriftforavsnitt"/>
    <w:link w:val="Topptekst"/>
    <w:uiPriority w:val="99"/>
    <w:rsid w:val="001118D0"/>
  </w:style>
  <w:style w:type="paragraph" w:styleId="Bunntekst">
    <w:name w:val="footer"/>
    <w:basedOn w:val="Normal"/>
    <w:link w:val="BunntekstTegn"/>
    <w:uiPriority w:val="99"/>
    <w:unhideWhenUsed/>
    <w:rsid w:val="001118D0"/>
    <w:pPr>
      <w:tabs>
        <w:tab w:val="center" w:pos="4536"/>
        <w:tab w:val="right" w:pos="9072"/>
      </w:tabs>
    </w:pPr>
  </w:style>
  <w:style w:type="character" w:customStyle="1" w:styleId="BunntekstTegn">
    <w:name w:val="Bunntekst Tegn"/>
    <w:basedOn w:val="Standardskriftforavsnitt"/>
    <w:link w:val="Bunntekst"/>
    <w:uiPriority w:val="99"/>
    <w:rsid w:val="001118D0"/>
  </w:style>
  <w:style w:type="table" w:styleId="Tabellrutenett">
    <w:name w:val="Table Grid"/>
    <w:basedOn w:val="Vanligtabell"/>
    <w:uiPriority w:val="59"/>
    <w:rsid w:val="00922D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b-NO" w:eastAsia="nb-NO"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next w:val="Normal"/>
    <w:link w:val="Overskrift1Tegn"/>
    <w:uiPriority w:val="9"/>
    <w:qFormat/>
    <w:rsid w:val="00203F9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Hyperkobling">
    <w:name w:val="Hyperlink"/>
    <w:basedOn w:val="Standardskriftforavsnitt"/>
    <w:uiPriority w:val="99"/>
    <w:unhideWhenUsed/>
    <w:rsid w:val="00A064DD"/>
    <w:rPr>
      <w:color w:val="0000FF" w:themeColor="hyperlink"/>
      <w:u w:val="single"/>
    </w:rPr>
  </w:style>
  <w:style w:type="character" w:styleId="Fulgthyperkobling">
    <w:name w:val="FollowedHyperlink"/>
    <w:basedOn w:val="Standardskriftforavsnitt"/>
    <w:uiPriority w:val="99"/>
    <w:semiHidden/>
    <w:unhideWhenUsed/>
    <w:rsid w:val="000E2D2C"/>
    <w:rPr>
      <w:color w:val="800080" w:themeColor="followedHyperlink"/>
      <w:u w:val="single"/>
    </w:rPr>
  </w:style>
  <w:style w:type="paragraph" w:styleId="Bobletekst">
    <w:name w:val="Balloon Text"/>
    <w:basedOn w:val="Normal"/>
    <w:link w:val="BobletekstTegn"/>
    <w:uiPriority w:val="99"/>
    <w:semiHidden/>
    <w:unhideWhenUsed/>
    <w:rsid w:val="00FC3F1A"/>
    <w:rPr>
      <w:rFonts w:ascii="Lucida Grande" w:hAnsi="Lucida Grande" w:cs="Lucida Grande"/>
      <w:sz w:val="18"/>
      <w:szCs w:val="18"/>
    </w:rPr>
  </w:style>
  <w:style w:type="character" w:customStyle="1" w:styleId="BobletekstTegn">
    <w:name w:val="Bobletekst Tegn"/>
    <w:basedOn w:val="Standardskriftforavsnitt"/>
    <w:link w:val="Bobletekst"/>
    <w:uiPriority w:val="99"/>
    <w:semiHidden/>
    <w:rsid w:val="00FC3F1A"/>
    <w:rPr>
      <w:rFonts w:ascii="Lucida Grande" w:hAnsi="Lucida Grande" w:cs="Lucida Grande"/>
      <w:sz w:val="18"/>
      <w:szCs w:val="18"/>
    </w:rPr>
  </w:style>
  <w:style w:type="paragraph" w:styleId="Listeavsnitt">
    <w:name w:val="List Paragraph"/>
    <w:basedOn w:val="Normal"/>
    <w:uiPriority w:val="34"/>
    <w:qFormat/>
    <w:rsid w:val="00562AB5"/>
    <w:pPr>
      <w:ind w:left="720"/>
      <w:contextualSpacing/>
    </w:pPr>
  </w:style>
  <w:style w:type="character" w:customStyle="1" w:styleId="Overskrift1Tegn">
    <w:name w:val="Overskrift 1 Tegn"/>
    <w:basedOn w:val="Standardskriftforavsnitt"/>
    <w:link w:val="Overskrift1"/>
    <w:uiPriority w:val="9"/>
    <w:rsid w:val="00203F94"/>
    <w:rPr>
      <w:rFonts w:asciiTheme="majorHAnsi" w:eastAsiaTheme="majorEastAsia" w:hAnsiTheme="majorHAnsi" w:cstheme="majorBidi"/>
      <w:b/>
      <w:bCs/>
      <w:color w:val="345A8A" w:themeColor="accent1" w:themeShade="B5"/>
      <w:sz w:val="32"/>
      <w:szCs w:val="32"/>
    </w:rPr>
  </w:style>
  <w:style w:type="character" w:customStyle="1" w:styleId="hps">
    <w:name w:val="hps"/>
    <w:basedOn w:val="Standardskriftforavsnitt"/>
    <w:rsid w:val="00F307B4"/>
  </w:style>
  <w:style w:type="paragraph" w:styleId="Topptekst">
    <w:name w:val="header"/>
    <w:basedOn w:val="Normal"/>
    <w:link w:val="TopptekstTegn"/>
    <w:uiPriority w:val="99"/>
    <w:unhideWhenUsed/>
    <w:rsid w:val="001118D0"/>
    <w:pPr>
      <w:tabs>
        <w:tab w:val="center" w:pos="4536"/>
        <w:tab w:val="right" w:pos="9072"/>
      </w:tabs>
    </w:pPr>
  </w:style>
  <w:style w:type="character" w:customStyle="1" w:styleId="TopptekstTegn">
    <w:name w:val="Topptekst Tegn"/>
    <w:basedOn w:val="Standardskriftforavsnitt"/>
    <w:link w:val="Topptekst"/>
    <w:uiPriority w:val="99"/>
    <w:rsid w:val="001118D0"/>
  </w:style>
  <w:style w:type="paragraph" w:styleId="Bunntekst">
    <w:name w:val="footer"/>
    <w:basedOn w:val="Normal"/>
    <w:link w:val="BunntekstTegn"/>
    <w:uiPriority w:val="99"/>
    <w:unhideWhenUsed/>
    <w:rsid w:val="001118D0"/>
    <w:pPr>
      <w:tabs>
        <w:tab w:val="center" w:pos="4536"/>
        <w:tab w:val="right" w:pos="9072"/>
      </w:tabs>
    </w:pPr>
  </w:style>
  <w:style w:type="character" w:customStyle="1" w:styleId="BunntekstTegn">
    <w:name w:val="Bunntekst Tegn"/>
    <w:basedOn w:val="Standardskriftforavsnitt"/>
    <w:link w:val="Bunntekst"/>
    <w:uiPriority w:val="99"/>
    <w:rsid w:val="001118D0"/>
  </w:style>
  <w:style w:type="table" w:styleId="Tabellrutenett">
    <w:name w:val="Table Grid"/>
    <w:basedOn w:val="Vanligtabell"/>
    <w:uiPriority w:val="59"/>
    <w:rsid w:val="00922D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07696">
      <w:bodyDiv w:val="1"/>
      <w:marLeft w:val="0"/>
      <w:marRight w:val="0"/>
      <w:marTop w:val="0"/>
      <w:marBottom w:val="0"/>
      <w:divBdr>
        <w:top w:val="none" w:sz="0" w:space="0" w:color="auto"/>
        <w:left w:val="none" w:sz="0" w:space="0" w:color="auto"/>
        <w:bottom w:val="none" w:sz="0" w:space="0" w:color="auto"/>
        <w:right w:val="none" w:sz="0" w:space="0" w:color="auto"/>
      </w:divBdr>
      <w:divsChild>
        <w:div w:id="330446491">
          <w:marLeft w:val="0"/>
          <w:marRight w:val="0"/>
          <w:marTop w:val="0"/>
          <w:marBottom w:val="0"/>
          <w:divBdr>
            <w:top w:val="none" w:sz="0" w:space="0" w:color="auto"/>
            <w:left w:val="none" w:sz="0" w:space="0" w:color="auto"/>
            <w:bottom w:val="none" w:sz="0" w:space="0" w:color="auto"/>
            <w:right w:val="none" w:sz="0" w:space="0" w:color="auto"/>
          </w:divBdr>
        </w:div>
        <w:div w:id="500895868">
          <w:marLeft w:val="0"/>
          <w:marRight w:val="0"/>
          <w:marTop w:val="0"/>
          <w:marBottom w:val="0"/>
          <w:divBdr>
            <w:top w:val="none" w:sz="0" w:space="0" w:color="auto"/>
            <w:left w:val="none" w:sz="0" w:space="0" w:color="auto"/>
            <w:bottom w:val="none" w:sz="0" w:space="0" w:color="auto"/>
            <w:right w:val="none" w:sz="0" w:space="0" w:color="auto"/>
          </w:divBdr>
        </w:div>
        <w:div w:id="1140003550">
          <w:marLeft w:val="0"/>
          <w:marRight w:val="0"/>
          <w:marTop w:val="0"/>
          <w:marBottom w:val="0"/>
          <w:divBdr>
            <w:top w:val="none" w:sz="0" w:space="0" w:color="auto"/>
            <w:left w:val="none" w:sz="0" w:space="0" w:color="auto"/>
            <w:bottom w:val="none" w:sz="0" w:space="0" w:color="auto"/>
            <w:right w:val="none" w:sz="0" w:space="0" w:color="auto"/>
          </w:divBdr>
        </w:div>
        <w:div w:id="1360274064">
          <w:marLeft w:val="0"/>
          <w:marRight w:val="0"/>
          <w:marTop w:val="0"/>
          <w:marBottom w:val="0"/>
          <w:divBdr>
            <w:top w:val="none" w:sz="0" w:space="0" w:color="auto"/>
            <w:left w:val="none" w:sz="0" w:space="0" w:color="auto"/>
            <w:bottom w:val="none" w:sz="0" w:space="0" w:color="auto"/>
            <w:right w:val="none" w:sz="0" w:space="0" w:color="auto"/>
          </w:divBdr>
        </w:div>
        <w:div w:id="1560674891">
          <w:marLeft w:val="0"/>
          <w:marRight w:val="0"/>
          <w:marTop w:val="0"/>
          <w:marBottom w:val="0"/>
          <w:divBdr>
            <w:top w:val="none" w:sz="0" w:space="0" w:color="auto"/>
            <w:left w:val="none" w:sz="0" w:space="0" w:color="auto"/>
            <w:bottom w:val="none" w:sz="0" w:space="0" w:color="auto"/>
            <w:right w:val="none" w:sz="0" w:space="0" w:color="auto"/>
          </w:divBdr>
        </w:div>
        <w:div w:id="1935479830">
          <w:marLeft w:val="0"/>
          <w:marRight w:val="0"/>
          <w:marTop w:val="0"/>
          <w:marBottom w:val="0"/>
          <w:divBdr>
            <w:top w:val="none" w:sz="0" w:space="0" w:color="auto"/>
            <w:left w:val="none" w:sz="0" w:space="0" w:color="auto"/>
            <w:bottom w:val="none" w:sz="0" w:space="0" w:color="auto"/>
            <w:right w:val="none" w:sz="0" w:space="0" w:color="auto"/>
          </w:divBdr>
        </w:div>
        <w:div w:id="2061511061">
          <w:marLeft w:val="0"/>
          <w:marRight w:val="0"/>
          <w:marTop w:val="0"/>
          <w:marBottom w:val="0"/>
          <w:divBdr>
            <w:top w:val="none" w:sz="0" w:space="0" w:color="auto"/>
            <w:left w:val="none" w:sz="0" w:space="0" w:color="auto"/>
            <w:bottom w:val="none" w:sz="0" w:space="0" w:color="auto"/>
            <w:right w:val="none" w:sz="0" w:space="0" w:color="auto"/>
          </w:divBdr>
        </w:div>
      </w:divsChild>
    </w:div>
    <w:div w:id="169100206">
      <w:bodyDiv w:val="1"/>
      <w:marLeft w:val="0"/>
      <w:marRight w:val="0"/>
      <w:marTop w:val="0"/>
      <w:marBottom w:val="0"/>
      <w:divBdr>
        <w:top w:val="none" w:sz="0" w:space="0" w:color="auto"/>
        <w:left w:val="none" w:sz="0" w:space="0" w:color="auto"/>
        <w:bottom w:val="none" w:sz="0" w:space="0" w:color="auto"/>
        <w:right w:val="none" w:sz="0" w:space="0" w:color="auto"/>
      </w:divBdr>
      <w:divsChild>
        <w:div w:id="112410027">
          <w:marLeft w:val="0"/>
          <w:marRight w:val="0"/>
          <w:marTop w:val="0"/>
          <w:marBottom w:val="0"/>
          <w:divBdr>
            <w:top w:val="none" w:sz="0" w:space="0" w:color="auto"/>
            <w:left w:val="none" w:sz="0" w:space="0" w:color="auto"/>
            <w:bottom w:val="none" w:sz="0" w:space="0" w:color="auto"/>
            <w:right w:val="none" w:sz="0" w:space="0" w:color="auto"/>
          </w:divBdr>
        </w:div>
        <w:div w:id="366755674">
          <w:marLeft w:val="0"/>
          <w:marRight w:val="0"/>
          <w:marTop w:val="0"/>
          <w:marBottom w:val="0"/>
          <w:divBdr>
            <w:top w:val="none" w:sz="0" w:space="0" w:color="auto"/>
            <w:left w:val="none" w:sz="0" w:space="0" w:color="auto"/>
            <w:bottom w:val="none" w:sz="0" w:space="0" w:color="auto"/>
            <w:right w:val="none" w:sz="0" w:space="0" w:color="auto"/>
          </w:divBdr>
        </w:div>
        <w:div w:id="379674184">
          <w:marLeft w:val="0"/>
          <w:marRight w:val="0"/>
          <w:marTop w:val="0"/>
          <w:marBottom w:val="0"/>
          <w:divBdr>
            <w:top w:val="none" w:sz="0" w:space="0" w:color="auto"/>
            <w:left w:val="none" w:sz="0" w:space="0" w:color="auto"/>
            <w:bottom w:val="none" w:sz="0" w:space="0" w:color="auto"/>
            <w:right w:val="none" w:sz="0" w:space="0" w:color="auto"/>
          </w:divBdr>
        </w:div>
        <w:div w:id="995255913">
          <w:marLeft w:val="0"/>
          <w:marRight w:val="0"/>
          <w:marTop w:val="0"/>
          <w:marBottom w:val="0"/>
          <w:divBdr>
            <w:top w:val="none" w:sz="0" w:space="0" w:color="auto"/>
            <w:left w:val="none" w:sz="0" w:space="0" w:color="auto"/>
            <w:bottom w:val="none" w:sz="0" w:space="0" w:color="auto"/>
            <w:right w:val="none" w:sz="0" w:space="0" w:color="auto"/>
          </w:divBdr>
        </w:div>
        <w:div w:id="1391079168">
          <w:marLeft w:val="0"/>
          <w:marRight w:val="0"/>
          <w:marTop w:val="0"/>
          <w:marBottom w:val="0"/>
          <w:divBdr>
            <w:top w:val="none" w:sz="0" w:space="0" w:color="auto"/>
            <w:left w:val="none" w:sz="0" w:space="0" w:color="auto"/>
            <w:bottom w:val="none" w:sz="0" w:space="0" w:color="auto"/>
            <w:right w:val="none" w:sz="0" w:space="0" w:color="auto"/>
          </w:divBdr>
        </w:div>
        <w:div w:id="1533882898">
          <w:marLeft w:val="0"/>
          <w:marRight w:val="0"/>
          <w:marTop w:val="0"/>
          <w:marBottom w:val="0"/>
          <w:divBdr>
            <w:top w:val="none" w:sz="0" w:space="0" w:color="auto"/>
            <w:left w:val="none" w:sz="0" w:space="0" w:color="auto"/>
            <w:bottom w:val="none" w:sz="0" w:space="0" w:color="auto"/>
            <w:right w:val="none" w:sz="0" w:space="0" w:color="auto"/>
          </w:divBdr>
        </w:div>
        <w:div w:id="1551963257">
          <w:marLeft w:val="0"/>
          <w:marRight w:val="0"/>
          <w:marTop w:val="0"/>
          <w:marBottom w:val="0"/>
          <w:divBdr>
            <w:top w:val="none" w:sz="0" w:space="0" w:color="auto"/>
            <w:left w:val="none" w:sz="0" w:space="0" w:color="auto"/>
            <w:bottom w:val="none" w:sz="0" w:space="0" w:color="auto"/>
            <w:right w:val="none" w:sz="0" w:space="0" w:color="auto"/>
          </w:divBdr>
        </w:div>
        <w:div w:id="1735010787">
          <w:marLeft w:val="0"/>
          <w:marRight w:val="0"/>
          <w:marTop w:val="0"/>
          <w:marBottom w:val="0"/>
          <w:divBdr>
            <w:top w:val="none" w:sz="0" w:space="0" w:color="auto"/>
            <w:left w:val="none" w:sz="0" w:space="0" w:color="auto"/>
            <w:bottom w:val="none" w:sz="0" w:space="0" w:color="auto"/>
            <w:right w:val="none" w:sz="0" w:space="0" w:color="auto"/>
          </w:divBdr>
        </w:div>
        <w:div w:id="1877428826">
          <w:marLeft w:val="0"/>
          <w:marRight w:val="0"/>
          <w:marTop w:val="0"/>
          <w:marBottom w:val="0"/>
          <w:divBdr>
            <w:top w:val="none" w:sz="0" w:space="0" w:color="auto"/>
            <w:left w:val="none" w:sz="0" w:space="0" w:color="auto"/>
            <w:bottom w:val="none" w:sz="0" w:space="0" w:color="auto"/>
            <w:right w:val="none" w:sz="0" w:space="0" w:color="auto"/>
          </w:divBdr>
        </w:div>
        <w:div w:id="2023703049">
          <w:marLeft w:val="0"/>
          <w:marRight w:val="0"/>
          <w:marTop w:val="0"/>
          <w:marBottom w:val="0"/>
          <w:divBdr>
            <w:top w:val="none" w:sz="0" w:space="0" w:color="auto"/>
            <w:left w:val="none" w:sz="0" w:space="0" w:color="auto"/>
            <w:bottom w:val="none" w:sz="0" w:space="0" w:color="auto"/>
            <w:right w:val="none" w:sz="0" w:space="0" w:color="auto"/>
          </w:divBdr>
        </w:div>
        <w:div w:id="2032534371">
          <w:marLeft w:val="0"/>
          <w:marRight w:val="0"/>
          <w:marTop w:val="0"/>
          <w:marBottom w:val="0"/>
          <w:divBdr>
            <w:top w:val="none" w:sz="0" w:space="0" w:color="auto"/>
            <w:left w:val="none" w:sz="0" w:space="0" w:color="auto"/>
            <w:bottom w:val="none" w:sz="0" w:space="0" w:color="auto"/>
            <w:right w:val="none" w:sz="0" w:space="0" w:color="auto"/>
          </w:divBdr>
        </w:div>
        <w:div w:id="2088306103">
          <w:marLeft w:val="0"/>
          <w:marRight w:val="0"/>
          <w:marTop w:val="0"/>
          <w:marBottom w:val="0"/>
          <w:divBdr>
            <w:top w:val="none" w:sz="0" w:space="0" w:color="auto"/>
            <w:left w:val="none" w:sz="0" w:space="0" w:color="auto"/>
            <w:bottom w:val="none" w:sz="0" w:space="0" w:color="auto"/>
            <w:right w:val="none" w:sz="0" w:space="0" w:color="auto"/>
          </w:divBdr>
        </w:div>
        <w:div w:id="2134054472">
          <w:marLeft w:val="0"/>
          <w:marRight w:val="0"/>
          <w:marTop w:val="0"/>
          <w:marBottom w:val="0"/>
          <w:divBdr>
            <w:top w:val="none" w:sz="0" w:space="0" w:color="auto"/>
            <w:left w:val="none" w:sz="0" w:space="0" w:color="auto"/>
            <w:bottom w:val="none" w:sz="0" w:space="0" w:color="auto"/>
            <w:right w:val="none" w:sz="0" w:space="0" w:color="auto"/>
          </w:divBdr>
        </w:div>
        <w:div w:id="2140611769">
          <w:marLeft w:val="0"/>
          <w:marRight w:val="0"/>
          <w:marTop w:val="0"/>
          <w:marBottom w:val="0"/>
          <w:divBdr>
            <w:top w:val="none" w:sz="0" w:space="0" w:color="auto"/>
            <w:left w:val="none" w:sz="0" w:space="0" w:color="auto"/>
            <w:bottom w:val="none" w:sz="0" w:space="0" w:color="auto"/>
            <w:right w:val="none" w:sz="0" w:space="0" w:color="auto"/>
          </w:divBdr>
        </w:div>
      </w:divsChild>
    </w:div>
    <w:div w:id="297996268">
      <w:bodyDiv w:val="1"/>
      <w:marLeft w:val="0"/>
      <w:marRight w:val="0"/>
      <w:marTop w:val="0"/>
      <w:marBottom w:val="0"/>
      <w:divBdr>
        <w:top w:val="none" w:sz="0" w:space="0" w:color="auto"/>
        <w:left w:val="none" w:sz="0" w:space="0" w:color="auto"/>
        <w:bottom w:val="none" w:sz="0" w:space="0" w:color="auto"/>
        <w:right w:val="none" w:sz="0" w:space="0" w:color="auto"/>
      </w:divBdr>
      <w:divsChild>
        <w:div w:id="232351752">
          <w:marLeft w:val="0"/>
          <w:marRight w:val="0"/>
          <w:marTop w:val="0"/>
          <w:marBottom w:val="0"/>
          <w:divBdr>
            <w:top w:val="none" w:sz="0" w:space="0" w:color="auto"/>
            <w:left w:val="none" w:sz="0" w:space="0" w:color="auto"/>
            <w:bottom w:val="none" w:sz="0" w:space="0" w:color="auto"/>
            <w:right w:val="none" w:sz="0" w:space="0" w:color="auto"/>
          </w:divBdr>
        </w:div>
      </w:divsChild>
    </w:div>
    <w:div w:id="308094577">
      <w:bodyDiv w:val="1"/>
      <w:marLeft w:val="0"/>
      <w:marRight w:val="0"/>
      <w:marTop w:val="0"/>
      <w:marBottom w:val="0"/>
      <w:divBdr>
        <w:top w:val="none" w:sz="0" w:space="0" w:color="auto"/>
        <w:left w:val="none" w:sz="0" w:space="0" w:color="auto"/>
        <w:bottom w:val="none" w:sz="0" w:space="0" w:color="auto"/>
        <w:right w:val="none" w:sz="0" w:space="0" w:color="auto"/>
      </w:divBdr>
      <w:divsChild>
        <w:div w:id="622731914">
          <w:marLeft w:val="0"/>
          <w:marRight w:val="0"/>
          <w:marTop w:val="0"/>
          <w:marBottom w:val="0"/>
          <w:divBdr>
            <w:top w:val="none" w:sz="0" w:space="0" w:color="auto"/>
            <w:left w:val="none" w:sz="0" w:space="0" w:color="auto"/>
            <w:bottom w:val="none" w:sz="0" w:space="0" w:color="auto"/>
            <w:right w:val="none" w:sz="0" w:space="0" w:color="auto"/>
          </w:divBdr>
        </w:div>
        <w:div w:id="1535002817">
          <w:marLeft w:val="0"/>
          <w:marRight w:val="0"/>
          <w:marTop w:val="0"/>
          <w:marBottom w:val="0"/>
          <w:divBdr>
            <w:top w:val="none" w:sz="0" w:space="0" w:color="auto"/>
            <w:left w:val="none" w:sz="0" w:space="0" w:color="auto"/>
            <w:bottom w:val="none" w:sz="0" w:space="0" w:color="auto"/>
            <w:right w:val="none" w:sz="0" w:space="0" w:color="auto"/>
          </w:divBdr>
        </w:div>
        <w:div w:id="1568490333">
          <w:marLeft w:val="0"/>
          <w:marRight w:val="0"/>
          <w:marTop w:val="0"/>
          <w:marBottom w:val="0"/>
          <w:divBdr>
            <w:top w:val="none" w:sz="0" w:space="0" w:color="auto"/>
            <w:left w:val="none" w:sz="0" w:space="0" w:color="auto"/>
            <w:bottom w:val="none" w:sz="0" w:space="0" w:color="auto"/>
            <w:right w:val="none" w:sz="0" w:space="0" w:color="auto"/>
          </w:divBdr>
        </w:div>
        <w:div w:id="1695960012">
          <w:marLeft w:val="0"/>
          <w:marRight w:val="0"/>
          <w:marTop w:val="0"/>
          <w:marBottom w:val="0"/>
          <w:divBdr>
            <w:top w:val="none" w:sz="0" w:space="0" w:color="auto"/>
            <w:left w:val="none" w:sz="0" w:space="0" w:color="auto"/>
            <w:bottom w:val="none" w:sz="0" w:space="0" w:color="auto"/>
            <w:right w:val="none" w:sz="0" w:space="0" w:color="auto"/>
          </w:divBdr>
        </w:div>
        <w:div w:id="1857576649">
          <w:marLeft w:val="0"/>
          <w:marRight w:val="0"/>
          <w:marTop w:val="0"/>
          <w:marBottom w:val="0"/>
          <w:divBdr>
            <w:top w:val="none" w:sz="0" w:space="0" w:color="auto"/>
            <w:left w:val="none" w:sz="0" w:space="0" w:color="auto"/>
            <w:bottom w:val="none" w:sz="0" w:space="0" w:color="auto"/>
            <w:right w:val="none" w:sz="0" w:space="0" w:color="auto"/>
          </w:divBdr>
        </w:div>
      </w:divsChild>
    </w:div>
    <w:div w:id="447238046">
      <w:bodyDiv w:val="1"/>
      <w:marLeft w:val="0"/>
      <w:marRight w:val="0"/>
      <w:marTop w:val="0"/>
      <w:marBottom w:val="0"/>
      <w:divBdr>
        <w:top w:val="none" w:sz="0" w:space="0" w:color="auto"/>
        <w:left w:val="none" w:sz="0" w:space="0" w:color="auto"/>
        <w:bottom w:val="none" w:sz="0" w:space="0" w:color="auto"/>
        <w:right w:val="none" w:sz="0" w:space="0" w:color="auto"/>
      </w:divBdr>
      <w:divsChild>
        <w:div w:id="43255380">
          <w:marLeft w:val="0"/>
          <w:marRight w:val="0"/>
          <w:marTop w:val="0"/>
          <w:marBottom w:val="0"/>
          <w:divBdr>
            <w:top w:val="none" w:sz="0" w:space="0" w:color="auto"/>
            <w:left w:val="none" w:sz="0" w:space="0" w:color="auto"/>
            <w:bottom w:val="none" w:sz="0" w:space="0" w:color="auto"/>
            <w:right w:val="none" w:sz="0" w:space="0" w:color="auto"/>
          </w:divBdr>
        </w:div>
        <w:div w:id="367343977">
          <w:marLeft w:val="0"/>
          <w:marRight w:val="0"/>
          <w:marTop w:val="0"/>
          <w:marBottom w:val="0"/>
          <w:divBdr>
            <w:top w:val="none" w:sz="0" w:space="0" w:color="auto"/>
            <w:left w:val="none" w:sz="0" w:space="0" w:color="auto"/>
            <w:bottom w:val="none" w:sz="0" w:space="0" w:color="auto"/>
            <w:right w:val="none" w:sz="0" w:space="0" w:color="auto"/>
          </w:divBdr>
        </w:div>
        <w:div w:id="425999635">
          <w:marLeft w:val="0"/>
          <w:marRight w:val="0"/>
          <w:marTop w:val="0"/>
          <w:marBottom w:val="0"/>
          <w:divBdr>
            <w:top w:val="none" w:sz="0" w:space="0" w:color="auto"/>
            <w:left w:val="none" w:sz="0" w:space="0" w:color="auto"/>
            <w:bottom w:val="none" w:sz="0" w:space="0" w:color="auto"/>
            <w:right w:val="none" w:sz="0" w:space="0" w:color="auto"/>
          </w:divBdr>
        </w:div>
        <w:div w:id="1510213088">
          <w:marLeft w:val="0"/>
          <w:marRight w:val="0"/>
          <w:marTop w:val="0"/>
          <w:marBottom w:val="0"/>
          <w:divBdr>
            <w:top w:val="none" w:sz="0" w:space="0" w:color="auto"/>
            <w:left w:val="none" w:sz="0" w:space="0" w:color="auto"/>
            <w:bottom w:val="none" w:sz="0" w:space="0" w:color="auto"/>
            <w:right w:val="none" w:sz="0" w:space="0" w:color="auto"/>
          </w:divBdr>
        </w:div>
        <w:div w:id="1898738506">
          <w:marLeft w:val="0"/>
          <w:marRight w:val="0"/>
          <w:marTop w:val="0"/>
          <w:marBottom w:val="0"/>
          <w:divBdr>
            <w:top w:val="none" w:sz="0" w:space="0" w:color="auto"/>
            <w:left w:val="none" w:sz="0" w:space="0" w:color="auto"/>
            <w:bottom w:val="none" w:sz="0" w:space="0" w:color="auto"/>
            <w:right w:val="none" w:sz="0" w:space="0" w:color="auto"/>
          </w:divBdr>
        </w:div>
      </w:divsChild>
    </w:div>
    <w:div w:id="463888043">
      <w:bodyDiv w:val="1"/>
      <w:marLeft w:val="0"/>
      <w:marRight w:val="0"/>
      <w:marTop w:val="0"/>
      <w:marBottom w:val="0"/>
      <w:divBdr>
        <w:top w:val="none" w:sz="0" w:space="0" w:color="auto"/>
        <w:left w:val="none" w:sz="0" w:space="0" w:color="auto"/>
        <w:bottom w:val="none" w:sz="0" w:space="0" w:color="auto"/>
        <w:right w:val="none" w:sz="0" w:space="0" w:color="auto"/>
      </w:divBdr>
      <w:divsChild>
        <w:div w:id="774445511">
          <w:marLeft w:val="0"/>
          <w:marRight w:val="0"/>
          <w:marTop w:val="0"/>
          <w:marBottom w:val="0"/>
          <w:divBdr>
            <w:top w:val="none" w:sz="0" w:space="0" w:color="auto"/>
            <w:left w:val="none" w:sz="0" w:space="0" w:color="auto"/>
            <w:bottom w:val="none" w:sz="0" w:space="0" w:color="auto"/>
            <w:right w:val="none" w:sz="0" w:space="0" w:color="auto"/>
          </w:divBdr>
        </w:div>
        <w:div w:id="79789572">
          <w:marLeft w:val="0"/>
          <w:marRight w:val="0"/>
          <w:marTop w:val="0"/>
          <w:marBottom w:val="0"/>
          <w:divBdr>
            <w:top w:val="none" w:sz="0" w:space="0" w:color="auto"/>
            <w:left w:val="none" w:sz="0" w:space="0" w:color="auto"/>
            <w:bottom w:val="none" w:sz="0" w:space="0" w:color="auto"/>
            <w:right w:val="none" w:sz="0" w:space="0" w:color="auto"/>
          </w:divBdr>
        </w:div>
        <w:div w:id="419647186">
          <w:marLeft w:val="0"/>
          <w:marRight w:val="0"/>
          <w:marTop w:val="0"/>
          <w:marBottom w:val="0"/>
          <w:divBdr>
            <w:top w:val="none" w:sz="0" w:space="0" w:color="auto"/>
            <w:left w:val="none" w:sz="0" w:space="0" w:color="auto"/>
            <w:bottom w:val="none" w:sz="0" w:space="0" w:color="auto"/>
            <w:right w:val="none" w:sz="0" w:space="0" w:color="auto"/>
          </w:divBdr>
        </w:div>
        <w:div w:id="1525636702">
          <w:marLeft w:val="0"/>
          <w:marRight w:val="0"/>
          <w:marTop w:val="0"/>
          <w:marBottom w:val="0"/>
          <w:divBdr>
            <w:top w:val="none" w:sz="0" w:space="0" w:color="auto"/>
            <w:left w:val="none" w:sz="0" w:space="0" w:color="auto"/>
            <w:bottom w:val="none" w:sz="0" w:space="0" w:color="auto"/>
            <w:right w:val="none" w:sz="0" w:space="0" w:color="auto"/>
          </w:divBdr>
        </w:div>
        <w:div w:id="1660498339">
          <w:marLeft w:val="0"/>
          <w:marRight w:val="0"/>
          <w:marTop w:val="0"/>
          <w:marBottom w:val="0"/>
          <w:divBdr>
            <w:top w:val="none" w:sz="0" w:space="0" w:color="auto"/>
            <w:left w:val="none" w:sz="0" w:space="0" w:color="auto"/>
            <w:bottom w:val="none" w:sz="0" w:space="0" w:color="auto"/>
            <w:right w:val="none" w:sz="0" w:space="0" w:color="auto"/>
          </w:divBdr>
        </w:div>
        <w:div w:id="1657342755">
          <w:marLeft w:val="0"/>
          <w:marRight w:val="0"/>
          <w:marTop w:val="0"/>
          <w:marBottom w:val="0"/>
          <w:divBdr>
            <w:top w:val="none" w:sz="0" w:space="0" w:color="auto"/>
            <w:left w:val="none" w:sz="0" w:space="0" w:color="auto"/>
            <w:bottom w:val="none" w:sz="0" w:space="0" w:color="auto"/>
            <w:right w:val="none" w:sz="0" w:space="0" w:color="auto"/>
          </w:divBdr>
        </w:div>
        <w:div w:id="904024130">
          <w:marLeft w:val="0"/>
          <w:marRight w:val="0"/>
          <w:marTop w:val="0"/>
          <w:marBottom w:val="0"/>
          <w:divBdr>
            <w:top w:val="none" w:sz="0" w:space="0" w:color="auto"/>
            <w:left w:val="none" w:sz="0" w:space="0" w:color="auto"/>
            <w:bottom w:val="none" w:sz="0" w:space="0" w:color="auto"/>
            <w:right w:val="none" w:sz="0" w:space="0" w:color="auto"/>
          </w:divBdr>
        </w:div>
        <w:div w:id="336733170">
          <w:marLeft w:val="0"/>
          <w:marRight w:val="0"/>
          <w:marTop w:val="0"/>
          <w:marBottom w:val="0"/>
          <w:divBdr>
            <w:top w:val="none" w:sz="0" w:space="0" w:color="auto"/>
            <w:left w:val="none" w:sz="0" w:space="0" w:color="auto"/>
            <w:bottom w:val="none" w:sz="0" w:space="0" w:color="auto"/>
            <w:right w:val="none" w:sz="0" w:space="0" w:color="auto"/>
          </w:divBdr>
        </w:div>
        <w:div w:id="144594750">
          <w:marLeft w:val="0"/>
          <w:marRight w:val="0"/>
          <w:marTop w:val="0"/>
          <w:marBottom w:val="0"/>
          <w:divBdr>
            <w:top w:val="none" w:sz="0" w:space="0" w:color="auto"/>
            <w:left w:val="none" w:sz="0" w:space="0" w:color="auto"/>
            <w:bottom w:val="none" w:sz="0" w:space="0" w:color="auto"/>
            <w:right w:val="none" w:sz="0" w:space="0" w:color="auto"/>
          </w:divBdr>
        </w:div>
        <w:div w:id="311107019">
          <w:marLeft w:val="0"/>
          <w:marRight w:val="0"/>
          <w:marTop w:val="0"/>
          <w:marBottom w:val="0"/>
          <w:divBdr>
            <w:top w:val="none" w:sz="0" w:space="0" w:color="auto"/>
            <w:left w:val="none" w:sz="0" w:space="0" w:color="auto"/>
            <w:bottom w:val="none" w:sz="0" w:space="0" w:color="auto"/>
            <w:right w:val="none" w:sz="0" w:space="0" w:color="auto"/>
          </w:divBdr>
        </w:div>
        <w:div w:id="283466506">
          <w:marLeft w:val="0"/>
          <w:marRight w:val="0"/>
          <w:marTop w:val="0"/>
          <w:marBottom w:val="0"/>
          <w:divBdr>
            <w:top w:val="none" w:sz="0" w:space="0" w:color="auto"/>
            <w:left w:val="none" w:sz="0" w:space="0" w:color="auto"/>
            <w:bottom w:val="none" w:sz="0" w:space="0" w:color="auto"/>
            <w:right w:val="none" w:sz="0" w:space="0" w:color="auto"/>
          </w:divBdr>
        </w:div>
        <w:div w:id="1083843121">
          <w:marLeft w:val="0"/>
          <w:marRight w:val="0"/>
          <w:marTop w:val="0"/>
          <w:marBottom w:val="0"/>
          <w:divBdr>
            <w:top w:val="none" w:sz="0" w:space="0" w:color="auto"/>
            <w:left w:val="none" w:sz="0" w:space="0" w:color="auto"/>
            <w:bottom w:val="none" w:sz="0" w:space="0" w:color="auto"/>
            <w:right w:val="none" w:sz="0" w:space="0" w:color="auto"/>
          </w:divBdr>
        </w:div>
        <w:div w:id="1302226244">
          <w:marLeft w:val="0"/>
          <w:marRight w:val="0"/>
          <w:marTop w:val="0"/>
          <w:marBottom w:val="0"/>
          <w:divBdr>
            <w:top w:val="none" w:sz="0" w:space="0" w:color="auto"/>
            <w:left w:val="none" w:sz="0" w:space="0" w:color="auto"/>
            <w:bottom w:val="none" w:sz="0" w:space="0" w:color="auto"/>
            <w:right w:val="none" w:sz="0" w:space="0" w:color="auto"/>
          </w:divBdr>
        </w:div>
        <w:div w:id="319625612">
          <w:marLeft w:val="0"/>
          <w:marRight w:val="0"/>
          <w:marTop w:val="0"/>
          <w:marBottom w:val="0"/>
          <w:divBdr>
            <w:top w:val="none" w:sz="0" w:space="0" w:color="auto"/>
            <w:left w:val="none" w:sz="0" w:space="0" w:color="auto"/>
            <w:bottom w:val="none" w:sz="0" w:space="0" w:color="auto"/>
            <w:right w:val="none" w:sz="0" w:space="0" w:color="auto"/>
          </w:divBdr>
        </w:div>
      </w:divsChild>
    </w:div>
    <w:div w:id="981693546">
      <w:bodyDiv w:val="1"/>
      <w:marLeft w:val="0"/>
      <w:marRight w:val="0"/>
      <w:marTop w:val="0"/>
      <w:marBottom w:val="0"/>
      <w:divBdr>
        <w:top w:val="none" w:sz="0" w:space="0" w:color="auto"/>
        <w:left w:val="none" w:sz="0" w:space="0" w:color="auto"/>
        <w:bottom w:val="none" w:sz="0" w:space="0" w:color="auto"/>
        <w:right w:val="none" w:sz="0" w:space="0" w:color="auto"/>
      </w:divBdr>
      <w:divsChild>
        <w:div w:id="413942805">
          <w:marLeft w:val="0"/>
          <w:marRight w:val="0"/>
          <w:marTop w:val="0"/>
          <w:marBottom w:val="0"/>
          <w:divBdr>
            <w:top w:val="none" w:sz="0" w:space="0" w:color="auto"/>
            <w:left w:val="none" w:sz="0" w:space="0" w:color="auto"/>
            <w:bottom w:val="none" w:sz="0" w:space="0" w:color="auto"/>
            <w:right w:val="none" w:sz="0" w:space="0" w:color="auto"/>
          </w:divBdr>
        </w:div>
        <w:div w:id="620261483">
          <w:marLeft w:val="0"/>
          <w:marRight w:val="0"/>
          <w:marTop w:val="0"/>
          <w:marBottom w:val="0"/>
          <w:divBdr>
            <w:top w:val="none" w:sz="0" w:space="0" w:color="auto"/>
            <w:left w:val="none" w:sz="0" w:space="0" w:color="auto"/>
            <w:bottom w:val="none" w:sz="0" w:space="0" w:color="auto"/>
            <w:right w:val="none" w:sz="0" w:space="0" w:color="auto"/>
          </w:divBdr>
        </w:div>
        <w:div w:id="1469056897">
          <w:marLeft w:val="0"/>
          <w:marRight w:val="0"/>
          <w:marTop w:val="0"/>
          <w:marBottom w:val="0"/>
          <w:divBdr>
            <w:top w:val="none" w:sz="0" w:space="0" w:color="auto"/>
            <w:left w:val="none" w:sz="0" w:space="0" w:color="auto"/>
            <w:bottom w:val="none" w:sz="0" w:space="0" w:color="auto"/>
            <w:right w:val="none" w:sz="0" w:space="0" w:color="auto"/>
          </w:divBdr>
        </w:div>
        <w:div w:id="1566800656">
          <w:marLeft w:val="0"/>
          <w:marRight w:val="0"/>
          <w:marTop w:val="0"/>
          <w:marBottom w:val="0"/>
          <w:divBdr>
            <w:top w:val="none" w:sz="0" w:space="0" w:color="auto"/>
            <w:left w:val="none" w:sz="0" w:space="0" w:color="auto"/>
            <w:bottom w:val="none" w:sz="0" w:space="0" w:color="auto"/>
            <w:right w:val="none" w:sz="0" w:space="0" w:color="auto"/>
          </w:divBdr>
        </w:div>
        <w:div w:id="1816684339">
          <w:marLeft w:val="0"/>
          <w:marRight w:val="0"/>
          <w:marTop w:val="0"/>
          <w:marBottom w:val="0"/>
          <w:divBdr>
            <w:top w:val="none" w:sz="0" w:space="0" w:color="auto"/>
            <w:left w:val="none" w:sz="0" w:space="0" w:color="auto"/>
            <w:bottom w:val="none" w:sz="0" w:space="0" w:color="auto"/>
            <w:right w:val="none" w:sz="0" w:space="0" w:color="auto"/>
          </w:divBdr>
        </w:div>
        <w:div w:id="2052266749">
          <w:marLeft w:val="0"/>
          <w:marRight w:val="0"/>
          <w:marTop w:val="0"/>
          <w:marBottom w:val="0"/>
          <w:divBdr>
            <w:top w:val="none" w:sz="0" w:space="0" w:color="auto"/>
            <w:left w:val="none" w:sz="0" w:space="0" w:color="auto"/>
            <w:bottom w:val="none" w:sz="0" w:space="0" w:color="auto"/>
            <w:right w:val="none" w:sz="0" w:space="0" w:color="auto"/>
          </w:divBdr>
        </w:div>
      </w:divsChild>
    </w:div>
    <w:div w:id="1348947226">
      <w:bodyDiv w:val="1"/>
      <w:marLeft w:val="0"/>
      <w:marRight w:val="0"/>
      <w:marTop w:val="0"/>
      <w:marBottom w:val="0"/>
      <w:divBdr>
        <w:top w:val="none" w:sz="0" w:space="0" w:color="auto"/>
        <w:left w:val="none" w:sz="0" w:space="0" w:color="auto"/>
        <w:bottom w:val="none" w:sz="0" w:space="0" w:color="auto"/>
        <w:right w:val="none" w:sz="0" w:space="0" w:color="auto"/>
      </w:divBdr>
      <w:divsChild>
        <w:div w:id="522986090">
          <w:marLeft w:val="0"/>
          <w:marRight w:val="0"/>
          <w:marTop w:val="0"/>
          <w:marBottom w:val="0"/>
          <w:divBdr>
            <w:top w:val="none" w:sz="0" w:space="0" w:color="auto"/>
            <w:left w:val="none" w:sz="0" w:space="0" w:color="auto"/>
            <w:bottom w:val="none" w:sz="0" w:space="0" w:color="auto"/>
            <w:right w:val="none" w:sz="0" w:space="0" w:color="auto"/>
          </w:divBdr>
        </w:div>
        <w:div w:id="540828851">
          <w:marLeft w:val="0"/>
          <w:marRight w:val="0"/>
          <w:marTop w:val="0"/>
          <w:marBottom w:val="0"/>
          <w:divBdr>
            <w:top w:val="none" w:sz="0" w:space="0" w:color="auto"/>
            <w:left w:val="none" w:sz="0" w:space="0" w:color="auto"/>
            <w:bottom w:val="none" w:sz="0" w:space="0" w:color="auto"/>
            <w:right w:val="none" w:sz="0" w:space="0" w:color="auto"/>
          </w:divBdr>
        </w:div>
        <w:div w:id="707027695">
          <w:marLeft w:val="0"/>
          <w:marRight w:val="0"/>
          <w:marTop w:val="0"/>
          <w:marBottom w:val="0"/>
          <w:divBdr>
            <w:top w:val="none" w:sz="0" w:space="0" w:color="auto"/>
            <w:left w:val="none" w:sz="0" w:space="0" w:color="auto"/>
            <w:bottom w:val="none" w:sz="0" w:space="0" w:color="auto"/>
            <w:right w:val="none" w:sz="0" w:space="0" w:color="auto"/>
          </w:divBdr>
        </w:div>
        <w:div w:id="1016226507">
          <w:marLeft w:val="0"/>
          <w:marRight w:val="0"/>
          <w:marTop w:val="0"/>
          <w:marBottom w:val="0"/>
          <w:divBdr>
            <w:top w:val="none" w:sz="0" w:space="0" w:color="auto"/>
            <w:left w:val="none" w:sz="0" w:space="0" w:color="auto"/>
            <w:bottom w:val="none" w:sz="0" w:space="0" w:color="auto"/>
            <w:right w:val="none" w:sz="0" w:space="0" w:color="auto"/>
          </w:divBdr>
        </w:div>
        <w:div w:id="1549878705">
          <w:marLeft w:val="0"/>
          <w:marRight w:val="0"/>
          <w:marTop w:val="0"/>
          <w:marBottom w:val="0"/>
          <w:divBdr>
            <w:top w:val="none" w:sz="0" w:space="0" w:color="auto"/>
            <w:left w:val="none" w:sz="0" w:space="0" w:color="auto"/>
            <w:bottom w:val="none" w:sz="0" w:space="0" w:color="auto"/>
            <w:right w:val="none" w:sz="0" w:space="0" w:color="auto"/>
          </w:divBdr>
        </w:div>
        <w:div w:id="1552769295">
          <w:marLeft w:val="0"/>
          <w:marRight w:val="0"/>
          <w:marTop w:val="0"/>
          <w:marBottom w:val="0"/>
          <w:divBdr>
            <w:top w:val="none" w:sz="0" w:space="0" w:color="auto"/>
            <w:left w:val="none" w:sz="0" w:space="0" w:color="auto"/>
            <w:bottom w:val="none" w:sz="0" w:space="0" w:color="auto"/>
            <w:right w:val="none" w:sz="0" w:space="0" w:color="auto"/>
          </w:divBdr>
        </w:div>
        <w:div w:id="2006665076">
          <w:marLeft w:val="0"/>
          <w:marRight w:val="0"/>
          <w:marTop w:val="0"/>
          <w:marBottom w:val="0"/>
          <w:divBdr>
            <w:top w:val="none" w:sz="0" w:space="0" w:color="auto"/>
            <w:left w:val="none" w:sz="0" w:space="0" w:color="auto"/>
            <w:bottom w:val="none" w:sz="0" w:space="0" w:color="auto"/>
            <w:right w:val="none" w:sz="0" w:space="0" w:color="auto"/>
          </w:divBdr>
        </w:div>
      </w:divsChild>
    </w:div>
    <w:div w:id="1405758370">
      <w:bodyDiv w:val="1"/>
      <w:marLeft w:val="0"/>
      <w:marRight w:val="0"/>
      <w:marTop w:val="0"/>
      <w:marBottom w:val="0"/>
      <w:divBdr>
        <w:top w:val="none" w:sz="0" w:space="0" w:color="auto"/>
        <w:left w:val="none" w:sz="0" w:space="0" w:color="auto"/>
        <w:bottom w:val="none" w:sz="0" w:space="0" w:color="auto"/>
        <w:right w:val="none" w:sz="0" w:space="0" w:color="auto"/>
      </w:divBdr>
      <w:divsChild>
        <w:div w:id="1301032153">
          <w:marLeft w:val="0"/>
          <w:marRight w:val="0"/>
          <w:marTop w:val="0"/>
          <w:marBottom w:val="0"/>
          <w:divBdr>
            <w:top w:val="none" w:sz="0" w:space="0" w:color="auto"/>
            <w:left w:val="none" w:sz="0" w:space="0" w:color="auto"/>
            <w:bottom w:val="none" w:sz="0" w:space="0" w:color="auto"/>
            <w:right w:val="none" w:sz="0" w:space="0" w:color="auto"/>
          </w:divBdr>
        </w:div>
        <w:div w:id="245963193">
          <w:marLeft w:val="0"/>
          <w:marRight w:val="0"/>
          <w:marTop w:val="0"/>
          <w:marBottom w:val="0"/>
          <w:divBdr>
            <w:top w:val="none" w:sz="0" w:space="0" w:color="auto"/>
            <w:left w:val="none" w:sz="0" w:space="0" w:color="auto"/>
            <w:bottom w:val="none" w:sz="0" w:space="0" w:color="auto"/>
            <w:right w:val="none" w:sz="0" w:space="0" w:color="auto"/>
          </w:divBdr>
        </w:div>
        <w:div w:id="1540506314">
          <w:marLeft w:val="0"/>
          <w:marRight w:val="0"/>
          <w:marTop w:val="0"/>
          <w:marBottom w:val="0"/>
          <w:divBdr>
            <w:top w:val="none" w:sz="0" w:space="0" w:color="auto"/>
            <w:left w:val="none" w:sz="0" w:space="0" w:color="auto"/>
            <w:bottom w:val="none" w:sz="0" w:space="0" w:color="auto"/>
            <w:right w:val="none" w:sz="0" w:space="0" w:color="auto"/>
          </w:divBdr>
        </w:div>
      </w:divsChild>
    </w:div>
    <w:div w:id="1505167990">
      <w:bodyDiv w:val="1"/>
      <w:marLeft w:val="0"/>
      <w:marRight w:val="0"/>
      <w:marTop w:val="0"/>
      <w:marBottom w:val="0"/>
      <w:divBdr>
        <w:top w:val="none" w:sz="0" w:space="0" w:color="auto"/>
        <w:left w:val="none" w:sz="0" w:space="0" w:color="auto"/>
        <w:bottom w:val="none" w:sz="0" w:space="0" w:color="auto"/>
        <w:right w:val="none" w:sz="0" w:space="0" w:color="auto"/>
      </w:divBdr>
      <w:divsChild>
        <w:div w:id="283581503">
          <w:marLeft w:val="0"/>
          <w:marRight w:val="0"/>
          <w:marTop w:val="0"/>
          <w:marBottom w:val="0"/>
          <w:divBdr>
            <w:top w:val="none" w:sz="0" w:space="0" w:color="auto"/>
            <w:left w:val="none" w:sz="0" w:space="0" w:color="auto"/>
            <w:bottom w:val="none" w:sz="0" w:space="0" w:color="auto"/>
            <w:right w:val="none" w:sz="0" w:space="0" w:color="auto"/>
          </w:divBdr>
        </w:div>
        <w:div w:id="693045112">
          <w:marLeft w:val="0"/>
          <w:marRight w:val="0"/>
          <w:marTop w:val="0"/>
          <w:marBottom w:val="0"/>
          <w:divBdr>
            <w:top w:val="none" w:sz="0" w:space="0" w:color="auto"/>
            <w:left w:val="none" w:sz="0" w:space="0" w:color="auto"/>
            <w:bottom w:val="none" w:sz="0" w:space="0" w:color="auto"/>
            <w:right w:val="none" w:sz="0" w:space="0" w:color="auto"/>
          </w:divBdr>
        </w:div>
        <w:div w:id="768890628">
          <w:marLeft w:val="0"/>
          <w:marRight w:val="0"/>
          <w:marTop w:val="0"/>
          <w:marBottom w:val="0"/>
          <w:divBdr>
            <w:top w:val="none" w:sz="0" w:space="0" w:color="auto"/>
            <w:left w:val="none" w:sz="0" w:space="0" w:color="auto"/>
            <w:bottom w:val="none" w:sz="0" w:space="0" w:color="auto"/>
            <w:right w:val="none" w:sz="0" w:space="0" w:color="auto"/>
          </w:divBdr>
        </w:div>
        <w:div w:id="798110291">
          <w:marLeft w:val="0"/>
          <w:marRight w:val="0"/>
          <w:marTop w:val="0"/>
          <w:marBottom w:val="0"/>
          <w:divBdr>
            <w:top w:val="none" w:sz="0" w:space="0" w:color="auto"/>
            <w:left w:val="none" w:sz="0" w:space="0" w:color="auto"/>
            <w:bottom w:val="none" w:sz="0" w:space="0" w:color="auto"/>
            <w:right w:val="none" w:sz="0" w:space="0" w:color="auto"/>
          </w:divBdr>
        </w:div>
        <w:div w:id="928973812">
          <w:marLeft w:val="0"/>
          <w:marRight w:val="0"/>
          <w:marTop w:val="0"/>
          <w:marBottom w:val="0"/>
          <w:divBdr>
            <w:top w:val="none" w:sz="0" w:space="0" w:color="auto"/>
            <w:left w:val="none" w:sz="0" w:space="0" w:color="auto"/>
            <w:bottom w:val="none" w:sz="0" w:space="0" w:color="auto"/>
            <w:right w:val="none" w:sz="0" w:space="0" w:color="auto"/>
          </w:divBdr>
        </w:div>
      </w:divsChild>
    </w:div>
    <w:div w:id="1902935581">
      <w:bodyDiv w:val="1"/>
      <w:marLeft w:val="0"/>
      <w:marRight w:val="0"/>
      <w:marTop w:val="0"/>
      <w:marBottom w:val="0"/>
      <w:divBdr>
        <w:top w:val="none" w:sz="0" w:space="0" w:color="auto"/>
        <w:left w:val="none" w:sz="0" w:space="0" w:color="auto"/>
        <w:bottom w:val="none" w:sz="0" w:space="0" w:color="auto"/>
        <w:right w:val="none" w:sz="0" w:space="0" w:color="auto"/>
      </w:divBdr>
      <w:divsChild>
        <w:div w:id="642463194">
          <w:marLeft w:val="0"/>
          <w:marRight w:val="0"/>
          <w:marTop w:val="0"/>
          <w:marBottom w:val="0"/>
          <w:divBdr>
            <w:top w:val="none" w:sz="0" w:space="0" w:color="auto"/>
            <w:left w:val="none" w:sz="0" w:space="0" w:color="auto"/>
            <w:bottom w:val="none" w:sz="0" w:space="0" w:color="auto"/>
            <w:right w:val="none" w:sz="0" w:space="0" w:color="auto"/>
          </w:divBdr>
        </w:div>
        <w:div w:id="30225201">
          <w:marLeft w:val="0"/>
          <w:marRight w:val="0"/>
          <w:marTop w:val="0"/>
          <w:marBottom w:val="0"/>
          <w:divBdr>
            <w:top w:val="none" w:sz="0" w:space="0" w:color="auto"/>
            <w:left w:val="none" w:sz="0" w:space="0" w:color="auto"/>
            <w:bottom w:val="none" w:sz="0" w:space="0" w:color="auto"/>
            <w:right w:val="none" w:sz="0" w:space="0" w:color="auto"/>
          </w:divBdr>
        </w:div>
      </w:divsChild>
    </w:div>
    <w:div w:id="2047825021">
      <w:bodyDiv w:val="1"/>
      <w:marLeft w:val="0"/>
      <w:marRight w:val="0"/>
      <w:marTop w:val="0"/>
      <w:marBottom w:val="0"/>
      <w:divBdr>
        <w:top w:val="none" w:sz="0" w:space="0" w:color="auto"/>
        <w:left w:val="none" w:sz="0" w:space="0" w:color="auto"/>
        <w:bottom w:val="none" w:sz="0" w:space="0" w:color="auto"/>
        <w:right w:val="none" w:sz="0" w:space="0" w:color="auto"/>
      </w:divBdr>
      <w:divsChild>
        <w:div w:id="188031528">
          <w:marLeft w:val="0"/>
          <w:marRight w:val="0"/>
          <w:marTop w:val="0"/>
          <w:marBottom w:val="0"/>
          <w:divBdr>
            <w:top w:val="none" w:sz="0" w:space="0" w:color="auto"/>
            <w:left w:val="none" w:sz="0" w:space="0" w:color="auto"/>
            <w:bottom w:val="none" w:sz="0" w:space="0" w:color="auto"/>
            <w:right w:val="none" w:sz="0" w:space="0" w:color="auto"/>
          </w:divBdr>
        </w:div>
        <w:div w:id="593517414">
          <w:marLeft w:val="0"/>
          <w:marRight w:val="0"/>
          <w:marTop w:val="0"/>
          <w:marBottom w:val="0"/>
          <w:divBdr>
            <w:top w:val="none" w:sz="0" w:space="0" w:color="auto"/>
            <w:left w:val="none" w:sz="0" w:space="0" w:color="auto"/>
            <w:bottom w:val="none" w:sz="0" w:space="0" w:color="auto"/>
            <w:right w:val="none" w:sz="0" w:space="0" w:color="auto"/>
          </w:divBdr>
        </w:div>
        <w:div w:id="1531723241">
          <w:marLeft w:val="0"/>
          <w:marRight w:val="0"/>
          <w:marTop w:val="0"/>
          <w:marBottom w:val="0"/>
          <w:divBdr>
            <w:top w:val="none" w:sz="0" w:space="0" w:color="auto"/>
            <w:left w:val="none" w:sz="0" w:space="0" w:color="auto"/>
            <w:bottom w:val="none" w:sz="0" w:space="0" w:color="auto"/>
            <w:right w:val="none" w:sz="0" w:space="0" w:color="auto"/>
          </w:divBdr>
        </w:div>
        <w:div w:id="1704674976">
          <w:marLeft w:val="0"/>
          <w:marRight w:val="0"/>
          <w:marTop w:val="0"/>
          <w:marBottom w:val="0"/>
          <w:divBdr>
            <w:top w:val="none" w:sz="0" w:space="0" w:color="auto"/>
            <w:left w:val="none" w:sz="0" w:space="0" w:color="auto"/>
            <w:bottom w:val="none" w:sz="0" w:space="0" w:color="auto"/>
            <w:right w:val="none" w:sz="0" w:space="0" w:color="auto"/>
          </w:divBdr>
        </w:div>
        <w:div w:id="1809739794">
          <w:marLeft w:val="0"/>
          <w:marRight w:val="0"/>
          <w:marTop w:val="0"/>
          <w:marBottom w:val="0"/>
          <w:divBdr>
            <w:top w:val="none" w:sz="0" w:space="0" w:color="auto"/>
            <w:left w:val="none" w:sz="0" w:space="0" w:color="auto"/>
            <w:bottom w:val="none" w:sz="0" w:space="0" w:color="auto"/>
            <w:right w:val="none" w:sz="0" w:space="0" w:color="auto"/>
          </w:divBdr>
        </w:div>
        <w:div w:id="2099863535">
          <w:marLeft w:val="0"/>
          <w:marRight w:val="0"/>
          <w:marTop w:val="0"/>
          <w:marBottom w:val="0"/>
          <w:divBdr>
            <w:top w:val="none" w:sz="0" w:space="0" w:color="auto"/>
            <w:left w:val="none" w:sz="0" w:space="0" w:color="auto"/>
            <w:bottom w:val="none" w:sz="0" w:space="0" w:color="auto"/>
            <w:right w:val="none" w:sz="0" w:space="0" w:color="auto"/>
          </w:divBdr>
        </w:div>
        <w:div w:id="2134639452">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iteresources.worldbank.org/INTWDR2012/Resources/7778105-1299699968583/7786210-1315936222006/Complete-Report.pdf" TargetMode="External"/><Relationship Id="rId21" Type="http://schemas.openxmlformats.org/officeDocument/2006/relationships/hyperlink" Target="http://www.clarksvilleonline.com/2007/11/02/a-dolls-house-ibsens-once-banned-play-births-femininism-for-modern-stage/" TargetMode="External"/><Relationship Id="rId22" Type="http://schemas.openxmlformats.org/officeDocument/2006/relationships/hyperlink" Target="http://www.unesco.org/new/en/communication-and-information/flagship-project-activities/memory-of-the-world/register/full-list-of-registered-heritage/registered-heritage-page-4/henrik-ibsen-a-dolls-house/" TargetMode="External"/><Relationship Id="rId23" Type="http://schemas.openxmlformats.org/officeDocument/2006/relationships/hyperlink" Target="http://lovdata.no/dokument/NL/lov/2013-06-21-59" TargetMode="External"/><Relationship Id="rId24" Type="http://schemas.openxmlformats.org/officeDocument/2006/relationships/hyperlink" Target="http://no.wikipedia.org/wiki/Likestillingsloven" TargetMode="External"/><Relationship Id="rId25" Type="http://schemas.openxmlformats.org/officeDocument/2006/relationships/hyperlink" Target="http://www.ssb.no/utniv/" TargetMode="External"/><Relationship Id="rId26" Type="http://schemas.openxmlformats.org/officeDocument/2006/relationships/hyperlink" Target="http://www.womeninworldhistory.com/lesson7.html" TargetMode="External"/><Relationship Id="rId27" Type="http://schemas.openxmlformats.org/officeDocument/2006/relationships/hyperlink" Target="https://www.gilderlehrman.org/history-by-era/jackson-lincoln/essays/women-and-early-industrial-revolution-united-states" TargetMode="External"/><Relationship Id="rId28" Type="http://schemas.openxmlformats.org/officeDocument/2006/relationships/hyperlink" Target="http://www.ssb.no/arbeid-og-lonn/statistikker/lonnansatt/aar/2013-03-20" TargetMode="External"/><Relationship Id="rId29" Type="http://schemas.openxmlformats.org/officeDocument/2006/relationships/hyperlink" Target="http://introbokmal.cappelendamm.no/c26372/artikkel/vis.html?tid=26477"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www.unrisd.org/80256B42004CCC77/%28httpInfoFiles%29/E90770090127BDFDC12579250058F520/$file/Extended%20Commentary%20WDR%202012.pdf" TargetMode="External"/><Relationship Id="rId31" Type="http://schemas.openxmlformats.org/officeDocument/2006/relationships/hyperlink" Target="http://www.one.org/c/international/hottopic/3812/" TargetMode="External"/><Relationship Id="rId32" Type="http://schemas.openxmlformats.org/officeDocument/2006/relationships/header" Target="header1.xml"/><Relationship Id="rId9" Type="http://schemas.openxmlformats.org/officeDocument/2006/relationships/hyperlink" Target="http://ec.europa.eu/public_opinion/flash/fl_372_en.pdf" TargetMode="Externa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ntTable" Target="fontTable.xml"/><Relationship Id="rId34" Type="http://schemas.openxmlformats.org/officeDocument/2006/relationships/theme" Target="theme/theme1.xml"/><Relationship Id="rId10" Type="http://schemas.openxmlformats.org/officeDocument/2006/relationships/hyperlink" Target="http://www.bbc.co.uk/news/world-asia-22579098" TargetMode="External"/><Relationship Id="rId11" Type="http://schemas.openxmlformats.org/officeDocument/2006/relationships/hyperlink" Target="http://www.globalissues.org/article/166/womens-rights" TargetMode="External"/><Relationship Id="rId12" Type="http://schemas.openxmlformats.org/officeDocument/2006/relationships/hyperlink" Target="http://en.wikipedia.org/wiki/Category:Women%27s_rights_in_Africa" TargetMode="External"/><Relationship Id="rId13" Type="http://schemas.openxmlformats.org/officeDocument/2006/relationships/hyperlink" Target="http://www.ipsnews.net/2013/05/womens-rights-still-denied-in-latin-america/" TargetMode="External"/><Relationship Id="rId14" Type="http://schemas.openxmlformats.org/officeDocument/2006/relationships/hyperlink" Target="http://siteresources.worldbank.org/INTWDR2012/Resources/7778105-1299699968583/7786210-1315936222006/Complete-Report.pdf" TargetMode="External"/><Relationship Id="rId15" Type="http://schemas.openxmlformats.org/officeDocument/2006/relationships/hyperlink" Target="http://en.wikipedia.org/wiki/Women%27s_rights_in_Brazil" TargetMode="External"/><Relationship Id="rId16" Type="http://schemas.openxmlformats.org/officeDocument/2006/relationships/hyperlink" Target="http://en.wikipedia.org/wiki/Category:Women%27s_rights_in_the_Middle_East" TargetMode="External"/><Relationship Id="rId17" Type="http://schemas.openxmlformats.org/officeDocument/2006/relationships/hyperlink" Target="http://en.wikipedia.org/wiki/Feminism_in_Norway" TargetMode="External"/><Relationship Id="rId18" Type="http://schemas.openxmlformats.org/officeDocument/2006/relationships/hyperlink" Target="http://www.kampdager.no/" TargetMode="External"/><Relationship Id="rId19"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DBDCA-1DED-6342-B771-C32ABF02D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6</Pages>
  <Words>1932</Words>
  <Characters>12232</Characters>
  <Application>Microsoft Macintosh Word</Application>
  <DocSecurity>0</DocSecurity>
  <Lines>339</Lines>
  <Paragraphs>150</Paragraphs>
  <ScaleCrop>false</ScaleCrop>
  <Company>F21</Company>
  <LinksUpToDate>false</LinksUpToDate>
  <CharactersWithSpaces>14014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Macbruker</dc:creator>
  <cp:keywords/>
  <dc:description/>
  <cp:lastModifiedBy>Macbruker</cp:lastModifiedBy>
  <cp:revision>20</cp:revision>
  <cp:lastPrinted>2014-02-25T16:36:00Z</cp:lastPrinted>
  <dcterms:created xsi:type="dcterms:W3CDTF">2014-02-25T16:36:00Z</dcterms:created>
  <dcterms:modified xsi:type="dcterms:W3CDTF">2014-02-28T16:23:00Z</dcterms:modified>
</cp:coreProperties>
</file>