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500EB" w:rsidRDefault="00B500EB">
      <w:r>
        <w:tab/>
      </w:r>
      <w:r>
        <w:tab/>
      </w:r>
      <w:r>
        <w:tab/>
      </w:r>
      <w:r>
        <w:tab/>
        <w:t>Main business idea</w:t>
      </w:r>
    </w:p>
    <w:p w:rsidR="00B500EB" w:rsidRDefault="00B500EB">
      <w:r>
        <w:t xml:space="preserve">Produces microprocessors, laptops, motherboards, </w:t>
      </w:r>
      <w:r>
        <w:t>motherboard chipsets,</w:t>
      </w:r>
      <w:r>
        <w:t xml:space="preserve"> solid-state drives, network interface cards and small pre-built computers (NUCs)  </w:t>
      </w:r>
    </w:p>
    <w:p w:rsidR="00B500EB" w:rsidRDefault="00B500EB">
      <w:r>
        <w:tab/>
      </w:r>
      <w:r>
        <w:tab/>
      </w:r>
      <w:r>
        <w:tab/>
      </w:r>
      <w:r>
        <w:tab/>
        <w:t>Owners</w:t>
      </w:r>
    </w:p>
    <w:p w:rsidR="00B500EB" w:rsidRDefault="00B500EB">
      <w:r>
        <w:t>Founded in 1968 by Gordon Moore and Robert Noyce</w:t>
      </w:r>
    </w:p>
    <w:p w:rsidR="00B500EB" w:rsidRDefault="00B500EB">
      <w:r>
        <w:t xml:space="preserve">Current CEO is </w:t>
      </w:r>
      <w:r w:rsidRPr="00F552D8">
        <w:t>Brian M. Krzanich</w:t>
      </w:r>
      <w:r>
        <w:t xml:space="preserve"> and the current president is </w:t>
      </w:r>
      <w:r w:rsidRPr="002015C3">
        <w:t>Renée J. James</w:t>
      </w:r>
      <w:r>
        <w:t xml:space="preserve">. The chairman of the board is </w:t>
      </w:r>
      <w:r w:rsidRPr="00AE2FAC">
        <w:t>Andy D. Bryant</w:t>
      </w:r>
    </w:p>
    <w:p w:rsidR="00B500EB" w:rsidRDefault="00B500EB">
      <w:r>
        <w:tab/>
      </w:r>
      <w:r>
        <w:tab/>
      </w:r>
      <w:r>
        <w:tab/>
      </w:r>
      <w:r>
        <w:tab/>
        <w:t>Shareholders</w:t>
      </w:r>
    </w:p>
    <w:p w:rsidR="00B500EB" w:rsidRDefault="00B500EB">
      <w:r>
        <w:t>The main shareholders of Intel are The Vanguard Group Inc. State Street Corporation and BlackRock Institutional Trust Company owning 5.00%, 4.27% and 2.61% of the shares respectively.  These were reported on the 31st of December in 2013.</w:t>
      </w:r>
    </w:p>
    <w:p w:rsidR="00B500EB" w:rsidRDefault="00B500EB">
      <w:r>
        <w:tab/>
      </w:r>
      <w:r>
        <w:tab/>
      </w:r>
      <w:r>
        <w:tab/>
      </w:r>
      <w:r>
        <w:tab/>
        <w:t>Head office</w:t>
      </w:r>
    </w:p>
    <w:p w:rsidR="00B500EB" w:rsidRDefault="00B500EB">
      <w:pPr>
        <w:rPr>
          <w:rStyle w:val="country-name"/>
        </w:rPr>
      </w:pPr>
      <w:r>
        <w:t xml:space="preserve">The headquaters are located in </w:t>
      </w:r>
      <w:r w:rsidRPr="00203C74">
        <w:rPr>
          <w:rStyle w:val="locality"/>
        </w:rPr>
        <w:t>Santa Clara</w:t>
      </w:r>
      <w:r>
        <w:rPr>
          <w:rStyle w:val="locality"/>
        </w:rPr>
        <w:t>, California</w:t>
      </w:r>
      <w:r>
        <w:t xml:space="preserve">, </w:t>
      </w:r>
      <w:r>
        <w:rPr>
          <w:rStyle w:val="country-name"/>
        </w:rPr>
        <w:t>United States.</w:t>
      </w:r>
    </w:p>
    <w:p w:rsidR="00B500EB" w:rsidRDefault="00B500EB">
      <w:pPr>
        <w:rPr>
          <w:rStyle w:val="country-name"/>
        </w:rPr>
      </w:pPr>
      <w:r>
        <w:rPr>
          <w:rStyle w:val="country-name"/>
        </w:rPr>
        <w:tab/>
      </w:r>
      <w:r>
        <w:rPr>
          <w:rStyle w:val="country-name"/>
        </w:rPr>
        <w:tab/>
      </w:r>
      <w:r>
        <w:rPr>
          <w:rStyle w:val="country-name"/>
        </w:rPr>
        <w:tab/>
      </w:r>
      <w:r>
        <w:rPr>
          <w:rStyle w:val="country-name"/>
        </w:rPr>
        <w:tab/>
        <w:t>Subsidiaries</w:t>
      </w:r>
    </w:p>
    <w:p w:rsidR="00B500EB" w:rsidRDefault="00B500EB">
      <w:pPr>
        <w:rPr>
          <w:rFonts w:cs="Arial"/>
          <w:b/>
        </w:rPr>
      </w:pPr>
      <w:r>
        <w:t xml:space="preserve">Intel has subsidiaries with the </w:t>
      </w:r>
      <w:r w:rsidR="00665A9D">
        <w:t>name “Intel”</w:t>
      </w:r>
      <w:r>
        <w:t xml:space="preserve"> in a handful of countries like China, The UK and Netherlands. These subsidiaries range from exporting companies to holding companies. Other subisidiaries that Intel own </w:t>
      </w:r>
      <w:r w:rsidRPr="00B500EB">
        <w:t xml:space="preserve">include </w:t>
      </w:r>
      <w:r w:rsidRPr="00B500EB">
        <w:rPr>
          <w:rFonts w:cs="Arial"/>
          <w:b/>
        </w:rPr>
        <w:t>McAfee</w:t>
      </w:r>
      <w:r w:rsidRPr="00B500EB">
        <w:rPr>
          <w:rFonts w:cs="Arial"/>
        </w:rPr>
        <w:t xml:space="preserve">, </w:t>
      </w:r>
      <w:r w:rsidRPr="00B500EB">
        <w:rPr>
          <w:rFonts w:cs="Arial"/>
          <w:b/>
        </w:rPr>
        <w:t>Inc. Mission College Investments Ltd.</w:t>
      </w:r>
      <w:r w:rsidRPr="00B500EB">
        <w:rPr>
          <w:rFonts w:cs="Arial"/>
        </w:rPr>
        <w:t xml:space="preserve"> and </w:t>
      </w:r>
      <w:r w:rsidRPr="00B500EB">
        <w:rPr>
          <w:rFonts w:cs="Arial"/>
          <w:b/>
        </w:rPr>
        <w:t>Wind River Systems, Inc.</w:t>
      </w:r>
    </w:p>
    <w:p w:rsidR="00665A9D" w:rsidRPr="00665A9D" w:rsidRDefault="00665A9D">
      <w:pPr>
        <w:rPr>
          <w:rFonts w:cs="Arial"/>
        </w:rPr>
      </w:pPr>
      <w:r>
        <w:rPr>
          <w:rFonts w:cs="Arial"/>
          <w:b/>
        </w:rPr>
        <w:tab/>
      </w:r>
      <w:r w:rsidRPr="00665A9D">
        <w:rPr>
          <w:rFonts w:cs="Arial"/>
        </w:rPr>
        <w:t>M</w:t>
      </w:r>
      <w:r>
        <w:rPr>
          <w:rFonts w:cs="Arial"/>
        </w:rPr>
        <w:t>cAfee was bought in an attempt to get a foothold into the mobile security business.</w:t>
      </w:r>
    </w:p>
    <w:p w:rsidR="00B500EB" w:rsidRDefault="00B500EB" w:rsidP="00B500EB">
      <w:pPr>
        <w:ind w:left="720"/>
      </w:pPr>
      <w:r>
        <w:t>Mission Collage is a public collage, located in Santa Clara, California, United States</w:t>
      </w:r>
      <w:r>
        <w:t>.</w:t>
      </w:r>
      <w:r>
        <w:br/>
      </w:r>
      <w:r>
        <w:br/>
      </w:r>
      <w:r>
        <w:t>Wind River Systems provides embedded systems, dev tools for embedded systems, middleware and other software.</w:t>
      </w:r>
    </w:p>
    <w:p w:rsidR="00A82A75" w:rsidRPr="00A82A75" w:rsidRDefault="00A82A75" w:rsidP="00B500EB">
      <w:pPr>
        <w:ind w:left="720"/>
        <w:rPr>
          <w:lang w:val="fi-FI"/>
        </w:rPr>
      </w:pPr>
      <w:r>
        <w:tab/>
      </w:r>
      <w:r>
        <w:tab/>
      </w:r>
      <w:r>
        <w:tab/>
      </w:r>
      <w:r w:rsidRPr="00A82A75">
        <w:rPr>
          <w:lang w:val="fi-FI"/>
        </w:rPr>
        <w:t>Personnel and management</w:t>
      </w:r>
    </w:p>
    <w:p w:rsidR="00A82A75" w:rsidRDefault="00A82A75" w:rsidP="00A82A75">
      <w:pPr>
        <w:rPr>
          <w:b/>
          <w:lang w:val="fi-FI"/>
        </w:rPr>
      </w:pPr>
      <w:r w:rsidRPr="00A82A75">
        <w:rPr>
          <w:b/>
          <w:lang w:val="fi-FI"/>
        </w:rPr>
        <w:t>(Kuinka paljon työllistää)</w:t>
      </w:r>
    </w:p>
    <w:p w:rsidR="00A82A75" w:rsidRPr="00A82A75" w:rsidRDefault="00A82A75" w:rsidP="00A82A75">
      <w:r>
        <w:rPr>
          <w:b/>
          <w:lang w:val="fi-FI"/>
        </w:rPr>
        <w:tab/>
      </w:r>
      <w:r>
        <w:rPr>
          <w:b/>
          <w:lang w:val="fi-FI"/>
        </w:rPr>
        <w:tab/>
      </w:r>
      <w:r>
        <w:rPr>
          <w:b/>
          <w:lang w:val="fi-FI"/>
        </w:rPr>
        <w:tab/>
      </w:r>
      <w:r>
        <w:rPr>
          <w:b/>
          <w:lang w:val="fi-FI"/>
        </w:rPr>
        <w:tab/>
      </w:r>
      <w:r w:rsidRPr="00A82A75">
        <w:t>Turnover/net sales</w:t>
      </w:r>
    </w:p>
    <w:p w:rsidR="00A82A75" w:rsidRDefault="00A82A75" w:rsidP="00A82A75">
      <w:r>
        <w:t>In the year 2013 Intel’revenue was $52.7 billion. The operating income net incomes were $12.3 billion and $9.6 billion respectively.</w:t>
      </w:r>
    </w:p>
    <w:p w:rsidR="00A82A75" w:rsidRDefault="00A82A75" w:rsidP="00A82A75">
      <w:r>
        <w:lastRenderedPageBreak/>
        <w:tab/>
      </w:r>
      <w:r>
        <w:tab/>
      </w:r>
      <w:r>
        <w:tab/>
      </w:r>
      <w:r>
        <w:tab/>
        <w:t>Investments</w:t>
      </w:r>
    </w:p>
    <w:p w:rsidR="00A82A75" w:rsidRDefault="00A82A75" w:rsidP="00A82A75">
      <w:r>
        <w:t>Intel invests in growing small companies around the world every year. These companies usually operate in the field of IT but can include companies of different kinds of businesses like an online car rental company or a food database company.</w:t>
      </w:r>
    </w:p>
    <w:p w:rsidR="00A82A75" w:rsidRDefault="00A82A75" w:rsidP="00A82A75">
      <w:r>
        <w:tab/>
      </w:r>
      <w:r>
        <w:tab/>
      </w:r>
      <w:r>
        <w:tab/>
      </w:r>
      <w:r>
        <w:tab/>
        <w:t>Research and Development</w:t>
      </w:r>
    </w:p>
    <w:p w:rsidR="00A82A75" w:rsidRDefault="00A82A75" w:rsidP="00A82A75">
      <w:r>
        <w:t>Intel R&amp;</w:t>
      </w:r>
      <w:r>
        <w:t>D’s their microprocessors in a “</w:t>
      </w:r>
      <w:r>
        <w:t>tick-tock” manner. The tick phase means a shrink in the manufacturing process and the tock part means a new architechture.  Their research also includes finding out new ways to produce microprocessors, such as a three-dimensional gate.</w:t>
      </w:r>
    </w:p>
    <w:p w:rsidR="004152C6" w:rsidRDefault="004152C6" w:rsidP="00A82A75">
      <w:r>
        <w:tab/>
      </w:r>
      <w:r>
        <w:tab/>
      </w:r>
      <w:r>
        <w:tab/>
      </w:r>
      <w:r>
        <w:tab/>
        <w:t>Future plans</w:t>
      </w:r>
    </w:p>
    <w:p w:rsidR="004152C6" w:rsidRPr="00A82A75" w:rsidRDefault="00E8278F" w:rsidP="00A82A75">
      <w:r>
        <w:t>POLIISI ON VIRUS</w:t>
      </w:r>
      <w:r w:rsidR="00FA7EA2">
        <w:t>!</w:t>
      </w:r>
      <w:bookmarkStart w:id="0" w:name="_GoBack"/>
      <w:bookmarkEnd w:id="0"/>
    </w:p>
    <w:sectPr w:rsidR="004152C6" w:rsidRPr="00A82A75" w:rsidSect="00AC7FB1">
      <w:pgSz w:w="12240" w:h="15840"/>
      <w:pgMar w:top="1985" w:right="1701" w:bottom="1701"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500EB"/>
    <w:rsid w:val="00311D13"/>
    <w:rsid w:val="004152C6"/>
    <w:rsid w:val="00665A9D"/>
    <w:rsid w:val="00A82A75"/>
    <w:rsid w:val="00AC7FB1"/>
    <w:rsid w:val="00B500EB"/>
    <w:rsid w:val="00E8278F"/>
    <w:rsid w:val="00FA7E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168AB5A-FD4B-4D23-A900-FA2470EA14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C7FB1"/>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ocality">
    <w:name w:val="locality"/>
    <w:basedOn w:val="DefaultParagraphFont"/>
    <w:rsid w:val="00B500EB"/>
  </w:style>
  <w:style w:type="character" w:customStyle="1" w:styleId="country-name">
    <w:name w:val="country-name"/>
    <w:basedOn w:val="DefaultParagraphFont"/>
    <w:rsid w:val="00B500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2</Pages>
  <Words>314</Words>
  <Characters>1794</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Natombrio</dc:creator>
  <cp:keywords/>
  <dc:description/>
  <cp:lastModifiedBy>Natombrio</cp:lastModifiedBy>
  <cp:revision>5</cp:revision>
  <dcterms:created xsi:type="dcterms:W3CDTF">2014-03-16T14:19:00Z</dcterms:created>
  <dcterms:modified xsi:type="dcterms:W3CDTF">2014-03-16T15:12:00Z</dcterms:modified>
</cp:coreProperties>
</file>