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B2" w:rsidRPr="001360B9" w:rsidRDefault="001360B9" w:rsidP="001360B9">
      <w:pPr>
        <w:rPr>
          <w:rFonts w:ascii="Arial" w:hAnsi="Arial" w:cs="Arial"/>
          <w:i/>
          <w:sz w:val="24"/>
          <w:szCs w:val="24"/>
        </w:rPr>
      </w:pPr>
      <w:r w:rsidRPr="001360B9">
        <w:rPr>
          <w:rFonts w:ascii="Arial" w:hAnsi="Arial" w:cs="Arial"/>
          <w:i/>
          <w:sz w:val="24"/>
          <w:szCs w:val="24"/>
        </w:rPr>
        <w:t xml:space="preserve">"El significado de </w:t>
      </w:r>
      <w:r w:rsidRPr="001360B9">
        <w:rPr>
          <w:rFonts w:ascii="Arial" w:hAnsi="Arial" w:cs="Arial"/>
          <w:b/>
          <w:i/>
          <w:sz w:val="24"/>
          <w:szCs w:val="24"/>
        </w:rPr>
        <w:t>s</w:t>
      </w:r>
      <w:r w:rsidRPr="001360B9">
        <w:rPr>
          <w:rFonts w:ascii="Arial" w:hAnsi="Arial" w:cs="Arial"/>
          <w:i/>
          <w:sz w:val="24"/>
          <w:szCs w:val="24"/>
        </w:rPr>
        <w:t xml:space="preserve"> es que cuando </w:t>
      </w:r>
      <w:r w:rsidRPr="001360B9">
        <w:rPr>
          <w:rFonts w:ascii="Arial" w:hAnsi="Arial" w:cs="Arial"/>
          <w:i/>
          <w:sz w:val="24"/>
          <w:szCs w:val="24"/>
        </w:rPr>
        <w:t xml:space="preserve">más </w:t>
      </w:r>
      <w:r w:rsidRPr="001360B9">
        <w:rPr>
          <w:rFonts w:ascii="Arial" w:hAnsi="Arial" w:cs="Arial"/>
          <w:i/>
          <w:sz w:val="24"/>
          <w:szCs w:val="24"/>
        </w:rPr>
        <w:t xml:space="preserve">pequeña es la desviación estándar, tanto más agrupados </w:t>
      </w:r>
      <w:r w:rsidRPr="001360B9">
        <w:rPr>
          <w:rFonts w:ascii="Arial" w:hAnsi="Arial" w:cs="Arial"/>
          <w:i/>
          <w:sz w:val="24"/>
          <w:szCs w:val="24"/>
        </w:rPr>
        <w:t>e</w:t>
      </w:r>
      <w:r w:rsidRPr="001360B9">
        <w:rPr>
          <w:rFonts w:ascii="Arial" w:hAnsi="Arial" w:cs="Arial"/>
          <w:i/>
          <w:sz w:val="24"/>
          <w:szCs w:val="24"/>
        </w:rPr>
        <w:t>stán los datos alrededor</w:t>
      </w:r>
      <w:r w:rsidRPr="001360B9">
        <w:rPr>
          <w:rFonts w:ascii="Arial" w:hAnsi="Arial" w:cs="Arial"/>
          <w:i/>
          <w:sz w:val="24"/>
          <w:szCs w:val="24"/>
        </w:rPr>
        <w:t xml:space="preserve"> </w:t>
      </w:r>
      <w:r w:rsidRPr="001360B9">
        <w:rPr>
          <w:rFonts w:ascii="Arial" w:hAnsi="Arial" w:cs="Arial"/>
          <w:i/>
          <w:sz w:val="24"/>
          <w:szCs w:val="24"/>
        </w:rPr>
        <w:t>de la media</w:t>
      </w:r>
      <w:r w:rsidRPr="001360B9">
        <w:rPr>
          <w:rFonts w:ascii="Arial" w:hAnsi="Arial" w:cs="Arial"/>
          <w:i/>
          <w:sz w:val="24"/>
          <w:szCs w:val="24"/>
        </w:rPr>
        <w:t>.</w:t>
      </w:r>
      <w:r w:rsidRPr="001360B9">
        <w:rPr>
          <w:rFonts w:ascii="Arial" w:hAnsi="Arial" w:cs="Arial"/>
          <w:i/>
          <w:sz w:val="24"/>
          <w:szCs w:val="24"/>
        </w:rPr>
        <w:t>"</w:t>
      </w:r>
      <w:sdt>
        <w:sdtPr>
          <w:rPr>
            <w:rFonts w:ascii="Arial" w:hAnsi="Arial" w:cs="Arial"/>
            <w:i/>
            <w:sz w:val="24"/>
            <w:szCs w:val="24"/>
          </w:rPr>
          <w:id w:val="1140310245"/>
          <w:citation/>
        </w:sdtPr>
        <w:sdtContent>
          <w:r>
            <w:rPr>
              <w:rFonts w:ascii="Arial" w:hAnsi="Arial" w:cs="Arial"/>
              <w:i/>
              <w:sz w:val="24"/>
              <w:szCs w:val="24"/>
            </w:rPr>
            <w:fldChar w:fldCharType="begin"/>
          </w:r>
          <w:r>
            <w:rPr>
              <w:rFonts w:ascii="Arial" w:hAnsi="Arial" w:cs="Arial"/>
              <w:i/>
              <w:sz w:val="24"/>
              <w:szCs w:val="24"/>
            </w:rPr>
            <w:instrText xml:space="preserve"> CITATION Har92 \l 13322 </w:instrText>
          </w:r>
          <w:r>
            <w:rPr>
              <w:rFonts w:ascii="Arial" w:hAnsi="Arial" w:cs="Arial"/>
              <w:i/>
              <w:sz w:val="24"/>
              <w:szCs w:val="24"/>
            </w:rPr>
            <w:fldChar w:fldCharType="separate"/>
          </w:r>
          <w:r>
            <w:rPr>
              <w:rFonts w:ascii="Arial" w:hAnsi="Arial" w:cs="Arial"/>
              <w:i/>
              <w:noProof/>
              <w:sz w:val="24"/>
              <w:szCs w:val="24"/>
            </w:rPr>
            <w:t xml:space="preserve"> </w:t>
          </w:r>
          <w:r w:rsidRPr="001360B9">
            <w:rPr>
              <w:rFonts w:ascii="Arial" w:hAnsi="Arial" w:cs="Arial"/>
              <w:noProof/>
              <w:sz w:val="24"/>
              <w:szCs w:val="24"/>
            </w:rPr>
            <w:t>(Harris, 1992)</w:t>
          </w:r>
          <w:r>
            <w:rPr>
              <w:rFonts w:ascii="Arial" w:hAnsi="Arial" w:cs="Arial"/>
              <w:i/>
              <w:sz w:val="24"/>
              <w:szCs w:val="24"/>
            </w:rPr>
            <w:fldChar w:fldCharType="end"/>
          </w:r>
        </w:sdtContent>
      </w:sdt>
      <w:bookmarkStart w:id="0" w:name="_GoBack"/>
      <w:bookmarkEnd w:id="0"/>
    </w:p>
    <w:sectPr w:rsidR="007369B2" w:rsidRPr="001360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B9"/>
    <w:rsid w:val="001360B9"/>
    <w:rsid w:val="00674480"/>
    <w:rsid w:val="007369B2"/>
    <w:rsid w:val="00ED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36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0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36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0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Har92</b:Tag>
    <b:SourceType>Book</b:SourceType>
    <b:Guid>{6BABD972-47C5-4B18-9D00-6D5330920526}</b:Guid>
    <b:Title>Analisis Quimico Cuantitativo</b:Title>
    <b:Year>1992</b:Year>
    <b:Pages>49</b:Pages>
    <b:Publisher>Iberoamérica S.A, de C. V.</b:Publisher>
    <b:Author>
      <b:Author>
        <b:NameList>
          <b:Person>
            <b:Last>Harris</b:Last>
            <b:First>Daniel</b:First>
            <b:Middle>C.</b:Middle>
          </b:Person>
        </b:NameList>
      </b:Author>
    </b:Author>
    <b:Edition>Tercera</b:Edition>
    <b:RefOrder>1</b:RefOrder>
  </b:Source>
</b:Sources>
</file>

<file path=customXml/itemProps1.xml><?xml version="1.0" encoding="utf-8"?>
<ds:datastoreItem xmlns:ds="http://schemas.openxmlformats.org/officeDocument/2006/customXml" ds:itemID="{5D4B38F0-C421-4CD1-898A-645F9C81D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Noomi</dc:creator>
  <cp:lastModifiedBy>Noomi</cp:lastModifiedBy>
  <cp:revision>1</cp:revision>
  <dcterms:created xsi:type="dcterms:W3CDTF">2014-05-08T02:20:00Z</dcterms:created>
  <dcterms:modified xsi:type="dcterms:W3CDTF">2014-05-08T02:26:00Z</dcterms:modified>
</cp:coreProperties>
</file>