
<file path=[Content_Types].xml><?xml version="1.0" encoding="utf-8"?>
<Types xmlns="http://schemas.openxmlformats.org/package/2006/content-types">
  <Default Extension="bin" ContentType="application/vnd.openxmlformats-officedocument.oleObject"/>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E2C69" w:rsidRPr="00557A8A" w:rsidRDefault="000D0C3D" w:rsidP="00C9364D">
      <w:pPr>
        <w:rPr>
          <w:rFonts w:cs="Arial"/>
          <w:sz w:val="24"/>
          <w:szCs w:val="24"/>
        </w:rPr>
      </w:pPr>
      <w:r w:rsidRPr="00557A8A">
        <w:rPr>
          <w:rFonts w:cs="Arial"/>
          <w:b/>
          <w:sz w:val="48"/>
          <w:szCs w:val="48"/>
        </w:rPr>
        <w:t>Det absolutte nulpunkt</w:t>
      </w:r>
      <w:r w:rsidR="00025698" w:rsidRPr="00557A8A">
        <w:rPr>
          <w:rFonts w:cs="Arial"/>
          <w:b/>
          <w:sz w:val="24"/>
          <w:szCs w:val="24"/>
        </w:rPr>
        <w:br/>
      </w:r>
      <w:r w:rsidR="00FD6F6A">
        <w:rPr>
          <w:rFonts w:cs="Arial"/>
          <w:b/>
          <w:sz w:val="24"/>
          <w:szCs w:val="24"/>
        </w:rPr>
        <w:t>Rapport af</w:t>
      </w:r>
      <w:r w:rsidR="00025698" w:rsidRPr="00025698">
        <w:rPr>
          <w:rFonts w:cs="Arial"/>
          <w:b/>
          <w:sz w:val="24"/>
          <w:szCs w:val="24"/>
        </w:rPr>
        <w:t>:</w:t>
      </w:r>
      <w:r w:rsidR="00025698">
        <w:rPr>
          <w:rFonts w:cs="Arial"/>
          <w:sz w:val="24"/>
          <w:szCs w:val="24"/>
        </w:rPr>
        <w:t xml:space="preserve"> </w:t>
      </w:r>
      <w:r w:rsidR="00025698" w:rsidRPr="00FA2C7F">
        <w:rPr>
          <w:rFonts w:cs="Arial"/>
          <w:sz w:val="24"/>
          <w:szCs w:val="24"/>
        </w:rPr>
        <w:t xml:space="preserve">Victor Faurschou – Adam Hansen – Daniel Greibe – August </w:t>
      </w:r>
      <w:r w:rsidR="00557A8A">
        <w:rPr>
          <w:rFonts w:cs="Arial"/>
          <w:sz w:val="24"/>
          <w:szCs w:val="24"/>
        </w:rPr>
        <w:t>Nielsen</w:t>
      </w:r>
      <w:r w:rsidR="00361EEB">
        <w:rPr>
          <w:rFonts w:cs="Arial"/>
          <w:sz w:val="24"/>
          <w:szCs w:val="24"/>
        </w:rPr>
        <w:br/>
      </w:r>
    </w:p>
    <w:sdt>
      <w:sdtPr>
        <w:rPr>
          <w:rFonts w:asciiTheme="minorHAnsi" w:eastAsiaTheme="minorHAnsi" w:hAnsiTheme="minorHAnsi" w:cstheme="minorBidi"/>
          <w:color w:val="auto"/>
          <w:sz w:val="22"/>
          <w:szCs w:val="22"/>
          <w:lang w:val="da-DK"/>
        </w:rPr>
        <w:id w:val="1707592962"/>
        <w:docPartObj>
          <w:docPartGallery w:val="Table of Contents"/>
          <w:docPartUnique/>
        </w:docPartObj>
      </w:sdtPr>
      <w:sdtEndPr>
        <w:rPr>
          <w:b/>
          <w:bCs/>
          <w:noProof/>
        </w:rPr>
      </w:sdtEndPr>
      <w:sdtContent>
        <w:p w:rsidR="000E2C69" w:rsidRPr="00DD04FC" w:rsidRDefault="00F16858">
          <w:pPr>
            <w:pStyle w:val="TOCHeading"/>
            <w:rPr>
              <w:rFonts w:asciiTheme="minorHAnsi" w:hAnsiTheme="minorHAnsi"/>
              <w:b/>
            </w:rPr>
          </w:pPr>
          <w:proofErr w:type="spellStart"/>
          <w:r w:rsidRPr="00DD04FC">
            <w:rPr>
              <w:rFonts w:asciiTheme="minorHAnsi" w:hAnsiTheme="minorHAnsi"/>
              <w:b/>
            </w:rPr>
            <w:t>Indholdsfortegnelse</w:t>
          </w:r>
          <w:proofErr w:type="spellEnd"/>
        </w:p>
        <w:p w:rsidR="00A06471" w:rsidRDefault="000E2C69">
          <w:pPr>
            <w:pStyle w:val="TOC1"/>
            <w:tabs>
              <w:tab w:val="right" w:leader="dot" w:pos="9628"/>
            </w:tabs>
            <w:rPr>
              <w:rFonts w:eastAsiaTheme="minorEastAsia"/>
              <w:noProof/>
              <w:lang w:val="en-US"/>
            </w:rPr>
          </w:pPr>
          <w:r>
            <w:fldChar w:fldCharType="begin"/>
          </w:r>
          <w:r w:rsidRPr="000E2C69">
            <w:rPr>
              <w:lang w:val="en-US"/>
            </w:rPr>
            <w:instrText xml:space="preserve"> TOC \o "1-3" \h \z \u </w:instrText>
          </w:r>
          <w:r>
            <w:fldChar w:fldCharType="separate"/>
          </w:r>
          <w:hyperlink w:anchor="_Toc388464070" w:history="1">
            <w:r w:rsidR="00A06471" w:rsidRPr="002A59DF">
              <w:rPr>
                <w:rStyle w:val="Hyperlink"/>
                <w:b/>
                <w:noProof/>
              </w:rPr>
              <w:t>Formål</w:t>
            </w:r>
            <w:r w:rsidR="00A06471">
              <w:rPr>
                <w:noProof/>
                <w:webHidden/>
              </w:rPr>
              <w:tab/>
            </w:r>
            <w:r w:rsidR="00A06471">
              <w:rPr>
                <w:noProof/>
                <w:webHidden/>
              </w:rPr>
              <w:fldChar w:fldCharType="begin"/>
            </w:r>
            <w:r w:rsidR="00A06471">
              <w:rPr>
                <w:noProof/>
                <w:webHidden/>
              </w:rPr>
              <w:instrText xml:space="preserve"> PAGEREF _Toc388464070 \h </w:instrText>
            </w:r>
            <w:r w:rsidR="00A06471">
              <w:rPr>
                <w:noProof/>
                <w:webHidden/>
              </w:rPr>
            </w:r>
            <w:r w:rsidR="00A06471">
              <w:rPr>
                <w:noProof/>
                <w:webHidden/>
              </w:rPr>
              <w:fldChar w:fldCharType="separate"/>
            </w:r>
            <w:r w:rsidR="00A31A53">
              <w:rPr>
                <w:noProof/>
                <w:webHidden/>
              </w:rPr>
              <w:t>2</w:t>
            </w:r>
            <w:r w:rsidR="00A06471">
              <w:rPr>
                <w:noProof/>
                <w:webHidden/>
              </w:rPr>
              <w:fldChar w:fldCharType="end"/>
            </w:r>
          </w:hyperlink>
        </w:p>
        <w:p w:rsidR="00A06471" w:rsidRDefault="00B12E0A">
          <w:pPr>
            <w:pStyle w:val="TOC1"/>
            <w:tabs>
              <w:tab w:val="right" w:leader="dot" w:pos="9628"/>
            </w:tabs>
            <w:rPr>
              <w:rFonts w:eastAsiaTheme="minorEastAsia"/>
              <w:noProof/>
              <w:lang w:val="en-US"/>
            </w:rPr>
          </w:pPr>
          <w:hyperlink w:anchor="_Toc388464071" w:history="1">
            <w:r w:rsidR="00A06471" w:rsidRPr="002A59DF">
              <w:rPr>
                <w:rStyle w:val="Hyperlink"/>
                <w:b/>
                <w:noProof/>
              </w:rPr>
              <w:t>Hypotese</w:t>
            </w:r>
            <w:r w:rsidR="00A06471">
              <w:rPr>
                <w:noProof/>
                <w:webHidden/>
              </w:rPr>
              <w:tab/>
            </w:r>
            <w:r w:rsidR="00A06471">
              <w:rPr>
                <w:noProof/>
                <w:webHidden/>
              </w:rPr>
              <w:fldChar w:fldCharType="begin"/>
            </w:r>
            <w:r w:rsidR="00A06471">
              <w:rPr>
                <w:noProof/>
                <w:webHidden/>
              </w:rPr>
              <w:instrText xml:space="preserve"> PAGEREF _Toc388464071 \h </w:instrText>
            </w:r>
            <w:r w:rsidR="00A06471">
              <w:rPr>
                <w:noProof/>
                <w:webHidden/>
              </w:rPr>
            </w:r>
            <w:r w:rsidR="00A06471">
              <w:rPr>
                <w:noProof/>
                <w:webHidden/>
              </w:rPr>
              <w:fldChar w:fldCharType="separate"/>
            </w:r>
            <w:r w:rsidR="00A31A53">
              <w:rPr>
                <w:noProof/>
                <w:webHidden/>
              </w:rPr>
              <w:t>2</w:t>
            </w:r>
            <w:r w:rsidR="00A06471">
              <w:rPr>
                <w:noProof/>
                <w:webHidden/>
              </w:rPr>
              <w:fldChar w:fldCharType="end"/>
            </w:r>
          </w:hyperlink>
        </w:p>
        <w:p w:rsidR="00A06471" w:rsidRDefault="00B12E0A">
          <w:pPr>
            <w:pStyle w:val="TOC1"/>
            <w:tabs>
              <w:tab w:val="right" w:leader="dot" w:pos="9628"/>
            </w:tabs>
            <w:rPr>
              <w:rFonts w:eastAsiaTheme="minorEastAsia"/>
              <w:noProof/>
              <w:lang w:val="en-US"/>
            </w:rPr>
          </w:pPr>
          <w:hyperlink w:anchor="_Toc388464072" w:history="1">
            <w:r w:rsidR="00A06471" w:rsidRPr="002A59DF">
              <w:rPr>
                <w:rStyle w:val="Hyperlink"/>
                <w:b/>
                <w:noProof/>
              </w:rPr>
              <w:t>Teori</w:t>
            </w:r>
            <w:r w:rsidR="00A06471">
              <w:rPr>
                <w:noProof/>
                <w:webHidden/>
              </w:rPr>
              <w:tab/>
            </w:r>
            <w:r w:rsidR="00A06471">
              <w:rPr>
                <w:noProof/>
                <w:webHidden/>
              </w:rPr>
              <w:fldChar w:fldCharType="begin"/>
            </w:r>
            <w:r w:rsidR="00A06471">
              <w:rPr>
                <w:noProof/>
                <w:webHidden/>
              </w:rPr>
              <w:instrText xml:space="preserve"> PAGEREF _Toc388464072 \h </w:instrText>
            </w:r>
            <w:r w:rsidR="00A06471">
              <w:rPr>
                <w:noProof/>
                <w:webHidden/>
              </w:rPr>
            </w:r>
            <w:r w:rsidR="00A06471">
              <w:rPr>
                <w:noProof/>
                <w:webHidden/>
              </w:rPr>
              <w:fldChar w:fldCharType="separate"/>
            </w:r>
            <w:r w:rsidR="00A31A53">
              <w:rPr>
                <w:noProof/>
                <w:webHidden/>
              </w:rPr>
              <w:t>2</w:t>
            </w:r>
            <w:r w:rsidR="00A06471">
              <w:rPr>
                <w:noProof/>
                <w:webHidden/>
              </w:rPr>
              <w:fldChar w:fldCharType="end"/>
            </w:r>
          </w:hyperlink>
        </w:p>
        <w:p w:rsidR="00A06471" w:rsidRDefault="00B12E0A">
          <w:pPr>
            <w:pStyle w:val="TOC1"/>
            <w:tabs>
              <w:tab w:val="right" w:leader="dot" w:pos="9628"/>
            </w:tabs>
            <w:rPr>
              <w:rFonts w:eastAsiaTheme="minorEastAsia"/>
              <w:noProof/>
              <w:lang w:val="en-US"/>
            </w:rPr>
          </w:pPr>
          <w:hyperlink w:anchor="_Toc388464073" w:history="1">
            <w:r w:rsidR="00A06471" w:rsidRPr="002A59DF">
              <w:rPr>
                <w:rStyle w:val="Hyperlink"/>
                <w:b/>
                <w:noProof/>
              </w:rPr>
              <w:t>Fremgangsmåde &amp; forsøgsopstilling</w:t>
            </w:r>
            <w:r w:rsidR="00A06471">
              <w:rPr>
                <w:noProof/>
                <w:webHidden/>
              </w:rPr>
              <w:tab/>
            </w:r>
            <w:r w:rsidR="00A06471">
              <w:rPr>
                <w:noProof/>
                <w:webHidden/>
              </w:rPr>
              <w:fldChar w:fldCharType="begin"/>
            </w:r>
            <w:r w:rsidR="00A06471">
              <w:rPr>
                <w:noProof/>
                <w:webHidden/>
              </w:rPr>
              <w:instrText xml:space="preserve"> PAGEREF _Toc388464073 \h </w:instrText>
            </w:r>
            <w:r w:rsidR="00A06471">
              <w:rPr>
                <w:noProof/>
                <w:webHidden/>
              </w:rPr>
            </w:r>
            <w:r w:rsidR="00A06471">
              <w:rPr>
                <w:noProof/>
                <w:webHidden/>
              </w:rPr>
              <w:fldChar w:fldCharType="separate"/>
            </w:r>
            <w:r w:rsidR="00A31A53">
              <w:rPr>
                <w:noProof/>
                <w:webHidden/>
              </w:rPr>
              <w:t>4</w:t>
            </w:r>
            <w:r w:rsidR="00A06471">
              <w:rPr>
                <w:noProof/>
                <w:webHidden/>
              </w:rPr>
              <w:fldChar w:fldCharType="end"/>
            </w:r>
          </w:hyperlink>
        </w:p>
        <w:p w:rsidR="00A06471" w:rsidRDefault="00B12E0A">
          <w:pPr>
            <w:pStyle w:val="TOC1"/>
            <w:tabs>
              <w:tab w:val="right" w:leader="dot" w:pos="9628"/>
            </w:tabs>
            <w:rPr>
              <w:rFonts w:eastAsiaTheme="minorEastAsia"/>
              <w:noProof/>
              <w:lang w:val="en-US"/>
            </w:rPr>
          </w:pPr>
          <w:hyperlink w:anchor="_Toc388464074" w:history="1">
            <w:r w:rsidR="00A06471" w:rsidRPr="002A59DF">
              <w:rPr>
                <w:rStyle w:val="Hyperlink"/>
                <w:b/>
                <w:noProof/>
              </w:rPr>
              <w:t>Resultater &amp; resultatbehandling</w:t>
            </w:r>
            <w:r w:rsidR="00A06471">
              <w:rPr>
                <w:noProof/>
                <w:webHidden/>
              </w:rPr>
              <w:tab/>
            </w:r>
            <w:r w:rsidR="00A06471">
              <w:rPr>
                <w:noProof/>
                <w:webHidden/>
              </w:rPr>
              <w:fldChar w:fldCharType="begin"/>
            </w:r>
            <w:r w:rsidR="00A06471">
              <w:rPr>
                <w:noProof/>
                <w:webHidden/>
              </w:rPr>
              <w:instrText xml:space="preserve"> PAGEREF _Toc388464074 \h </w:instrText>
            </w:r>
            <w:r w:rsidR="00A06471">
              <w:rPr>
                <w:noProof/>
                <w:webHidden/>
              </w:rPr>
            </w:r>
            <w:r w:rsidR="00A06471">
              <w:rPr>
                <w:noProof/>
                <w:webHidden/>
              </w:rPr>
              <w:fldChar w:fldCharType="separate"/>
            </w:r>
            <w:r w:rsidR="00A31A53">
              <w:rPr>
                <w:noProof/>
                <w:webHidden/>
              </w:rPr>
              <w:t>5</w:t>
            </w:r>
            <w:r w:rsidR="00A06471">
              <w:rPr>
                <w:noProof/>
                <w:webHidden/>
              </w:rPr>
              <w:fldChar w:fldCharType="end"/>
            </w:r>
          </w:hyperlink>
        </w:p>
        <w:p w:rsidR="00A06471" w:rsidRDefault="00B12E0A">
          <w:pPr>
            <w:pStyle w:val="TOC1"/>
            <w:tabs>
              <w:tab w:val="right" w:leader="dot" w:pos="9628"/>
            </w:tabs>
            <w:rPr>
              <w:rFonts w:eastAsiaTheme="minorEastAsia"/>
              <w:noProof/>
              <w:lang w:val="en-US"/>
            </w:rPr>
          </w:pPr>
          <w:hyperlink w:anchor="_Toc388464075" w:history="1">
            <w:r w:rsidR="00A06471" w:rsidRPr="002A59DF">
              <w:rPr>
                <w:rStyle w:val="Hyperlink"/>
                <w:b/>
                <w:noProof/>
              </w:rPr>
              <w:t>Fejlkilder &amp; diskussion</w:t>
            </w:r>
            <w:r w:rsidR="00A06471">
              <w:rPr>
                <w:noProof/>
                <w:webHidden/>
              </w:rPr>
              <w:tab/>
            </w:r>
            <w:r w:rsidR="00A06471">
              <w:rPr>
                <w:noProof/>
                <w:webHidden/>
              </w:rPr>
              <w:fldChar w:fldCharType="begin"/>
            </w:r>
            <w:r w:rsidR="00A06471">
              <w:rPr>
                <w:noProof/>
                <w:webHidden/>
              </w:rPr>
              <w:instrText xml:space="preserve"> PAGEREF _Toc388464075 \h </w:instrText>
            </w:r>
            <w:r w:rsidR="00A06471">
              <w:rPr>
                <w:noProof/>
                <w:webHidden/>
              </w:rPr>
            </w:r>
            <w:r w:rsidR="00A06471">
              <w:rPr>
                <w:noProof/>
                <w:webHidden/>
              </w:rPr>
              <w:fldChar w:fldCharType="separate"/>
            </w:r>
            <w:r w:rsidR="00A31A53">
              <w:rPr>
                <w:noProof/>
                <w:webHidden/>
              </w:rPr>
              <w:t>6</w:t>
            </w:r>
            <w:r w:rsidR="00A06471">
              <w:rPr>
                <w:noProof/>
                <w:webHidden/>
              </w:rPr>
              <w:fldChar w:fldCharType="end"/>
            </w:r>
          </w:hyperlink>
        </w:p>
        <w:p w:rsidR="00A06471" w:rsidRDefault="00B12E0A">
          <w:pPr>
            <w:pStyle w:val="TOC1"/>
            <w:tabs>
              <w:tab w:val="right" w:leader="dot" w:pos="9628"/>
            </w:tabs>
            <w:rPr>
              <w:rFonts w:eastAsiaTheme="minorEastAsia"/>
              <w:noProof/>
              <w:lang w:val="en-US"/>
            </w:rPr>
          </w:pPr>
          <w:hyperlink w:anchor="_Toc388464076" w:history="1">
            <w:r w:rsidR="00A06471" w:rsidRPr="002A59DF">
              <w:rPr>
                <w:rStyle w:val="Hyperlink"/>
                <w:b/>
                <w:noProof/>
              </w:rPr>
              <w:t>Konklusion</w:t>
            </w:r>
            <w:r w:rsidR="00A06471">
              <w:rPr>
                <w:noProof/>
                <w:webHidden/>
              </w:rPr>
              <w:tab/>
            </w:r>
            <w:r w:rsidR="00A06471">
              <w:rPr>
                <w:noProof/>
                <w:webHidden/>
              </w:rPr>
              <w:fldChar w:fldCharType="begin"/>
            </w:r>
            <w:r w:rsidR="00A06471">
              <w:rPr>
                <w:noProof/>
                <w:webHidden/>
              </w:rPr>
              <w:instrText xml:space="preserve"> PAGEREF _Toc388464076 \h </w:instrText>
            </w:r>
            <w:r w:rsidR="00A06471">
              <w:rPr>
                <w:noProof/>
                <w:webHidden/>
              </w:rPr>
            </w:r>
            <w:r w:rsidR="00A06471">
              <w:rPr>
                <w:noProof/>
                <w:webHidden/>
              </w:rPr>
              <w:fldChar w:fldCharType="separate"/>
            </w:r>
            <w:r w:rsidR="00A31A53">
              <w:rPr>
                <w:noProof/>
                <w:webHidden/>
              </w:rPr>
              <w:t>6</w:t>
            </w:r>
            <w:r w:rsidR="00A06471">
              <w:rPr>
                <w:noProof/>
                <w:webHidden/>
              </w:rPr>
              <w:fldChar w:fldCharType="end"/>
            </w:r>
          </w:hyperlink>
        </w:p>
        <w:p w:rsidR="00FD5BAB" w:rsidRDefault="000E2C69">
          <w:pPr>
            <w:rPr>
              <w:b/>
              <w:bCs/>
              <w:noProof/>
            </w:rPr>
          </w:pPr>
          <w:r>
            <w:rPr>
              <w:b/>
              <w:bCs/>
              <w:noProof/>
            </w:rPr>
            <w:fldChar w:fldCharType="end"/>
          </w:r>
        </w:p>
      </w:sdtContent>
    </w:sdt>
    <w:p w:rsidR="000E2C69" w:rsidRDefault="00FD5BAB">
      <w:pPr>
        <w:rPr>
          <w:b/>
          <w:bCs/>
          <w:noProof/>
        </w:rPr>
      </w:pPr>
      <w:r>
        <w:rPr>
          <w:b/>
          <w:bCs/>
          <w:noProof/>
        </w:rPr>
        <w:br/>
      </w:r>
      <w:r>
        <w:rPr>
          <w:b/>
          <w:bCs/>
          <w:noProof/>
        </w:rPr>
        <w:br/>
      </w:r>
      <w:r>
        <w:rPr>
          <w:b/>
          <w:bCs/>
          <w:noProof/>
        </w:rPr>
        <w:br/>
      </w:r>
      <w:r>
        <w:rPr>
          <w:b/>
          <w:bCs/>
          <w:noProof/>
        </w:rPr>
        <w:br/>
      </w:r>
      <w:r>
        <w:rPr>
          <w:b/>
          <w:bCs/>
          <w:noProof/>
        </w:rPr>
        <w:br/>
      </w:r>
      <w:r>
        <w:rPr>
          <w:b/>
          <w:bCs/>
          <w:noProof/>
        </w:rPr>
        <w:br/>
      </w:r>
      <w:r>
        <w:rPr>
          <w:b/>
          <w:bCs/>
          <w:noProof/>
        </w:rPr>
        <w:br/>
      </w:r>
      <w:r>
        <w:rPr>
          <w:b/>
          <w:bCs/>
          <w:noProof/>
        </w:rPr>
        <w:br/>
      </w:r>
      <w:r>
        <w:rPr>
          <w:b/>
          <w:bCs/>
          <w:noProof/>
        </w:rPr>
        <w:br/>
      </w:r>
      <w:r>
        <w:rPr>
          <w:b/>
          <w:bCs/>
          <w:noProof/>
        </w:rPr>
        <w:br/>
      </w:r>
      <w:r>
        <w:rPr>
          <w:b/>
          <w:bCs/>
          <w:noProof/>
        </w:rPr>
        <w:br/>
      </w:r>
      <w:r>
        <w:rPr>
          <w:b/>
          <w:bCs/>
          <w:noProof/>
        </w:rPr>
        <w:br/>
      </w:r>
      <w:r>
        <w:rPr>
          <w:b/>
          <w:bCs/>
          <w:noProof/>
        </w:rPr>
        <w:br/>
      </w:r>
      <w:r>
        <w:rPr>
          <w:b/>
          <w:bCs/>
          <w:noProof/>
        </w:rPr>
        <w:br/>
      </w:r>
      <w:r>
        <w:rPr>
          <w:b/>
          <w:bCs/>
          <w:noProof/>
        </w:rPr>
        <w:br/>
      </w:r>
      <w:r>
        <w:rPr>
          <w:b/>
          <w:bCs/>
          <w:noProof/>
        </w:rPr>
        <w:br/>
      </w:r>
      <w:r>
        <w:rPr>
          <w:b/>
          <w:bCs/>
          <w:noProof/>
        </w:rPr>
        <w:br/>
      </w:r>
      <w:r>
        <w:rPr>
          <w:b/>
          <w:bCs/>
          <w:noProof/>
        </w:rPr>
        <w:br/>
      </w:r>
      <w:r>
        <w:rPr>
          <w:b/>
          <w:bCs/>
          <w:noProof/>
        </w:rPr>
        <w:br/>
      </w:r>
      <w:r>
        <w:rPr>
          <w:b/>
          <w:bCs/>
          <w:noProof/>
        </w:rPr>
        <w:br/>
      </w:r>
      <w:r>
        <w:rPr>
          <w:b/>
          <w:bCs/>
          <w:noProof/>
        </w:rPr>
        <w:br/>
      </w:r>
      <w:r>
        <w:rPr>
          <w:b/>
          <w:bCs/>
          <w:noProof/>
        </w:rPr>
        <w:br/>
      </w:r>
      <w:r>
        <w:rPr>
          <w:b/>
          <w:bCs/>
          <w:noProof/>
        </w:rPr>
        <w:br/>
      </w:r>
      <w:r>
        <w:rPr>
          <w:b/>
          <w:bCs/>
          <w:noProof/>
        </w:rPr>
        <w:br/>
      </w:r>
      <w:r>
        <w:rPr>
          <w:b/>
          <w:bCs/>
          <w:noProof/>
        </w:rPr>
        <w:br/>
      </w:r>
    </w:p>
    <w:p w:rsidR="001C7833" w:rsidRPr="003E62C6" w:rsidRDefault="009B653A" w:rsidP="00885625">
      <w:pPr>
        <w:pStyle w:val="Heading1"/>
        <w:spacing w:line="276" w:lineRule="auto"/>
        <w:rPr>
          <w:rFonts w:asciiTheme="minorHAnsi" w:hAnsiTheme="minorHAnsi"/>
          <w:b/>
          <w:sz w:val="28"/>
          <w:szCs w:val="28"/>
        </w:rPr>
      </w:pPr>
      <w:bookmarkStart w:id="0" w:name="_Toc388464070"/>
      <w:r w:rsidRPr="003E62C6">
        <w:rPr>
          <w:rFonts w:asciiTheme="minorHAnsi" w:hAnsiTheme="minorHAnsi"/>
          <w:b/>
          <w:sz w:val="28"/>
          <w:szCs w:val="28"/>
        </w:rPr>
        <w:lastRenderedPageBreak/>
        <w:t>Formål</w:t>
      </w:r>
      <w:bookmarkEnd w:id="0"/>
      <w:r w:rsidR="00104AC1" w:rsidRPr="003E62C6">
        <w:rPr>
          <w:rFonts w:asciiTheme="minorHAnsi" w:hAnsiTheme="minorHAnsi"/>
          <w:b/>
          <w:sz w:val="28"/>
          <w:szCs w:val="28"/>
        </w:rPr>
        <w:t xml:space="preserve"> </w:t>
      </w:r>
    </w:p>
    <w:p w:rsidR="00341844" w:rsidRDefault="003E62C6" w:rsidP="00885625">
      <w:pPr>
        <w:spacing w:line="276" w:lineRule="auto"/>
      </w:pPr>
      <w:r>
        <w:t>Formålet med forsøget er at</w:t>
      </w:r>
      <w:r w:rsidR="00E94FF1">
        <w:t xml:space="preserve"> finde sammenhængen mellem temp</w:t>
      </w:r>
      <w:r w:rsidR="00043C4C">
        <w:t xml:space="preserve">eratur og tryk i en mængde vand med </w:t>
      </w:r>
      <w:r w:rsidR="00993E89">
        <w:t xml:space="preserve">en </w:t>
      </w:r>
      <w:r w:rsidR="004754FB">
        <w:t>kendt volumen og</w:t>
      </w:r>
      <w:r w:rsidR="00043C4C">
        <w:t xml:space="preserve"> stofmængde.</w:t>
      </w:r>
    </w:p>
    <w:p w:rsidR="00BF188D" w:rsidRPr="003E62C6" w:rsidRDefault="00BF188D" w:rsidP="00BF188D">
      <w:pPr>
        <w:pStyle w:val="Heading1"/>
        <w:spacing w:line="276" w:lineRule="auto"/>
        <w:rPr>
          <w:rFonts w:asciiTheme="minorHAnsi" w:hAnsiTheme="minorHAnsi"/>
          <w:b/>
          <w:sz w:val="28"/>
          <w:szCs w:val="28"/>
        </w:rPr>
      </w:pPr>
      <w:bookmarkStart w:id="1" w:name="_Toc388464071"/>
      <w:r>
        <w:rPr>
          <w:rFonts w:asciiTheme="minorHAnsi" w:hAnsiTheme="minorHAnsi"/>
          <w:b/>
          <w:sz w:val="28"/>
          <w:szCs w:val="28"/>
        </w:rPr>
        <w:t>Hypotese</w:t>
      </w:r>
      <w:bookmarkEnd w:id="1"/>
    </w:p>
    <w:p w:rsidR="00BF188D" w:rsidRPr="00BF188D" w:rsidRDefault="00BF188D" w:rsidP="00885625">
      <w:pPr>
        <w:spacing w:line="276" w:lineRule="auto"/>
        <w:rPr>
          <w:b/>
        </w:rPr>
      </w:pPr>
      <w:r>
        <w:rPr>
          <w:sz w:val="24"/>
        </w:rPr>
        <w:t>Vi forventer at trykket og temperaturen stiger i en ligefrem proportional stigning. Vi forventer også at trykke og temperaturen vil stige sammen.</w:t>
      </w:r>
    </w:p>
    <w:p w:rsidR="009B653A" w:rsidRDefault="009B653A" w:rsidP="00885625">
      <w:pPr>
        <w:pStyle w:val="Heading1"/>
        <w:spacing w:line="276" w:lineRule="auto"/>
        <w:rPr>
          <w:rFonts w:asciiTheme="minorHAnsi" w:hAnsiTheme="minorHAnsi"/>
          <w:b/>
          <w:sz w:val="28"/>
          <w:szCs w:val="28"/>
        </w:rPr>
      </w:pPr>
      <w:bookmarkStart w:id="2" w:name="_Toc388464072"/>
      <w:r w:rsidRPr="00904975">
        <w:rPr>
          <w:rFonts w:asciiTheme="minorHAnsi" w:hAnsiTheme="minorHAnsi"/>
          <w:b/>
          <w:sz w:val="28"/>
          <w:szCs w:val="28"/>
        </w:rPr>
        <w:t>Teori</w:t>
      </w:r>
      <w:bookmarkEnd w:id="2"/>
      <w:r w:rsidR="00104AC1">
        <w:rPr>
          <w:rFonts w:asciiTheme="minorHAnsi" w:hAnsiTheme="minorHAnsi"/>
          <w:b/>
          <w:sz w:val="28"/>
          <w:szCs w:val="28"/>
        </w:rPr>
        <w:t xml:space="preserve"> </w:t>
      </w:r>
    </w:p>
    <w:p w:rsidR="00BF3B52" w:rsidRPr="00BF3B52" w:rsidRDefault="00BF3B52" w:rsidP="00BF3B52">
      <w:pPr>
        <w:rPr>
          <w:b/>
          <w:sz w:val="24"/>
          <w:szCs w:val="24"/>
        </w:rPr>
      </w:pPr>
      <w:r w:rsidRPr="00BF3B52">
        <w:rPr>
          <w:b/>
          <w:sz w:val="24"/>
          <w:szCs w:val="24"/>
        </w:rPr>
        <w:t>D</w:t>
      </w:r>
      <w:r w:rsidR="00507C67">
        <w:rPr>
          <w:b/>
          <w:sz w:val="24"/>
          <w:szCs w:val="24"/>
        </w:rPr>
        <w:t>e</w:t>
      </w:r>
      <w:r w:rsidRPr="00BF3B52">
        <w:rPr>
          <w:b/>
          <w:sz w:val="24"/>
          <w:szCs w:val="24"/>
        </w:rPr>
        <w:t xml:space="preserve"> forskellige enheder og love</w:t>
      </w:r>
      <w:r w:rsidR="005E4B53">
        <w:rPr>
          <w:b/>
          <w:sz w:val="24"/>
          <w:szCs w:val="24"/>
        </w:rPr>
        <w:t>:</w:t>
      </w:r>
    </w:p>
    <w:p w:rsidR="00341844" w:rsidRDefault="00FA17EC" w:rsidP="00885625">
      <w:pPr>
        <w:spacing w:line="276" w:lineRule="auto"/>
      </w:pPr>
      <w:r w:rsidRPr="00FA17EC">
        <w:rPr>
          <w:b/>
          <w:sz w:val="24"/>
          <w:szCs w:val="24"/>
        </w:rPr>
        <w:t>Celcius &amp; Kelvin</w:t>
      </w:r>
      <w:r w:rsidRPr="002939D5">
        <w:rPr>
          <w:b/>
          <w:sz w:val="28"/>
          <w:szCs w:val="28"/>
        </w:rPr>
        <w:br/>
      </w:r>
      <w:r w:rsidRPr="002939D5">
        <w:t>I denne opgave skal vi vide hv</w:t>
      </w:r>
      <w:r>
        <w:t>ordan kelvin og celcius fungerer. Celcius og kelvin er begge SI-enheder.</w:t>
      </w:r>
      <w:r>
        <w:br/>
        <w:t>Kelvin betegnes med bogstavet: K – Celcius betegnes med bogstaves C</w:t>
      </w:r>
      <w:r>
        <w:br/>
        <w:t>Celcius og kelvin er to parallele skaler, det vil sige at når eksempelvis at celcius stiger 1 grad, så stiger kelvin også 1 grad og omvendt. Forskellen på kelvin og celcius er dog at kelvin er baseret på det absolutte nulpunkt altså 0, som er -273,15 grader celcius. Det betyder at hvis man skal omregne en temperatur fra celcius til kelvin skal man addere celcius værdien med 273,15.</w:t>
      </w:r>
    </w:p>
    <w:p w:rsidR="007B1B53" w:rsidRPr="00772311" w:rsidRDefault="007B1B53" w:rsidP="00885625">
      <w:pPr>
        <w:spacing w:line="276" w:lineRule="auto"/>
      </w:pPr>
      <w:r>
        <w:rPr>
          <w:b/>
          <w:sz w:val="24"/>
          <w:szCs w:val="24"/>
        </w:rPr>
        <w:t>Pascal</w:t>
      </w:r>
      <w:r w:rsidRPr="002939D5">
        <w:rPr>
          <w:b/>
          <w:sz w:val="28"/>
          <w:szCs w:val="28"/>
        </w:rPr>
        <w:br/>
      </w:r>
      <w:r w:rsidR="0066760F">
        <w:t>Pascal er en anden SI-enhed som vi bruger når at vi skal måle tryk.</w:t>
      </w:r>
      <w:r w:rsidR="00271C47">
        <w:t xml:space="preserve"> I atmosfærisk tryk er det 101325 Pa ved havets overflade.</w:t>
      </w:r>
      <w:r w:rsidR="004046BB">
        <w:t xml:space="preserve"> For at gøre tallet lidt mindre og mere overskueligt så bruger vi kPA (Kilopascal i stedet.</w:t>
      </w:r>
      <w:r w:rsidR="004046BB">
        <w:br/>
        <w:t>Det vil sige at atmosfærens tryk ved havets overflade er 101,325 kPa.</w:t>
      </w:r>
      <w:r w:rsidR="0005736E">
        <w:br/>
      </w:r>
      <w:r w:rsidR="005F10AE">
        <w:br/>
      </w:r>
      <w:r w:rsidR="005F10AE">
        <w:rPr>
          <w:b/>
          <w:sz w:val="24"/>
          <w:szCs w:val="24"/>
        </w:rPr>
        <w:t>Mol</w:t>
      </w:r>
      <w:r w:rsidR="005F10AE" w:rsidRPr="002939D5">
        <w:rPr>
          <w:b/>
          <w:sz w:val="28"/>
          <w:szCs w:val="28"/>
        </w:rPr>
        <w:br/>
      </w:r>
      <w:r w:rsidR="008D7B10">
        <w:t>Mol er en SI-enhed som bruges til at måle molekyleantallet af en kemisk substans.</w:t>
      </w:r>
      <w:r w:rsidR="008E0558">
        <w:br/>
      </w:r>
      <w:r w:rsidR="00C41CE9">
        <w:br/>
      </w:r>
      <w:r w:rsidR="008E0558">
        <w:rPr>
          <w:b/>
          <w:sz w:val="24"/>
          <w:szCs w:val="24"/>
        </w:rPr>
        <w:t>Gastkonstanten</w:t>
      </w:r>
      <w:r w:rsidR="00B43025">
        <w:rPr>
          <w:b/>
          <w:sz w:val="24"/>
          <w:szCs w:val="24"/>
        </w:rPr>
        <w:t xml:space="preserve"> &amp; Idealgasligningen</w:t>
      </w:r>
      <w:r w:rsidR="008E0558">
        <w:rPr>
          <w:b/>
          <w:sz w:val="24"/>
          <w:szCs w:val="24"/>
        </w:rPr>
        <w:br/>
      </w:r>
      <w:r w:rsidR="00EB357E">
        <w:t>Gaskonstanten er en konstant ligsom navnet siger, som at vi bruger til at udfære idealgasberegninger.</w:t>
      </w:r>
      <w:r w:rsidR="00B43025">
        <w:br/>
        <w:t>Idealgasligningen er en model som beskriver tilstanden for en ideel gas.</w:t>
      </w:r>
      <w:r w:rsidR="006445AA">
        <w:t xml:space="preserve"> </w:t>
      </w:r>
      <w:r w:rsidR="00A964F3">
        <w:t>Idealgaslignen udtrykket på følgende vis:</w:t>
      </w:r>
      <w:r w:rsidR="009C6F39">
        <w:br/>
      </w:r>
      <w:r w:rsidR="00A964F3">
        <w:br/>
      </w:r>
      <w:r w:rsidR="00A964F3" w:rsidRPr="00A964F3">
        <w:rPr>
          <w:b/>
        </w:rPr>
        <w:t>Idealgasligningen:</w:t>
      </w:r>
      <w:r w:rsidR="00A964F3" w:rsidRPr="00A964F3">
        <w:rPr>
          <w:position w:val="-10"/>
        </w:rPr>
        <w:object w:dxaOrig="1600" w:dyaOrig="3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0.25pt;height:15.75pt" o:ole="">
            <v:imagedata r:id="rId7" o:title=""/>
          </v:shape>
          <o:OLEObject Type="Embed" ProgID="Equation.DSMT4" ShapeID="_x0000_i1025" DrawAspect="Content" ObjectID="_1462208400" r:id="rId8"/>
        </w:object>
      </w:r>
      <w:r w:rsidR="00A964F3">
        <w:br/>
      </w:r>
      <w:r w:rsidR="00A964F3">
        <w:br/>
      </w:r>
      <w:r w:rsidR="00CA711C" w:rsidRPr="00CA711C">
        <w:rPr>
          <w:position w:val="-10"/>
        </w:rPr>
        <w:object w:dxaOrig="240" w:dyaOrig="260">
          <v:shape id="_x0000_i1026" type="#_x0000_t75" style="width:12pt;height:12.75pt" o:ole="">
            <v:imagedata r:id="rId9" o:title=""/>
          </v:shape>
          <o:OLEObject Type="Embed" ProgID="Equation.DSMT4" ShapeID="_x0000_i1026" DrawAspect="Content" ObjectID="_1462208401" r:id="rId10"/>
        </w:object>
      </w:r>
      <w:r w:rsidR="007B7889">
        <w:t>= Tryk.</w:t>
      </w:r>
      <w:r w:rsidR="00CA711C">
        <w:br/>
      </w:r>
      <w:r w:rsidR="00CA711C" w:rsidRPr="00CA711C">
        <w:rPr>
          <w:position w:val="-6"/>
        </w:rPr>
        <w:object w:dxaOrig="240" w:dyaOrig="279">
          <v:shape id="_x0000_i1027" type="#_x0000_t75" style="width:12pt;height:14.25pt" o:ole="">
            <v:imagedata r:id="rId11" o:title=""/>
          </v:shape>
          <o:OLEObject Type="Embed" ProgID="Equation.DSMT4" ShapeID="_x0000_i1027" DrawAspect="Content" ObjectID="_1462208402" r:id="rId12"/>
        </w:object>
      </w:r>
      <w:r w:rsidR="007B7889">
        <w:t>= Volumen.</w:t>
      </w:r>
      <w:r w:rsidR="00CA711C">
        <w:br/>
      </w:r>
      <w:r w:rsidR="00CA711C" w:rsidRPr="00CA711C">
        <w:rPr>
          <w:position w:val="-6"/>
        </w:rPr>
        <w:object w:dxaOrig="200" w:dyaOrig="220">
          <v:shape id="_x0000_i1028" type="#_x0000_t75" style="width:9.75pt;height:11.25pt" o:ole="">
            <v:imagedata r:id="rId13" o:title=""/>
          </v:shape>
          <o:OLEObject Type="Embed" ProgID="Equation.DSMT4" ShapeID="_x0000_i1028" DrawAspect="Content" ObjectID="_1462208403" r:id="rId14"/>
        </w:object>
      </w:r>
      <w:r w:rsidR="007B7889">
        <w:t>= Stofmængden (Mol).</w:t>
      </w:r>
      <w:r w:rsidR="00CA711C">
        <w:br/>
      </w:r>
      <w:r w:rsidR="00CA711C" w:rsidRPr="00CA711C">
        <w:rPr>
          <w:position w:val="-4"/>
        </w:rPr>
        <w:object w:dxaOrig="240" w:dyaOrig="260">
          <v:shape id="_x0000_i1029" type="#_x0000_t75" style="width:12pt;height:12.75pt" o:ole="">
            <v:imagedata r:id="rId15" o:title=""/>
          </v:shape>
          <o:OLEObject Type="Embed" ProgID="Equation.DSMT4" ShapeID="_x0000_i1029" DrawAspect="Content" ObjectID="_1462208404" r:id="rId16"/>
        </w:object>
      </w:r>
      <w:r w:rsidR="007B7889">
        <w:t>= Gaskonstanten.</w:t>
      </w:r>
      <w:r w:rsidR="008E0558">
        <w:br/>
      </w:r>
      <w:r w:rsidR="00CA711C" w:rsidRPr="00CA711C">
        <w:rPr>
          <w:position w:val="-4"/>
        </w:rPr>
        <w:object w:dxaOrig="220" w:dyaOrig="260">
          <v:shape id="_x0000_i1030" type="#_x0000_t75" style="width:11.25pt;height:12.75pt" o:ole="">
            <v:imagedata r:id="rId17" o:title=""/>
          </v:shape>
          <o:OLEObject Type="Embed" ProgID="Equation.DSMT4" ShapeID="_x0000_i1030" DrawAspect="Content" ObjectID="_1462208405" r:id="rId18"/>
        </w:object>
      </w:r>
      <w:r w:rsidR="00DF5CB2">
        <w:t>= Temperaturen (</w:t>
      </w:r>
      <w:r w:rsidR="001F21C2">
        <w:t>Kelvin</w:t>
      </w:r>
      <w:r w:rsidR="00DF5CB2">
        <w:t>)</w:t>
      </w:r>
      <w:r w:rsidR="001F21C2">
        <w:t>.</w:t>
      </w:r>
      <w:r w:rsidR="00071D5F">
        <w:br/>
      </w:r>
      <w:r w:rsidR="005D08AD">
        <w:br/>
      </w:r>
      <w:r w:rsidR="005D08AD">
        <w:br/>
      </w:r>
      <w:r w:rsidR="005D08AD">
        <w:br/>
      </w:r>
      <w:r w:rsidR="005D08AD">
        <w:br/>
      </w:r>
      <w:r w:rsidR="00CC167E" w:rsidRPr="00CC167E">
        <w:rPr>
          <w:b/>
          <w:sz w:val="24"/>
          <w:szCs w:val="24"/>
        </w:rPr>
        <w:lastRenderedPageBreak/>
        <w:t>Joseph Louis Gay-Lussac</w:t>
      </w:r>
      <w:r w:rsidR="00AC1099">
        <w:rPr>
          <w:b/>
          <w:sz w:val="24"/>
          <w:szCs w:val="24"/>
        </w:rPr>
        <w:t xml:space="preserve"> lov</w:t>
      </w:r>
      <w:r w:rsidR="008F01A6">
        <w:rPr>
          <w:b/>
          <w:sz w:val="24"/>
          <w:szCs w:val="24"/>
        </w:rPr>
        <w:br/>
      </w:r>
      <w:r w:rsidR="001214DD" w:rsidRPr="00FB1923">
        <w:t xml:space="preserve">Joseph Louis Gay-Lussac bedre kendt som Gay-Lussac var en kendt fransk </w:t>
      </w:r>
      <w:r w:rsidR="00AA676E" w:rsidRPr="00FB1923">
        <w:t>kemiker og fysiker.</w:t>
      </w:r>
      <w:r w:rsidR="00AA676E" w:rsidRPr="00FB1923">
        <w:br/>
        <w:t>I år 1809 opdagede han en bestemt</w:t>
      </w:r>
      <w:r w:rsidR="00831A41" w:rsidRPr="00FB1923">
        <w:t xml:space="preserve"> sammenhæng mellem tryk og</w:t>
      </w:r>
      <w:r w:rsidR="00FB1923" w:rsidRPr="00FB1923">
        <w:t xml:space="preserve"> temperatur.</w:t>
      </w:r>
      <w:r w:rsidR="00FB1923">
        <w:t xml:space="preserve"> </w:t>
      </w:r>
      <w:r w:rsidR="00A447E5">
        <w:t xml:space="preserve">Han fandt ud af at </w:t>
      </w:r>
      <w:r w:rsidR="00A44E0E">
        <w:t>når</w:t>
      </w:r>
      <w:r w:rsidR="00FB1923" w:rsidRPr="00FB1923">
        <w:t xml:space="preserve"> stofmængden  og volumen i systemet er konstante, så stiger eller falder begge værdier paral</w:t>
      </w:r>
      <w:r w:rsidR="00710BBB">
        <w:t>l</w:t>
      </w:r>
      <w:r w:rsidR="00FB1923" w:rsidRPr="00FB1923">
        <w:t>elt med hinanden. Dette kan udtrykke således:</w:t>
      </w:r>
      <w:r w:rsidR="006253F1">
        <w:rPr>
          <w:sz w:val="24"/>
          <w:szCs w:val="24"/>
        </w:rPr>
        <w:br/>
      </w:r>
      <w:r w:rsidR="006253F1">
        <w:rPr>
          <w:sz w:val="24"/>
          <w:szCs w:val="24"/>
        </w:rPr>
        <w:br/>
      </w:r>
      <w:r w:rsidR="006253F1" w:rsidRPr="006253F1">
        <w:rPr>
          <w:position w:val="-30"/>
          <w:sz w:val="24"/>
          <w:szCs w:val="24"/>
        </w:rPr>
        <w:object w:dxaOrig="820" w:dyaOrig="700">
          <v:shape id="_x0000_i1031" type="#_x0000_t75" style="width:41.25pt;height:35.25pt" o:ole="">
            <v:imagedata r:id="rId19" o:title=""/>
          </v:shape>
          <o:OLEObject Type="Embed" ProgID="Equation.DSMT4" ShapeID="_x0000_i1031" DrawAspect="Content" ObjectID="_1462208406" r:id="rId20"/>
        </w:object>
      </w:r>
      <w:r w:rsidR="006253F1">
        <w:rPr>
          <w:sz w:val="24"/>
          <w:szCs w:val="24"/>
        </w:rPr>
        <w:br/>
      </w:r>
      <w:r w:rsidR="006253F1">
        <w:rPr>
          <w:sz w:val="24"/>
          <w:szCs w:val="24"/>
        </w:rPr>
        <w:br/>
      </w:r>
      <w:r w:rsidR="006253F1" w:rsidRPr="00CA711C">
        <w:rPr>
          <w:position w:val="-10"/>
        </w:rPr>
        <w:object w:dxaOrig="240" w:dyaOrig="260">
          <v:shape id="_x0000_i1032" type="#_x0000_t75" style="width:12pt;height:12.75pt" o:ole="">
            <v:imagedata r:id="rId9" o:title=""/>
          </v:shape>
          <o:OLEObject Type="Embed" ProgID="Equation.DSMT4" ShapeID="_x0000_i1032" DrawAspect="Content" ObjectID="_1462208407" r:id="rId21"/>
        </w:object>
      </w:r>
      <w:r w:rsidR="006253F1">
        <w:t>= Tryk.</w:t>
      </w:r>
      <w:r w:rsidR="000E7106">
        <w:rPr>
          <w:sz w:val="24"/>
          <w:szCs w:val="24"/>
        </w:rPr>
        <w:br/>
      </w:r>
      <w:r w:rsidR="006253F1" w:rsidRPr="00CA711C">
        <w:rPr>
          <w:position w:val="-4"/>
        </w:rPr>
        <w:object w:dxaOrig="220" w:dyaOrig="260">
          <v:shape id="_x0000_i1033" type="#_x0000_t75" style="width:11.25pt;height:12.75pt" o:ole="">
            <v:imagedata r:id="rId17" o:title=""/>
          </v:shape>
          <o:OLEObject Type="Embed" ProgID="Equation.DSMT4" ShapeID="_x0000_i1033" DrawAspect="Content" ObjectID="_1462208408" r:id="rId22"/>
        </w:object>
      </w:r>
      <w:r w:rsidR="006253F1">
        <w:t>= Temperaturen (Kelvin).</w:t>
      </w:r>
      <w:r w:rsidR="0035296F">
        <w:br/>
      </w:r>
      <w:r w:rsidR="0035296F">
        <w:br/>
      </w:r>
      <w:r w:rsidR="00187866">
        <w:t xml:space="preserve">Man ville ud fra dette kunne udføre et forsøg ligesom at vi gjorde. </w:t>
      </w:r>
      <w:r w:rsidR="00516BE5">
        <w:t xml:space="preserve">Når man hæver temeperaturen i system, hvilket i vores tilfælde var at vi begyndte at koge vandet inde i el-kedlen, så stiger trykket selvfølgelig også. Vi kan så afmålet trykket i kPa ved forskellige temperaturintavaller og ud fra det fremstille en graf hvorpå at </w:t>
      </w:r>
      <w:r w:rsidR="00B633B4">
        <w:t>man ud fra tendenslinjen ville</w:t>
      </w:r>
      <w:r w:rsidR="00516BE5">
        <w:t xml:space="preserve"> kunne forudse det absolutte nulpunkt.</w:t>
      </w:r>
      <w:r w:rsidR="0012197B">
        <w:br/>
      </w:r>
      <w:r w:rsidR="00605A28">
        <w:br/>
      </w:r>
      <w:r w:rsidR="00605A28">
        <w:br/>
      </w:r>
      <w:r w:rsidR="00605A28">
        <w:br/>
      </w:r>
      <w:r w:rsidR="00605A28">
        <w:br/>
      </w:r>
      <w:r w:rsidR="00605A28">
        <w:br/>
      </w:r>
      <w:r w:rsidR="00605A28">
        <w:br/>
      </w:r>
      <w:r w:rsidR="00605A28">
        <w:br/>
      </w:r>
      <w:r w:rsidR="00605A28">
        <w:br/>
      </w:r>
      <w:r w:rsidR="00605A28">
        <w:br/>
      </w:r>
      <w:r w:rsidR="00605A28">
        <w:br/>
      </w:r>
      <w:r w:rsidR="00605A28">
        <w:br/>
      </w:r>
      <w:r w:rsidR="00605A28">
        <w:br/>
      </w:r>
      <w:r w:rsidR="00605A28">
        <w:br/>
      </w:r>
      <w:r w:rsidR="00605A28">
        <w:br/>
      </w:r>
      <w:r w:rsidR="00605A28">
        <w:br/>
      </w:r>
      <w:r w:rsidR="00605A28">
        <w:br/>
      </w:r>
      <w:r w:rsidR="00605A28">
        <w:br/>
      </w:r>
      <w:r w:rsidR="00605A28">
        <w:br/>
      </w:r>
      <w:r w:rsidR="00605A28">
        <w:br/>
      </w:r>
      <w:r w:rsidR="00605A28">
        <w:br/>
      </w:r>
      <w:r w:rsidR="00605A28">
        <w:br/>
      </w:r>
      <w:r w:rsidR="00605A28">
        <w:br/>
      </w:r>
    </w:p>
    <w:p w:rsidR="009B653A" w:rsidRDefault="00AA2CA7" w:rsidP="00885625">
      <w:pPr>
        <w:pStyle w:val="Heading1"/>
        <w:spacing w:line="276" w:lineRule="auto"/>
        <w:rPr>
          <w:rFonts w:asciiTheme="minorHAnsi" w:hAnsiTheme="minorHAnsi"/>
          <w:b/>
          <w:sz w:val="28"/>
          <w:szCs w:val="28"/>
        </w:rPr>
      </w:pPr>
      <w:bookmarkStart w:id="3" w:name="_Toc388464073"/>
      <w:r>
        <w:rPr>
          <w:rFonts w:asciiTheme="minorHAnsi" w:hAnsiTheme="minorHAnsi"/>
          <w:b/>
          <w:sz w:val="28"/>
          <w:szCs w:val="28"/>
        </w:rPr>
        <w:lastRenderedPageBreak/>
        <w:t>Fremgangsmåde &amp; forsøgsopstilling</w:t>
      </w:r>
      <w:bookmarkEnd w:id="3"/>
    </w:p>
    <w:p w:rsidR="00341844" w:rsidRPr="007B1B53" w:rsidRDefault="00AA2CA7" w:rsidP="00885625">
      <w:pPr>
        <w:spacing w:line="276" w:lineRule="auto"/>
      </w:pPr>
      <w:r w:rsidRPr="00AA2CA7">
        <w:rPr>
          <w:b/>
          <w:sz w:val="24"/>
          <w:szCs w:val="24"/>
        </w:rPr>
        <w:t>Fremgangsmåde:</w:t>
      </w:r>
      <w:r>
        <w:rPr>
          <w:b/>
        </w:rPr>
        <w:br/>
      </w:r>
      <w:r w:rsidR="004C0E3D" w:rsidRPr="004C0E3D">
        <w:t xml:space="preserve">Først stillede vi forsøget op. Satte elkedlen op, satte temperatur måleren og tryk måleren ned i. </w:t>
      </w:r>
      <w:r w:rsidR="004C0E3D" w:rsidRPr="004C0E3D">
        <w:br/>
        <w:t>Så varmede vi vandet op til 20 grader celsius, og aflæste trykmåleren. Derefter varmede vi vandet op til 25 grader celsius, og aflæste trykmåleren. Sådan forsatte vi op til 99,2 grader celsius.</w:t>
      </w:r>
      <w:r w:rsidR="00F63BA6">
        <w:br/>
      </w:r>
      <w:r w:rsidR="00F63BA6">
        <w:br/>
      </w:r>
      <w:r w:rsidR="00F63BA6" w:rsidRPr="00F63BA6">
        <w:rPr>
          <w:b/>
          <w:sz w:val="24"/>
          <w:szCs w:val="24"/>
        </w:rPr>
        <w:t>Forsøgsopstilling:</w:t>
      </w:r>
      <w:r w:rsidR="00F63BA6">
        <w:rPr>
          <w:b/>
        </w:rPr>
        <w:br/>
      </w:r>
      <w:r w:rsidR="00F63BA6" w:rsidRPr="00F63BA6">
        <w:t>Vi brugte en elkedel med en temperatur måler og tryk måler nede i.</w:t>
      </w:r>
      <w:r w:rsidR="00185EA5">
        <w:br/>
      </w:r>
      <w:r w:rsidRPr="00AA2CA7">
        <w:rPr>
          <w:b/>
        </w:rPr>
        <w:br/>
      </w:r>
      <w:r w:rsidR="00F26C73">
        <w:rPr>
          <w:noProof/>
          <w:lang w:val="en-US"/>
        </w:rPr>
        <w:drawing>
          <wp:inline distT="0" distB="0" distL="0" distR="0">
            <wp:extent cx="2860158" cy="3804634"/>
            <wp:effectExtent l="38100" t="38100" r="92710" b="100965"/>
            <wp:docPr id="5" name="Picture 5" descr="C:\Users\Noxite - Ultrabook\Desktop\10362724_791198027558135_408807543_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4" descr="C:\Users\Noxite - Ultrabook\Desktop\10362724_791198027558135_408807543_n.jpg"/>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886421" cy="3839569"/>
                    </a:xfrm>
                    <a:prstGeom prst="rect">
                      <a:avLst/>
                    </a:prstGeom>
                    <a:noFill/>
                    <a:ln>
                      <a:noFill/>
                    </a:ln>
                    <a:effectLst>
                      <a:outerShdw blurRad="50800" dist="38100" dir="2700000" algn="tl" rotWithShape="0">
                        <a:prstClr val="black">
                          <a:alpha val="40000"/>
                        </a:prstClr>
                      </a:outerShdw>
                    </a:effectLst>
                  </pic:spPr>
                </pic:pic>
              </a:graphicData>
            </a:graphic>
          </wp:inline>
        </w:drawing>
      </w:r>
      <w:r w:rsidR="00AD00FF">
        <w:br/>
      </w:r>
      <w:r w:rsidR="003B6C8E" w:rsidRPr="005E08CE">
        <w:rPr>
          <w:b/>
          <w:sz w:val="20"/>
          <w:szCs w:val="20"/>
        </w:rPr>
        <w:t xml:space="preserve"> </w:t>
      </w:r>
      <w:r w:rsidR="00F26C73" w:rsidRPr="005E08CE">
        <w:rPr>
          <w:b/>
          <w:sz w:val="20"/>
          <w:szCs w:val="20"/>
        </w:rPr>
        <w:t>Til venste på billedet ses en trykmåler.</w:t>
      </w:r>
      <w:r w:rsidR="003B6C8E" w:rsidRPr="005E08CE">
        <w:rPr>
          <w:b/>
          <w:sz w:val="20"/>
          <w:szCs w:val="20"/>
        </w:rPr>
        <w:t xml:space="preserve"> </w:t>
      </w:r>
      <w:r w:rsidR="00F26C73" w:rsidRPr="005E08CE">
        <w:rPr>
          <w:b/>
          <w:sz w:val="20"/>
          <w:szCs w:val="20"/>
        </w:rPr>
        <w:br/>
      </w:r>
      <w:r w:rsidR="003B6C8E" w:rsidRPr="005E08CE">
        <w:rPr>
          <w:b/>
          <w:sz w:val="20"/>
          <w:szCs w:val="20"/>
        </w:rPr>
        <w:t xml:space="preserve"> </w:t>
      </w:r>
      <w:r w:rsidR="00F26C73" w:rsidRPr="005E08CE">
        <w:rPr>
          <w:b/>
          <w:sz w:val="20"/>
          <w:szCs w:val="20"/>
        </w:rPr>
        <w:t>Til højre på billedet ses en temperaturmåler.</w:t>
      </w:r>
      <w:r w:rsidR="00F26C73" w:rsidRPr="005E08CE">
        <w:rPr>
          <w:b/>
          <w:sz w:val="20"/>
          <w:szCs w:val="20"/>
        </w:rPr>
        <w:br/>
      </w:r>
      <w:r w:rsidR="003B6C8E" w:rsidRPr="005E08CE">
        <w:rPr>
          <w:b/>
          <w:sz w:val="20"/>
          <w:szCs w:val="20"/>
        </w:rPr>
        <w:t xml:space="preserve"> </w:t>
      </w:r>
      <w:r w:rsidR="00F26C73" w:rsidRPr="005E08CE">
        <w:rPr>
          <w:b/>
          <w:sz w:val="20"/>
          <w:szCs w:val="20"/>
        </w:rPr>
        <w:t>I midten af billedet er vores el-kedel som forsøget blev udført i.</w:t>
      </w:r>
      <w:r w:rsidR="00AD00FF">
        <w:br/>
      </w:r>
      <w:r w:rsidR="00AD00FF">
        <w:br/>
      </w:r>
      <w:r w:rsidR="00AD00FF">
        <w:br/>
      </w:r>
      <w:r w:rsidR="00AD00FF">
        <w:br/>
      </w:r>
      <w:r w:rsidR="00AD00FF">
        <w:br/>
      </w:r>
      <w:r w:rsidR="00AD00FF">
        <w:br/>
      </w:r>
      <w:r w:rsidR="00AD00FF">
        <w:br/>
      </w:r>
      <w:r w:rsidR="00FF4A49">
        <w:br/>
      </w:r>
    </w:p>
    <w:tbl>
      <w:tblPr>
        <w:tblpPr w:leftFromText="180" w:rightFromText="180" w:vertAnchor="text" w:horzAnchor="margin" w:tblpY="820"/>
        <w:tblOverlap w:val="never"/>
        <w:tblW w:w="1920" w:type="dxa"/>
        <w:tblLook w:val="04A0" w:firstRow="1" w:lastRow="0" w:firstColumn="1" w:lastColumn="0" w:noHBand="0" w:noVBand="1"/>
      </w:tblPr>
      <w:tblGrid>
        <w:gridCol w:w="960"/>
        <w:gridCol w:w="960"/>
      </w:tblGrid>
      <w:tr w:rsidR="00D45717" w:rsidRPr="001B4260" w:rsidTr="00D45717">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45717" w:rsidRPr="00AA676E" w:rsidRDefault="00D45717" w:rsidP="00D45717">
            <w:pPr>
              <w:spacing w:after="0" w:line="240" w:lineRule="auto"/>
              <w:rPr>
                <w:rFonts w:ascii="Calibri" w:eastAsia="Times New Roman" w:hAnsi="Calibri" w:cs="Times New Roman"/>
                <w:color w:val="000000"/>
              </w:rPr>
            </w:pPr>
            <w:r w:rsidRPr="00AA676E">
              <w:rPr>
                <w:rFonts w:ascii="Calibri" w:eastAsia="Times New Roman" w:hAnsi="Calibri" w:cs="Times New Roman"/>
                <w:color w:val="000000"/>
              </w:rPr>
              <w:lastRenderedPageBreak/>
              <w:t>T[C]</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D45717" w:rsidRPr="00AA676E" w:rsidRDefault="00D45717" w:rsidP="00D45717">
            <w:pPr>
              <w:spacing w:after="0" w:line="240" w:lineRule="auto"/>
              <w:rPr>
                <w:rFonts w:ascii="Calibri" w:eastAsia="Times New Roman" w:hAnsi="Calibri" w:cs="Times New Roman"/>
                <w:color w:val="000000"/>
              </w:rPr>
            </w:pPr>
            <w:r w:rsidRPr="00AA676E">
              <w:rPr>
                <w:rFonts w:ascii="Calibri" w:eastAsia="Times New Roman" w:hAnsi="Calibri" w:cs="Times New Roman"/>
                <w:color w:val="000000"/>
              </w:rPr>
              <w:t>P[kPa]</w:t>
            </w:r>
          </w:p>
        </w:tc>
      </w:tr>
      <w:tr w:rsidR="00D45717" w:rsidRPr="001B4260" w:rsidTr="00D45717">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D45717" w:rsidRPr="001B4260" w:rsidRDefault="00D45717" w:rsidP="00D45717">
            <w:pPr>
              <w:spacing w:after="0" w:line="240" w:lineRule="auto"/>
              <w:jc w:val="right"/>
              <w:rPr>
                <w:rFonts w:ascii="Calibri" w:eastAsia="Times New Roman" w:hAnsi="Calibri" w:cs="Times New Roman"/>
                <w:color w:val="000000"/>
                <w:lang w:val="en-US"/>
              </w:rPr>
            </w:pPr>
            <w:r w:rsidRPr="00AA676E">
              <w:rPr>
                <w:rFonts w:ascii="Calibri" w:eastAsia="Times New Roman" w:hAnsi="Calibri" w:cs="Times New Roman"/>
                <w:color w:val="000000"/>
              </w:rPr>
              <w:t xml:space="preserve"> 290</w:t>
            </w:r>
            <w:r w:rsidRPr="001B4260">
              <w:rPr>
                <w:rFonts w:ascii="Calibri" w:eastAsia="Times New Roman" w:hAnsi="Calibri" w:cs="Times New Roman"/>
                <w:color w:val="000000"/>
                <w:lang w:val="en-US"/>
              </w:rPr>
              <w:t>,35</w:t>
            </w:r>
          </w:p>
        </w:tc>
        <w:tc>
          <w:tcPr>
            <w:tcW w:w="960" w:type="dxa"/>
            <w:tcBorders>
              <w:top w:val="nil"/>
              <w:left w:val="nil"/>
              <w:bottom w:val="single" w:sz="4" w:space="0" w:color="auto"/>
              <w:right w:val="single" w:sz="4" w:space="0" w:color="auto"/>
            </w:tcBorders>
            <w:shd w:val="clear" w:color="auto" w:fill="auto"/>
            <w:noWrap/>
            <w:vAlign w:val="bottom"/>
            <w:hideMark/>
          </w:tcPr>
          <w:p w:rsidR="00D45717" w:rsidRPr="001B4260" w:rsidRDefault="00D45717" w:rsidP="00D45717">
            <w:pPr>
              <w:spacing w:after="0" w:line="240" w:lineRule="auto"/>
              <w:jc w:val="right"/>
              <w:rPr>
                <w:rFonts w:ascii="Calibri" w:eastAsia="Times New Roman" w:hAnsi="Calibri" w:cs="Times New Roman"/>
                <w:color w:val="000000"/>
                <w:lang w:val="en-US"/>
              </w:rPr>
            </w:pPr>
            <w:r w:rsidRPr="001B4260">
              <w:rPr>
                <w:rFonts w:ascii="Calibri" w:eastAsia="Times New Roman" w:hAnsi="Calibri" w:cs="Times New Roman"/>
                <w:color w:val="000000"/>
                <w:lang w:val="en-US"/>
              </w:rPr>
              <w:t>98,6</w:t>
            </w:r>
          </w:p>
        </w:tc>
      </w:tr>
      <w:tr w:rsidR="00D45717" w:rsidRPr="001B4260" w:rsidTr="00D45717">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D45717" w:rsidRPr="001B4260" w:rsidRDefault="00D45717" w:rsidP="00D45717">
            <w:pPr>
              <w:spacing w:after="0" w:line="240" w:lineRule="auto"/>
              <w:jc w:val="right"/>
              <w:rPr>
                <w:rFonts w:ascii="Calibri" w:eastAsia="Times New Roman" w:hAnsi="Calibri" w:cs="Times New Roman"/>
                <w:color w:val="000000"/>
                <w:lang w:val="en-US"/>
              </w:rPr>
            </w:pPr>
            <w:r w:rsidRPr="001B4260">
              <w:rPr>
                <w:rFonts w:ascii="Calibri" w:eastAsia="Times New Roman" w:hAnsi="Calibri" w:cs="Times New Roman"/>
                <w:color w:val="000000"/>
                <w:lang w:val="en-US"/>
              </w:rPr>
              <w:t>293,95</w:t>
            </w:r>
          </w:p>
        </w:tc>
        <w:tc>
          <w:tcPr>
            <w:tcW w:w="960" w:type="dxa"/>
            <w:tcBorders>
              <w:top w:val="nil"/>
              <w:left w:val="nil"/>
              <w:bottom w:val="single" w:sz="4" w:space="0" w:color="auto"/>
              <w:right w:val="single" w:sz="4" w:space="0" w:color="auto"/>
            </w:tcBorders>
            <w:shd w:val="clear" w:color="auto" w:fill="auto"/>
            <w:noWrap/>
            <w:vAlign w:val="bottom"/>
            <w:hideMark/>
          </w:tcPr>
          <w:p w:rsidR="00D45717" w:rsidRPr="001B4260" w:rsidRDefault="00D45717" w:rsidP="00D45717">
            <w:pPr>
              <w:spacing w:after="0" w:line="240" w:lineRule="auto"/>
              <w:jc w:val="right"/>
              <w:rPr>
                <w:rFonts w:ascii="Calibri" w:eastAsia="Times New Roman" w:hAnsi="Calibri" w:cs="Times New Roman"/>
                <w:color w:val="000000"/>
                <w:lang w:val="en-US"/>
              </w:rPr>
            </w:pPr>
            <w:r w:rsidRPr="001B4260">
              <w:rPr>
                <w:rFonts w:ascii="Calibri" w:eastAsia="Times New Roman" w:hAnsi="Calibri" w:cs="Times New Roman"/>
                <w:color w:val="000000"/>
                <w:lang w:val="en-US"/>
              </w:rPr>
              <w:t>101,3</w:t>
            </w:r>
          </w:p>
        </w:tc>
      </w:tr>
      <w:tr w:rsidR="00D45717" w:rsidRPr="001B4260" w:rsidTr="00D45717">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D45717" w:rsidRPr="001B4260" w:rsidRDefault="00D45717" w:rsidP="00D45717">
            <w:pPr>
              <w:spacing w:after="0" w:line="240" w:lineRule="auto"/>
              <w:jc w:val="right"/>
              <w:rPr>
                <w:rFonts w:ascii="Calibri" w:eastAsia="Times New Roman" w:hAnsi="Calibri" w:cs="Times New Roman"/>
                <w:color w:val="000000"/>
                <w:lang w:val="en-US"/>
              </w:rPr>
            </w:pPr>
            <w:r w:rsidRPr="001B4260">
              <w:rPr>
                <w:rFonts w:ascii="Calibri" w:eastAsia="Times New Roman" w:hAnsi="Calibri" w:cs="Times New Roman"/>
                <w:color w:val="000000"/>
                <w:lang w:val="en-US"/>
              </w:rPr>
              <w:t>298,85</w:t>
            </w:r>
          </w:p>
        </w:tc>
        <w:tc>
          <w:tcPr>
            <w:tcW w:w="960" w:type="dxa"/>
            <w:tcBorders>
              <w:top w:val="nil"/>
              <w:left w:val="nil"/>
              <w:bottom w:val="single" w:sz="4" w:space="0" w:color="auto"/>
              <w:right w:val="single" w:sz="4" w:space="0" w:color="auto"/>
            </w:tcBorders>
            <w:shd w:val="clear" w:color="auto" w:fill="auto"/>
            <w:noWrap/>
            <w:vAlign w:val="bottom"/>
            <w:hideMark/>
          </w:tcPr>
          <w:p w:rsidR="00D45717" w:rsidRPr="001B4260" w:rsidRDefault="00D45717" w:rsidP="00D45717">
            <w:pPr>
              <w:spacing w:after="0" w:line="240" w:lineRule="auto"/>
              <w:jc w:val="right"/>
              <w:rPr>
                <w:rFonts w:ascii="Calibri" w:eastAsia="Times New Roman" w:hAnsi="Calibri" w:cs="Times New Roman"/>
                <w:color w:val="000000"/>
                <w:lang w:val="en-US"/>
              </w:rPr>
            </w:pPr>
            <w:r w:rsidRPr="001B4260">
              <w:rPr>
                <w:rFonts w:ascii="Calibri" w:eastAsia="Times New Roman" w:hAnsi="Calibri" w:cs="Times New Roman"/>
                <w:color w:val="000000"/>
                <w:lang w:val="en-US"/>
              </w:rPr>
              <w:t>102,8</w:t>
            </w:r>
          </w:p>
        </w:tc>
      </w:tr>
      <w:tr w:rsidR="00D45717" w:rsidRPr="001B4260" w:rsidTr="00D45717">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D45717" w:rsidRPr="001B4260" w:rsidRDefault="00D45717" w:rsidP="00D45717">
            <w:pPr>
              <w:spacing w:after="0" w:line="240" w:lineRule="auto"/>
              <w:jc w:val="right"/>
              <w:rPr>
                <w:rFonts w:ascii="Calibri" w:eastAsia="Times New Roman" w:hAnsi="Calibri" w:cs="Times New Roman"/>
                <w:color w:val="000000"/>
                <w:lang w:val="en-US"/>
              </w:rPr>
            </w:pPr>
            <w:r w:rsidRPr="001B4260">
              <w:rPr>
                <w:rFonts w:ascii="Calibri" w:eastAsia="Times New Roman" w:hAnsi="Calibri" w:cs="Times New Roman"/>
                <w:color w:val="000000"/>
                <w:lang w:val="en-US"/>
              </w:rPr>
              <w:t>304,95</w:t>
            </w:r>
          </w:p>
        </w:tc>
        <w:tc>
          <w:tcPr>
            <w:tcW w:w="960" w:type="dxa"/>
            <w:tcBorders>
              <w:top w:val="nil"/>
              <w:left w:val="nil"/>
              <w:bottom w:val="single" w:sz="4" w:space="0" w:color="auto"/>
              <w:right w:val="single" w:sz="4" w:space="0" w:color="auto"/>
            </w:tcBorders>
            <w:shd w:val="clear" w:color="auto" w:fill="auto"/>
            <w:noWrap/>
            <w:vAlign w:val="bottom"/>
            <w:hideMark/>
          </w:tcPr>
          <w:p w:rsidR="00D45717" w:rsidRPr="001B4260" w:rsidRDefault="00D45717" w:rsidP="00D45717">
            <w:pPr>
              <w:spacing w:after="0" w:line="240" w:lineRule="auto"/>
              <w:jc w:val="right"/>
              <w:rPr>
                <w:rFonts w:ascii="Calibri" w:eastAsia="Times New Roman" w:hAnsi="Calibri" w:cs="Times New Roman"/>
                <w:color w:val="000000"/>
                <w:lang w:val="en-US"/>
              </w:rPr>
            </w:pPr>
            <w:r w:rsidRPr="001B4260">
              <w:rPr>
                <w:rFonts w:ascii="Calibri" w:eastAsia="Times New Roman" w:hAnsi="Calibri" w:cs="Times New Roman"/>
                <w:color w:val="000000"/>
                <w:lang w:val="en-US"/>
              </w:rPr>
              <w:t>104,3</w:t>
            </w:r>
          </w:p>
        </w:tc>
      </w:tr>
      <w:tr w:rsidR="00D45717" w:rsidRPr="001B4260" w:rsidTr="00D45717">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D45717" w:rsidRPr="001B4260" w:rsidRDefault="00D45717" w:rsidP="00D45717">
            <w:pPr>
              <w:spacing w:after="0" w:line="240" w:lineRule="auto"/>
              <w:jc w:val="right"/>
              <w:rPr>
                <w:rFonts w:ascii="Calibri" w:eastAsia="Times New Roman" w:hAnsi="Calibri" w:cs="Times New Roman"/>
                <w:color w:val="000000"/>
                <w:lang w:val="en-US"/>
              </w:rPr>
            </w:pPr>
            <w:r w:rsidRPr="001B4260">
              <w:rPr>
                <w:rFonts w:ascii="Calibri" w:eastAsia="Times New Roman" w:hAnsi="Calibri" w:cs="Times New Roman"/>
                <w:color w:val="000000"/>
                <w:lang w:val="en-US"/>
              </w:rPr>
              <w:t>309,55</w:t>
            </w:r>
          </w:p>
        </w:tc>
        <w:tc>
          <w:tcPr>
            <w:tcW w:w="960" w:type="dxa"/>
            <w:tcBorders>
              <w:top w:val="nil"/>
              <w:left w:val="nil"/>
              <w:bottom w:val="single" w:sz="4" w:space="0" w:color="auto"/>
              <w:right w:val="single" w:sz="4" w:space="0" w:color="auto"/>
            </w:tcBorders>
            <w:shd w:val="clear" w:color="auto" w:fill="auto"/>
            <w:noWrap/>
            <w:vAlign w:val="bottom"/>
            <w:hideMark/>
          </w:tcPr>
          <w:p w:rsidR="00D45717" w:rsidRPr="001B4260" w:rsidRDefault="00D45717" w:rsidP="00D45717">
            <w:pPr>
              <w:spacing w:after="0" w:line="240" w:lineRule="auto"/>
              <w:jc w:val="right"/>
              <w:rPr>
                <w:rFonts w:ascii="Calibri" w:eastAsia="Times New Roman" w:hAnsi="Calibri" w:cs="Times New Roman"/>
                <w:color w:val="000000"/>
                <w:lang w:val="en-US"/>
              </w:rPr>
            </w:pPr>
            <w:r w:rsidRPr="001B4260">
              <w:rPr>
                <w:rFonts w:ascii="Calibri" w:eastAsia="Times New Roman" w:hAnsi="Calibri" w:cs="Times New Roman"/>
                <w:color w:val="000000"/>
                <w:lang w:val="en-US"/>
              </w:rPr>
              <w:t>106,4</w:t>
            </w:r>
          </w:p>
        </w:tc>
      </w:tr>
      <w:tr w:rsidR="00D45717" w:rsidRPr="001B4260" w:rsidTr="00D45717">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D45717" w:rsidRPr="001B4260" w:rsidRDefault="00D45717" w:rsidP="00D45717">
            <w:pPr>
              <w:spacing w:after="0" w:line="240" w:lineRule="auto"/>
              <w:jc w:val="right"/>
              <w:rPr>
                <w:rFonts w:ascii="Calibri" w:eastAsia="Times New Roman" w:hAnsi="Calibri" w:cs="Times New Roman"/>
                <w:color w:val="000000"/>
                <w:lang w:val="en-US"/>
              </w:rPr>
            </w:pPr>
            <w:r w:rsidRPr="001B4260">
              <w:rPr>
                <w:rFonts w:ascii="Calibri" w:eastAsia="Times New Roman" w:hAnsi="Calibri" w:cs="Times New Roman"/>
                <w:color w:val="000000"/>
                <w:lang w:val="en-US"/>
              </w:rPr>
              <w:t>315,15</w:t>
            </w:r>
          </w:p>
        </w:tc>
        <w:tc>
          <w:tcPr>
            <w:tcW w:w="960" w:type="dxa"/>
            <w:tcBorders>
              <w:top w:val="nil"/>
              <w:left w:val="nil"/>
              <w:bottom w:val="single" w:sz="4" w:space="0" w:color="auto"/>
              <w:right w:val="single" w:sz="4" w:space="0" w:color="auto"/>
            </w:tcBorders>
            <w:shd w:val="clear" w:color="auto" w:fill="auto"/>
            <w:noWrap/>
            <w:vAlign w:val="bottom"/>
            <w:hideMark/>
          </w:tcPr>
          <w:p w:rsidR="00D45717" w:rsidRPr="001B4260" w:rsidRDefault="00D45717" w:rsidP="00D45717">
            <w:pPr>
              <w:spacing w:after="0" w:line="240" w:lineRule="auto"/>
              <w:jc w:val="right"/>
              <w:rPr>
                <w:rFonts w:ascii="Calibri" w:eastAsia="Times New Roman" w:hAnsi="Calibri" w:cs="Times New Roman"/>
                <w:color w:val="000000"/>
                <w:lang w:val="en-US"/>
              </w:rPr>
            </w:pPr>
            <w:r w:rsidRPr="001B4260">
              <w:rPr>
                <w:rFonts w:ascii="Calibri" w:eastAsia="Times New Roman" w:hAnsi="Calibri" w:cs="Times New Roman"/>
                <w:color w:val="000000"/>
                <w:lang w:val="en-US"/>
              </w:rPr>
              <w:t>107,4</w:t>
            </w:r>
          </w:p>
        </w:tc>
      </w:tr>
      <w:tr w:rsidR="00D45717" w:rsidRPr="001B4260" w:rsidTr="00D45717">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D45717" w:rsidRPr="001B4260" w:rsidRDefault="00D45717" w:rsidP="00D45717">
            <w:pPr>
              <w:spacing w:after="0" w:line="240" w:lineRule="auto"/>
              <w:jc w:val="right"/>
              <w:rPr>
                <w:rFonts w:ascii="Calibri" w:eastAsia="Times New Roman" w:hAnsi="Calibri" w:cs="Times New Roman"/>
                <w:color w:val="000000"/>
                <w:lang w:val="en-US"/>
              </w:rPr>
            </w:pPr>
            <w:r w:rsidRPr="001B4260">
              <w:rPr>
                <w:rFonts w:ascii="Calibri" w:eastAsia="Times New Roman" w:hAnsi="Calibri" w:cs="Times New Roman"/>
                <w:color w:val="000000"/>
                <w:lang w:val="en-US"/>
              </w:rPr>
              <w:t>323,65</w:t>
            </w:r>
          </w:p>
        </w:tc>
        <w:tc>
          <w:tcPr>
            <w:tcW w:w="960" w:type="dxa"/>
            <w:tcBorders>
              <w:top w:val="nil"/>
              <w:left w:val="nil"/>
              <w:bottom w:val="single" w:sz="4" w:space="0" w:color="auto"/>
              <w:right w:val="single" w:sz="4" w:space="0" w:color="auto"/>
            </w:tcBorders>
            <w:shd w:val="clear" w:color="auto" w:fill="auto"/>
            <w:noWrap/>
            <w:vAlign w:val="bottom"/>
            <w:hideMark/>
          </w:tcPr>
          <w:p w:rsidR="00D45717" w:rsidRPr="001B4260" w:rsidRDefault="00D45717" w:rsidP="00D45717">
            <w:pPr>
              <w:spacing w:after="0" w:line="240" w:lineRule="auto"/>
              <w:jc w:val="right"/>
              <w:rPr>
                <w:rFonts w:ascii="Calibri" w:eastAsia="Times New Roman" w:hAnsi="Calibri" w:cs="Times New Roman"/>
                <w:color w:val="000000"/>
                <w:lang w:val="en-US"/>
              </w:rPr>
            </w:pPr>
            <w:r w:rsidRPr="001B4260">
              <w:rPr>
                <w:rFonts w:ascii="Calibri" w:eastAsia="Times New Roman" w:hAnsi="Calibri" w:cs="Times New Roman"/>
                <w:color w:val="000000"/>
                <w:lang w:val="en-US"/>
              </w:rPr>
              <w:t>109,2</w:t>
            </w:r>
          </w:p>
        </w:tc>
      </w:tr>
      <w:tr w:rsidR="00D45717" w:rsidRPr="001B4260" w:rsidTr="00D45717">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D45717" w:rsidRPr="001B4260" w:rsidRDefault="00D45717" w:rsidP="00D45717">
            <w:pPr>
              <w:spacing w:after="0" w:line="240" w:lineRule="auto"/>
              <w:jc w:val="right"/>
              <w:rPr>
                <w:rFonts w:ascii="Calibri" w:eastAsia="Times New Roman" w:hAnsi="Calibri" w:cs="Times New Roman"/>
                <w:color w:val="000000"/>
                <w:lang w:val="en-US"/>
              </w:rPr>
            </w:pPr>
            <w:r w:rsidRPr="001B4260">
              <w:rPr>
                <w:rFonts w:ascii="Calibri" w:eastAsia="Times New Roman" w:hAnsi="Calibri" w:cs="Times New Roman"/>
                <w:color w:val="000000"/>
                <w:lang w:val="en-US"/>
              </w:rPr>
              <w:t>333,55</w:t>
            </w:r>
          </w:p>
        </w:tc>
        <w:tc>
          <w:tcPr>
            <w:tcW w:w="960" w:type="dxa"/>
            <w:tcBorders>
              <w:top w:val="nil"/>
              <w:left w:val="nil"/>
              <w:bottom w:val="single" w:sz="4" w:space="0" w:color="auto"/>
              <w:right w:val="single" w:sz="4" w:space="0" w:color="auto"/>
            </w:tcBorders>
            <w:shd w:val="clear" w:color="auto" w:fill="auto"/>
            <w:noWrap/>
            <w:vAlign w:val="bottom"/>
            <w:hideMark/>
          </w:tcPr>
          <w:p w:rsidR="00D45717" w:rsidRPr="001B4260" w:rsidRDefault="00D45717" w:rsidP="00D45717">
            <w:pPr>
              <w:spacing w:after="0" w:line="240" w:lineRule="auto"/>
              <w:jc w:val="right"/>
              <w:rPr>
                <w:rFonts w:ascii="Calibri" w:eastAsia="Times New Roman" w:hAnsi="Calibri" w:cs="Times New Roman"/>
                <w:color w:val="000000"/>
                <w:lang w:val="en-US"/>
              </w:rPr>
            </w:pPr>
            <w:r w:rsidRPr="001B4260">
              <w:rPr>
                <w:rFonts w:ascii="Calibri" w:eastAsia="Times New Roman" w:hAnsi="Calibri" w:cs="Times New Roman"/>
                <w:color w:val="000000"/>
                <w:lang w:val="en-US"/>
              </w:rPr>
              <w:t>110,5</w:t>
            </w:r>
          </w:p>
        </w:tc>
      </w:tr>
      <w:tr w:rsidR="00D45717" w:rsidRPr="001B4260" w:rsidTr="00D45717">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D45717" w:rsidRPr="001B4260" w:rsidRDefault="00D45717" w:rsidP="00D45717">
            <w:pPr>
              <w:spacing w:after="0" w:line="240" w:lineRule="auto"/>
              <w:jc w:val="right"/>
              <w:rPr>
                <w:rFonts w:ascii="Calibri" w:eastAsia="Times New Roman" w:hAnsi="Calibri" w:cs="Times New Roman"/>
                <w:color w:val="000000"/>
                <w:lang w:val="en-US"/>
              </w:rPr>
            </w:pPr>
            <w:r w:rsidRPr="001B4260">
              <w:rPr>
                <w:rFonts w:ascii="Calibri" w:eastAsia="Times New Roman" w:hAnsi="Calibri" w:cs="Times New Roman"/>
                <w:color w:val="000000"/>
                <w:lang w:val="en-US"/>
              </w:rPr>
              <w:t>343,85</w:t>
            </w:r>
          </w:p>
        </w:tc>
        <w:tc>
          <w:tcPr>
            <w:tcW w:w="960" w:type="dxa"/>
            <w:tcBorders>
              <w:top w:val="nil"/>
              <w:left w:val="nil"/>
              <w:bottom w:val="single" w:sz="4" w:space="0" w:color="auto"/>
              <w:right w:val="single" w:sz="4" w:space="0" w:color="auto"/>
            </w:tcBorders>
            <w:shd w:val="clear" w:color="auto" w:fill="auto"/>
            <w:noWrap/>
            <w:vAlign w:val="bottom"/>
            <w:hideMark/>
          </w:tcPr>
          <w:p w:rsidR="00D45717" w:rsidRPr="001B4260" w:rsidRDefault="00D45717" w:rsidP="00D45717">
            <w:pPr>
              <w:spacing w:after="0" w:line="240" w:lineRule="auto"/>
              <w:jc w:val="right"/>
              <w:rPr>
                <w:rFonts w:ascii="Calibri" w:eastAsia="Times New Roman" w:hAnsi="Calibri" w:cs="Times New Roman"/>
                <w:color w:val="000000"/>
                <w:lang w:val="en-US"/>
              </w:rPr>
            </w:pPr>
            <w:r w:rsidRPr="001B4260">
              <w:rPr>
                <w:rFonts w:ascii="Calibri" w:eastAsia="Times New Roman" w:hAnsi="Calibri" w:cs="Times New Roman"/>
                <w:color w:val="000000"/>
                <w:lang w:val="en-US"/>
              </w:rPr>
              <w:t>111,2</w:t>
            </w:r>
          </w:p>
        </w:tc>
      </w:tr>
      <w:tr w:rsidR="00D45717" w:rsidRPr="001B4260" w:rsidTr="00D45717">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D45717" w:rsidRPr="001B4260" w:rsidRDefault="00D45717" w:rsidP="00D45717">
            <w:pPr>
              <w:spacing w:after="0" w:line="240" w:lineRule="auto"/>
              <w:jc w:val="right"/>
              <w:rPr>
                <w:rFonts w:ascii="Calibri" w:eastAsia="Times New Roman" w:hAnsi="Calibri" w:cs="Times New Roman"/>
                <w:color w:val="000000"/>
                <w:lang w:val="en-US"/>
              </w:rPr>
            </w:pPr>
            <w:r w:rsidRPr="001B4260">
              <w:rPr>
                <w:rFonts w:ascii="Calibri" w:eastAsia="Times New Roman" w:hAnsi="Calibri" w:cs="Times New Roman"/>
                <w:color w:val="000000"/>
                <w:lang w:val="en-US"/>
              </w:rPr>
              <w:t>353,15</w:t>
            </w:r>
          </w:p>
        </w:tc>
        <w:tc>
          <w:tcPr>
            <w:tcW w:w="960" w:type="dxa"/>
            <w:tcBorders>
              <w:top w:val="nil"/>
              <w:left w:val="nil"/>
              <w:bottom w:val="single" w:sz="4" w:space="0" w:color="auto"/>
              <w:right w:val="single" w:sz="4" w:space="0" w:color="auto"/>
            </w:tcBorders>
            <w:shd w:val="clear" w:color="auto" w:fill="auto"/>
            <w:noWrap/>
            <w:vAlign w:val="bottom"/>
            <w:hideMark/>
          </w:tcPr>
          <w:p w:rsidR="00D45717" w:rsidRPr="001B4260" w:rsidRDefault="00D45717" w:rsidP="00D45717">
            <w:pPr>
              <w:spacing w:after="0" w:line="240" w:lineRule="auto"/>
              <w:jc w:val="right"/>
              <w:rPr>
                <w:rFonts w:ascii="Calibri" w:eastAsia="Times New Roman" w:hAnsi="Calibri" w:cs="Times New Roman"/>
                <w:color w:val="000000"/>
                <w:lang w:val="en-US"/>
              </w:rPr>
            </w:pPr>
            <w:r w:rsidRPr="001B4260">
              <w:rPr>
                <w:rFonts w:ascii="Calibri" w:eastAsia="Times New Roman" w:hAnsi="Calibri" w:cs="Times New Roman"/>
                <w:color w:val="000000"/>
                <w:lang w:val="en-US"/>
              </w:rPr>
              <w:t>111,2</w:t>
            </w:r>
          </w:p>
        </w:tc>
      </w:tr>
      <w:tr w:rsidR="00D45717" w:rsidRPr="001B4260" w:rsidTr="00D45717">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D45717" w:rsidRPr="001B4260" w:rsidRDefault="00D45717" w:rsidP="00D45717">
            <w:pPr>
              <w:spacing w:after="0" w:line="240" w:lineRule="auto"/>
              <w:jc w:val="right"/>
              <w:rPr>
                <w:rFonts w:ascii="Calibri" w:eastAsia="Times New Roman" w:hAnsi="Calibri" w:cs="Times New Roman"/>
                <w:color w:val="000000"/>
                <w:lang w:val="en-US"/>
              </w:rPr>
            </w:pPr>
            <w:r w:rsidRPr="001B4260">
              <w:rPr>
                <w:rFonts w:ascii="Calibri" w:eastAsia="Times New Roman" w:hAnsi="Calibri" w:cs="Times New Roman"/>
                <w:color w:val="000000"/>
                <w:lang w:val="en-US"/>
              </w:rPr>
              <w:t>364,15</w:t>
            </w:r>
          </w:p>
        </w:tc>
        <w:tc>
          <w:tcPr>
            <w:tcW w:w="960" w:type="dxa"/>
            <w:tcBorders>
              <w:top w:val="nil"/>
              <w:left w:val="nil"/>
              <w:bottom w:val="single" w:sz="4" w:space="0" w:color="auto"/>
              <w:right w:val="single" w:sz="4" w:space="0" w:color="auto"/>
            </w:tcBorders>
            <w:shd w:val="clear" w:color="auto" w:fill="auto"/>
            <w:noWrap/>
            <w:vAlign w:val="bottom"/>
            <w:hideMark/>
          </w:tcPr>
          <w:p w:rsidR="00D45717" w:rsidRPr="001B4260" w:rsidRDefault="00D45717" w:rsidP="00D45717">
            <w:pPr>
              <w:spacing w:after="0" w:line="240" w:lineRule="auto"/>
              <w:jc w:val="right"/>
              <w:rPr>
                <w:rFonts w:ascii="Calibri" w:eastAsia="Times New Roman" w:hAnsi="Calibri" w:cs="Times New Roman"/>
                <w:color w:val="000000"/>
                <w:lang w:val="en-US"/>
              </w:rPr>
            </w:pPr>
            <w:r w:rsidRPr="001B4260">
              <w:rPr>
                <w:rFonts w:ascii="Calibri" w:eastAsia="Times New Roman" w:hAnsi="Calibri" w:cs="Times New Roman"/>
                <w:color w:val="000000"/>
                <w:lang w:val="en-US"/>
              </w:rPr>
              <w:t>109,3</w:t>
            </w:r>
          </w:p>
        </w:tc>
      </w:tr>
      <w:tr w:rsidR="00D45717" w:rsidRPr="001B4260" w:rsidTr="00D45717">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D45717" w:rsidRPr="001B4260" w:rsidRDefault="00D45717" w:rsidP="00D45717">
            <w:pPr>
              <w:spacing w:after="0" w:line="240" w:lineRule="auto"/>
              <w:jc w:val="right"/>
              <w:rPr>
                <w:rFonts w:ascii="Calibri" w:eastAsia="Times New Roman" w:hAnsi="Calibri" w:cs="Times New Roman"/>
                <w:color w:val="000000"/>
                <w:lang w:val="en-US"/>
              </w:rPr>
            </w:pPr>
            <w:r w:rsidRPr="001B4260">
              <w:rPr>
                <w:rFonts w:ascii="Calibri" w:eastAsia="Times New Roman" w:hAnsi="Calibri" w:cs="Times New Roman"/>
                <w:color w:val="000000"/>
                <w:lang w:val="en-US"/>
              </w:rPr>
              <w:t>372,35</w:t>
            </w:r>
          </w:p>
        </w:tc>
        <w:tc>
          <w:tcPr>
            <w:tcW w:w="960" w:type="dxa"/>
            <w:tcBorders>
              <w:top w:val="nil"/>
              <w:left w:val="nil"/>
              <w:bottom w:val="single" w:sz="4" w:space="0" w:color="auto"/>
              <w:right w:val="single" w:sz="4" w:space="0" w:color="auto"/>
            </w:tcBorders>
            <w:shd w:val="clear" w:color="auto" w:fill="auto"/>
            <w:noWrap/>
            <w:vAlign w:val="bottom"/>
            <w:hideMark/>
          </w:tcPr>
          <w:p w:rsidR="00D45717" w:rsidRPr="001B4260" w:rsidRDefault="00D45717" w:rsidP="00D45717">
            <w:pPr>
              <w:spacing w:after="0" w:line="240" w:lineRule="auto"/>
              <w:jc w:val="right"/>
              <w:rPr>
                <w:rFonts w:ascii="Calibri" w:eastAsia="Times New Roman" w:hAnsi="Calibri" w:cs="Times New Roman"/>
                <w:color w:val="000000"/>
                <w:lang w:val="en-US"/>
              </w:rPr>
            </w:pPr>
            <w:r w:rsidRPr="001B4260">
              <w:rPr>
                <w:rFonts w:ascii="Calibri" w:eastAsia="Times New Roman" w:hAnsi="Calibri" w:cs="Times New Roman"/>
                <w:color w:val="000000"/>
                <w:lang w:val="en-US"/>
              </w:rPr>
              <w:t>107,4</w:t>
            </w:r>
          </w:p>
        </w:tc>
      </w:tr>
    </w:tbl>
    <w:tbl>
      <w:tblPr>
        <w:tblpPr w:leftFromText="180" w:rightFromText="180" w:vertAnchor="text" w:horzAnchor="page" w:tblpX="3395" w:tblpY="804"/>
        <w:tblOverlap w:val="never"/>
        <w:tblW w:w="1920" w:type="dxa"/>
        <w:tblLook w:val="04A0" w:firstRow="1" w:lastRow="0" w:firstColumn="1" w:lastColumn="0" w:noHBand="0" w:noVBand="1"/>
      </w:tblPr>
      <w:tblGrid>
        <w:gridCol w:w="960"/>
        <w:gridCol w:w="960"/>
      </w:tblGrid>
      <w:tr w:rsidR="00D45717" w:rsidRPr="001B4260" w:rsidTr="00D45717">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45717" w:rsidRPr="001B4260" w:rsidRDefault="00D45717" w:rsidP="00D45717">
            <w:pPr>
              <w:spacing w:after="0" w:line="240" w:lineRule="auto"/>
              <w:rPr>
                <w:rFonts w:ascii="Calibri" w:eastAsia="Times New Roman" w:hAnsi="Calibri" w:cs="Times New Roman"/>
                <w:color w:val="000000"/>
                <w:lang w:val="en-US"/>
              </w:rPr>
            </w:pPr>
            <w:r>
              <w:rPr>
                <w:rFonts w:ascii="Calibri" w:eastAsia="Times New Roman" w:hAnsi="Calibri" w:cs="Times New Roman"/>
                <w:color w:val="000000"/>
                <w:lang w:val="en-US"/>
              </w:rPr>
              <w:t>T[K</w:t>
            </w:r>
            <w:r w:rsidRPr="001B4260">
              <w:rPr>
                <w:rFonts w:ascii="Calibri" w:eastAsia="Times New Roman" w:hAnsi="Calibri" w:cs="Times New Roman"/>
                <w:color w:val="000000"/>
                <w:lang w:val="en-US"/>
              </w:rPr>
              <w:t>]</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D45717" w:rsidRPr="001B4260" w:rsidRDefault="00D45717" w:rsidP="00D45717">
            <w:pPr>
              <w:spacing w:after="0" w:line="240" w:lineRule="auto"/>
              <w:rPr>
                <w:rFonts w:ascii="Calibri" w:eastAsia="Times New Roman" w:hAnsi="Calibri" w:cs="Times New Roman"/>
                <w:color w:val="000000"/>
                <w:lang w:val="en-US"/>
              </w:rPr>
            </w:pPr>
            <w:r w:rsidRPr="001B4260">
              <w:rPr>
                <w:rFonts w:ascii="Calibri" w:eastAsia="Times New Roman" w:hAnsi="Calibri" w:cs="Times New Roman"/>
                <w:color w:val="000000"/>
                <w:lang w:val="en-US"/>
              </w:rPr>
              <w:t>P[</w:t>
            </w:r>
            <w:proofErr w:type="spellStart"/>
            <w:r w:rsidRPr="001B4260">
              <w:rPr>
                <w:rFonts w:ascii="Calibri" w:eastAsia="Times New Roman" w:hAnsi="Calibri" w:cs="Times New Roman"/>
                <w:color w:val="000000"/>
                <w:lang w:val="en-US"/>
              </w:rPr>
              <w:t>kPa</w:t>
            </w:r>
            <w:proofErr w:type="spellEnd"/>
            <w:r w:rsidRPr="001B4260">
              <w:rPr>
                <w:rFonts w:ascii="Calibri" w:eastAsia="Times New Roman" w:hAnsi="Calibri" w:cs="Times New Roman"/>
                <w:color w:val="000000"/>
                <w:lang w:val="en-US"/>
              </w:rPr>
              <w:t>]</w:t>
            </w:r>
          </w:p>
        </w:tc>
      </w:tr>
      <w:tr w:rsidR="00D45717" w:rsidRPr="001B4260" w:rsidTr="00D45717">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D45717" w:rsidRPr="001B4260" w:rsidRDefault="00D45717" w:rsidP="00D45717">
            <w:pPr>
              <w:spacing w:after="0" w:line="240" w:lineRule="auto"/>
              <w:jc w:val="right"/>
              <w:rPr>
                <w:rFonts w:ascii="Calibri" w:eastAsia="Times New Roman" w:hAnsi="Calibri" w:cs="Times New Roman"/>
                <w:color w:val="000000"/>
                <w:lang w:val="en-US"/>
              </w:rPr>
            </w:pPr>
            <w:r w:rsidRPr="001B4260">
              <w:rPr>
                <w:rFonts w:ascii="Calibri" w:eastAsia="Times New Roman" w:hAnsi="Calibri" w:cs="Times New Roman"/>
                <w:color w:val="000000"/>
                <w:lang w:val="en-US"/>
              </w:rPr>
              <w:t>17,2</w:t>
            </w:r>
          </w:p>
        </w:tc>
        <w:tc>
          <w:tcPr>
            <w:tcW w:w="960" w:type="dxa"/>
            <w:tcBorders>
              <w:top w:val="nil"/>
              <w:left w:val="nil"/>
              <w:bottom w:val="single" w:sz="4" w:space="0" w:color="auto"/>
              <w:right w:val="single" w:sz="4" w:space="0" w:color="auto"/>
            </w:tcBorders>
            <w:shd w:val="clear" w:color="auto" w:fill="auto"/>
            <w:noWrap/>
            <w:vAlign w:val="bottom"/>
            <w:hideMark/>
          </w:tcPr>
          <w:p w:rsidR="00D45717" w:rsidRPr="001B4260" w:rsidRDefault="00D45717" w:rsidP="00D45717">
            <w:pPr>
              <w:spacing w:after="0" w:line="240" w:lineRule="auto"/>
              <w:jc w:val="right"/>
              <w:rPr>
                <w:rFonts w:ascii="Calibri" w:eastAsia="Times New Roman" w:hAnsi="Calibri" w:cs="Times New Roman"/>
                <w:color w:val="000000"/>
                <w:lang w:val="en-US"/>
              </w:rPr>
            </w:pPr>
            <w:r w:rsidRPr="001B4260">
              <w:rPr>
                <w:rFonts w:ascii="Calibri" w:eastAsia="Times New Roman" w:hAnsi="Calibri" w:cs="Times New Roman"/>
                <w:color w:val="000000"/>
                <w:lang w:val="en-US"/>
              </w:rPr>
              <w:t>98,6</w:t>
            </w:r>
          </w:p>
        </w:tc>
      </w:tr>
      <w:tr w:rsidR="00D45717" w:rsidRPr="001B4260" w:rsidTr="00D45717">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D45717" w:rsidRPr="001B4260" w:rsidRDefault="00D45717" w:rsidP="00D45717">
            <w:pPr>
              <w:spacing w:after="0" w:line="240" w:lineRule="auto"/>
              <w:jc w:val="right"/>
              <w:rPr>
                <w:rFonts w:ascii="Calibri" w:eastAsia="Times New Roman" w:hAnsi="Calibri" w:cs="Times New Roman"/>
                <w:color w:val="000000"/>
                <w:lang w:val="en-US"/>
              </w:rPr>
            </w:pPr>
            <w:r w:rsidRPr="001B4260">
              <w:rPr>
                <w:rFonts w:ascii="Calibri" w:eastAsia="Times New Roman" w:hAnsi="Calibri" w:cs="Times New Roman"/>
                <w:color w:val="000000"/>
                <w:lang w:val="en-US"/>
              </w:rPr>
              <w:t>20,8</w:t>
            </w:r>
          </w:p>
        </w:tc>
        <w:tc>
          <w:tcPr>
            <w:tcW w:w="960" w:type="dxa"/>
            <w:tcBorders>
              <w:top w:val="nil"/>
              <w:left w:val="nil"/>
              <w:bottom w:val="single" w:sz="4" w:space="0" w:color="auto"/>
              <w:right w:val="single" w:sz="4" w:space="0" w:color="auto"/>
            </w:tcBorders>
            <w:shd w:val="clear" w:color="auto" w:fill="auto"/>
            <w:noWrap/>
            <w:vAlign w:val="bottom"/>
            <w:hideMark/>
          </w:tcPr>
          <w:p w:rsidR="00D45717" w:rsidRPr="001B4260" w:rsidRDefault="00D45717" w:rsidP="00D45717">
            <w:pPr>
              <w:spacing w:after="0" w:line="240" w:lineRule="auto"/>
              <w:jc w:val="right"/>
              <w:rPr>
                <w:rFonts w:ascii="Calibri" w:eastAsia="Times New Roman" w:hAnsi="Calibri" w:cs="Times New Roman"/>
                <w:color w:val="000000"/>
                <w:lang w:val="en-US"/>
              </w:rPr>
            </w:pPr>
            <w:r w:rsidRPr="001B4260">
              <w:rPr>
                <w:rFonts w:ascii="Calibri" w:eastAsia="Times New Roman" w:hAnsi="Calibri" w:cs="Times New Roman"/>
                <w:color w:val="000000"/>
                <w:lang w:val="en-US"/>
              </w:rPr>
              <w:t>101,3</w:t>
            </w:r>
          </w:p>
        </w:tc>
      </w:tr>
      <w:tr w:rsidR="00D45717" w:rsidRPr="001B4260" w:rsidTr="00D45717">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D45717" w:rsidRPr="001B4260" w:rsidRDefault="00D45717" w:rsidP="00D45717">
            <w:pPr>
              <w:spacing w:after="0" w:line="240" w:lineRule="auto"/>
              <w:jc w:val="right"/>
              <w:rPr>
                <w:rFonts w:ascii="Calibri" w:eastAsia="Times New Roman" w:hAnsi="Calibri" w:cs="Times New Roman"/>
                <w:color w:val="000000"/>
                <w:lang w:val="en-US"/>
              </w:rPr>
            </w:pPr>
            <w:r w:rsidRPr="001B4260">
              <w:rPr>
                <w:rFonts w:ascii="Calibri" w:eastAsia="Times New Roman" w:hAnsi="Calibri" w:cs="Times New Roman"/>
                <w:color w:val="000000"/>
                <w:lang w:val="en-US"/>
              </w:rPr>
              <w:t>25,7</w:t>
            </w:r>
          </w:p>
        </w:tc>
        <w:tc>
          <w:tcPr>
            <w:tcW w:w="960" w:type="dxa"/>
            <w:tcBorders>
              <w:top w:val="nil"/>
              <w:left w:val="nil"/>
              <w:bottom w:val="single" w:sz="4" w:space="0" w:color="auto"/>
              <w:right w:val="single" w:sz="4" w:space="0" w:color="auto"/>
            </w:tcBorders>
            <w:shd w:val="clear" w:color="auto" w:fill="auto"/>
            <w:noWrap/>
            <w:vAlign w:val="bottom"/>
            <w:hideMark/>
          </w:tcPr>
          <w:p w:rsidR="00D45717" w:rsidRPr="001B4260" w:rsidRDefault="00D45717" w:rsidP="00D45717">
            <w:pPr>
              <w:spacing w:after="0" w:line="240" w:lineRule="auto"/>
              <w:jc w:val="right"/>
              <w:rPr>
                <w:rFonts w:ascii="Calibri" w:eastAsia="Times New Roman" w:hAnsi="Calibri" w:cs="Times New Roman"/>
                <w:color w:val="000000"/>
                <w:lang w:val="en-US"/>
              </w:rPr>
            </w:pPr>
            <w:r w:rsidRPr="001B4260">
              <w:rPr>
                <w:rFonts w:ascii="Calibri" w:eastAsia="Times New Roman" w:hAnsi="Calibri" w:cs="Times New Roman"/>
                <w:color w:val="000000"/>
                <w:lang w:val="en-US"/>
              </w:rPr>
              <w:t>102,8</w:t>
            </w:r>
          </w:p>
        </w:tc>
      </w:tr>
      <w:tr w:rsidR="00D45717" w:rsidRPr="001B4260" w:rsidTr="00D45717">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D45717" w:rsidRPr="001B4260" w:rsidRDefault="00D45717" w:rsidP="00D45717">
            <w:pPr>
              <w:spacing w:after="0" w:line="240" w:lineRule="auto"/>
              <w:jc w:val="right"/>
              <w:rPr>
                <w:rFonts w:ascii="Calibri" w:eastAsia="Times New Roman" w:hAnsi="Calibri" w:cs="Times New Roman"/>
                <w:color w:val="000000"/>
                <w:lang w:val="en-US"/>
              </w:rPr>
            </w:pPr>
            <w:r w:rsidRPr="001B4260">
              <w:rPr>
                <w:rFonts w:ascii="Calibri" w:eastAsia="Times New Roman" w:hAnsi="Calibri" w:cs="Times New Roman"/>
                <w:color w:val="000000"/>
                <w:lang w:val="en-US"/>
              </w:rPr>
              <w:t>31,8</w:t>
            </w:r>
          </w:p>
        </w:tc>
        <w:tc>
          <w:tcPr>
            <w:tcW w:w="960" w:type="dxa"/>
            <w:tcBorders>
              <w:top w:val="nil"/>
              <w:left w:val="nil"/>
              <w:bottom w:val="single" w:sz="4" w:space="0" w:color="auto"/>
              <w:right w:val="single" w:sz="4" w:space="0" w:color="auto"/>
            </w:tcBorders>
            <w:shd w:val="clear" w:color="auto" w:fill="auto"/>
            <w:noWrap/>
            <w:vAlign w:val="bottom"/>
            <w:hideMark/>
          </w:tcPr>
          <w:p w:rsidR="00D45717" w:rsidRPr="001B4260" w:rsidRDefault="00D45717" w:rsidP="00D45717">
            <w:pPr>
              <w:spacing w:after="0" w:line="240" w:lineRule="auto"/>
              <w:jc w:val="right"/>
              <w:rPr>
                <w:rFonts w:ascii="Calibri" w:eastAsia="Times New Roman" w:hAnsi="Calibri" w:cs="Times New Roman"/>
                <w:color w:val="000000"/>
                <w:lang w:val="en-US"/>
              </w:rPr>
            </w:pPr>
            <w:r w:rsidRPr="001B4260">
              <w:rPr>
                <w:rFonts w:ascii="Calibri" w:eastAsia="Times New Roman" w:hAnsi="Calibri" w:cs="Times New Roman"/>
                <w:color w:val="000000"/>
                <w:lang w:val="en-US"/>
              </w:rPr>
              <w:t>104,3</w:t>
            </w:r>
          </w:p>
        </w:tc>
      </w:tr>
      <w:tr w:rsidR="00D45717" w:rsidRPr="001B4260" w:rsidTr="00D45717">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D45717" w:rsidRPr="001B4260" w:rsidRDefault="00D45717" w:rsidP="00D45717">
            <w:pPr>
              <w:spacing w:after="0" w:line="240" w:lineRule="auto"/>
              <w:jc w:val="right"/>
              <w:rPr>
                <w:rFonts w:ascii="Calibri" w:eastAsia="Times New Roman" w:hAnsi="Calibri" w:cs="Times New Roman"/>
                <w:color w:val="000000"/>
                <w:lang w:val="en-US"/>
              </w:rPr>
            </w:pPr>
            <w:r w:rsidRPr="001B4260">
              <w:rPr>
                <w:rFonts w:ascii="Calibri" w:eastAsia="Times New Roman" w:hAnsi="Calibri" w:cs="Times New Roman"/>
                <w:color w:val="000000"/>
                <w:lang w:val="en-US"/>
              </w:rPr>
              <w:t>36,4</w:t>
            </w:r>
          </w:p>
        </w:tc>
        <w:tc>
          <w:tcPr>
            <w:tcW w:w="960" w:type="dxa"/>
            <w:tcBorders>
              <w:top w:val="nil"/>
              <w:left w:val="nil"/>
              <w:bottom w:val="single" w:sz="4" w:space="0" w:color="auto"/>
              <w:right w:val="single" w:sz="4" w:space="0" w:color="auto"/>
            </w:tcBorders>
            <w:shd w:val="clear" w:color="auto" w:fill="auto"/>
            <w:noWrap/>
            <w:vAlign w:val="bottom"/>
            <w:hideMark/>
          </w:tcPr>
          <w:p w:rsidR="00D45717" w:rsidRPr="001B4260" w:rsidRDefault="00D45717" w:rsidP="00D45717">
            <w:pPr>
              <w:spacing w:after="0" w:line="240" w:lineRule="auto"/>
              <w:jc w:val="right"/>
              <w:rPr>
                <w:rFonts w:ascii="Calibri" w:eastAsia="Times New Roman" w:hAnsi="Calibri" w:cs="Times New Roman"/>
                <w:color w:val="000000"/>
                <w:lang w:val="en-US"/>
              </w:rPr>
            </w:pPr>
            <w:r w:rsidRPr="001B4260">
              <w:rPr>
                <w:rFonts w:ascii="Calibri" w:eastAsia="Times New Roman" w:hAnsi="Calibri" w:cs="Times New Roman"/>
                <w:color w:val="000000"/>
                <w:lang w:val="en-US"/>
              </w:rPr>
              <w:t>106,4</w:t>
            </w:r>
          </w:p>
        </w:tc>
      </w:tr>
      <w:tr w:rsidR="00D45717" w:rsidRPr="001B4260" w:rsidTr="00D45717">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D45717" w:rsidRPr="001B4260" w:rsidRDefault="00D45717" w:rsidP="00D45717">
            <w:pPr>
              <w:spacing w:after="0" w:line="240" w:lineRule="auto"/>
              <w:jc w:val="right"/>
              <w:rPr>
                <w:rFonts w:ascii="Calibri" w:eastAsia="Times New Roman" w:hAnsi="Calibri" w:cs="Times New Roman"/>
                <w:color w:val="000000"/>
                <w:lang w:val="en-US"/>
              </w:rPr>
            </w:pPr>
            <w:r w:rsidRPr="001B4260">
              <w:rPr>
                <w:rFonts w:ascii="Calibri" w:eastAsia="Times New Roman" w:hAnsi="Calibri" w:cs="Times New Roman"/>
                <w:color w:val="000000"/>
                <w:lang w:val="en-US"/>
              </w:rPr>
              <w:t>42</w:t>
            </w:r>
          </w:p>
        </w:tc>
        <w:tc>
          <w:tcPr>
            <w:tcW w:w="960" w:type="dxa"/>
            <w:tcBorders>
              <w:top w:val="nil"/>
              <w:left w:val="nil"/>
              <w:bottom w:val="single" w:sz="4" w:space="0" w:color="auto"/>
              <w:right w:val="single" w:sz="4" w:space="0" w:color="auto"/>
            </w:tcBorders>
            <w:shd w:val="clear" w:color="auto" w:fill="auto"/>
            <w:noWrap/>
            <w:vAlign w:val="bottom"/>
            <w:hideMark/>
          </w:tcPr>
          <w:p w:rsidR="00D45717" w:rsidRPr="001B4260" w:rsidRDefault="00D45717" w:rsidP="00D45717">
            <w:pPr>
              <w:spacing w:after="0" w:line="240" w:lineRule="auto"/>
              <w:jc w:val="right"/>
              <w:rPr>
                <w:rFonts w:ascii="Calibri" w:eastAsia="Times New Roman" w:hAnsi="Calibri" w:cs="Times New Roman"/>
                <w:color w:val="000000"/>
                <w:lang w:val="en-US"/>
              </w:rPr>
            </w:pPr>
            <w:r w:rsidRPr="001B4260">
              <w:rPr>
                <w:rFonts w:ascii="Calibri" w:eastAsia="Times New Roman" w:hAnsi="Calibri" w:cs="Times New Roman"/>
                <w:color w:val="000000"/>
                <w:lang w:val="en-US"/>
              </w:rPr>
              <w:t>107,4</w:t>
            </w:r>
          </w:p>
        </w:tc>
      </w:tr>
      <w:tr w:rsidR="00D45717" w:rsidRPr="001B4260" w:rsidTr="00D45717">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D45717" w:rsidRPr="001B4260" w:rsidRDefault="00D45717" w:rsidP="00D45717">
            <w:pPr>
              <w:spacing w:after="0" w:line="240" w:lineRule="auto"/>
              <w:jc w:val="right"/>
              <w:rPr>
                <w:rFonts w:ascii="Calibri" w:eastAsia="Times New Roman" w:hAnsi="Calibri" w:cs="Times New Roman"/>
                <w:color w:val="000000"/>
                <w:lang w:val="en-US"/>
              </w:rPr>
            </w:pPr>
            <w:r w:rsidRPr="001B4260">
              <w:rPr>
                <w:rFonts w:ascii="Calibri" w:eastAsia="Times New Roman" w:hAnsi="Calibri" w:cs="Times New Roman"/>
                <w:color w:val="000000"/>
                <w:lang w:val="en-US"/>
              </w:rPr>
              <w:t>50,5</w:t>
            </w:r>
          </w:p>
        </w:tc>
        <w:tc>
          <w:tcPr>
            <w:tcW w:w="960" w:type="dxa"/>
            <w:tcBorders>
              <w:top w:val="nil"/>
              <w:left w:val="nil"/>
              <w:bottom w:val="single" w:sz="4" w:space="0" w:color="auto"/>
              <w:right w:val="single" w:sz="4" w:space="0" w:color="auto"/>
            </w:tcBorders>
            <w:shd w:val="clear" w:color="auto" w:fill="auto"/>
            <w:noWrap/>
            <w:vAlign w:val="bottom"/>
            <w:hideMark/>
          </w:tcPr>
          <w:p w:rsidR="00D45717" w:rsidRPr="001B4260" w:rsidRDefault="00D45717" w:rsidP="00D45717">
            <w:pPr>
              <w:spacing w:after="0" w:line="240" w:lineRule="auto"/>
              <w:jc w:val="right"/>
              <w:rPr>
                <w:rFonts w:ascii="Calibri" w:eastAsia="Times New Roman" w:hAnsi="Calibri" w:cs="Times New Roman"/>
                <w:color w:val="000000"/>
                <w:lang w:val="en-US"/>
              </w:rPr>
            </w:pPr>
            <w:r w:rsidRPr="001B4260">
              <w:rPr>
                <w:rFonts w:ascii="Calibri" w:eastAsia="Times New Roman" w:hAnsi="Calibri" w:cs="Times New Roman"/>
                <w:color w:val="000000"/>
                <w:lang w:val="en-US"/>
              </w:rPr>
              <w:t>109,2</w:t>
            </w:r>
          </w:p>
        </w:tc>
      </w:tr>
      <w:tr w:rsidR="00D45717" w:rsidRPr="001B4260" w:rsidTr="00D45717">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D45717" w:rsidRPr="001B4260" w:rsidRDefault="00D45717" w:rsidP="00D45717">
            <w:pPr>
              <w:spacing w:after="0" w:line="240" w:lineRule="auto"/>
              <w:jc w:val="right"/>
              <w:rPr>
                <w:rFonts w:ascii="Calibri" w:eastAsia="Times New Roman" w:hAnsi="Calibri" w:cs="Times New Roman"/>
                <w:color w:val="000000"/>
                <w:lang w:val="en-US"/>
              </w:rPr>
            </w:pPr>
            <w:r w:rsidRPr="001B4260">
              <w:rPr>
                <w:rFonts w:ascii="Calibri" w:eastAsia="Times New Roman" w:hAnsi="Calibri" w:cs="Times New Roman"/>
                <w:color w:val="000000"/>
                <w:lang w:val="en-US"/>
              </w:rPr>
              <w:t>60,4</w:t>
            </w:r>
          </w:p>
        </w:tc>
        <w:tc>
          <w:tcPr>
            <w:tcW w:w="960" w:type="dxa"/>
            <w:tcBorders>
              <w:top w:val="nil"/>
              <w:left w:val="nil"/>
              <w:bottom w:val="single" w:sz="4" w:space="0" w:color="auto"/>
              <w:right w:val="single" w:sz="4" w:space="0" w:color="auto"/>
            </w:tcBorders>
            <w:shd w:val="clear" w:color="auto" w:fill="auto"/>
            <w:noWrap/>
            <w:vAlign w:val="bottom"/>
            <w:hideMark/>
          </w:tcPr>
          <w:p w:rsidR="00D45717" w:rsidRPr="001B4260" w:rsidRDefault="00D45717" w:rsidP="00D45717">
            <w:pPr>
              <w:spacing w:after="0" w:line="240" w:lineRule="auto"/>
              <w:jc w:val="right"/>
              <w:rPr>
                <w:rFonts w:ascii="Calibri" w:eastAsia="Times New Roman" w:hAnsi="Calibri" w:cs="Times New Roman"/>
                <w:color w:val="000000"/>
                <w:lang w:val="en-US"/>
              </w:rPr>
            </w:pPr>
            <w:r w:rsidRPr="001B4260">
              <w:rPr>
                <w:rFonts w:ascii="Calibri" w:eastAsia="Times New Roman" w:hAnsi="Calibri" w:cs="Times New Roman"/>
                <w:color w:val="000000"/>
                <w:lang w:val="en-US"/>
              </w:rPr>
              <w:t>110,5</w:t>
            </w:r>
          </w:p>
        </w:tc>
      </w:tr>
      <w:tr w:rsidR="00D45717" w:rsidRPr="001B4260" w:rsidTr="00D45717">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D45717" w:rsidRPr="001B4260" w:rsidRDefault="00D45717" w:rsidP="00D45717">
            <w:pPr>
              <w:spacing w:after="0" w:line="240" w:lineRule="auto"/>
              <w:jc w:val="right"/>
              <w:rPr>
                <w:rFonts w:ascii="Calibri" w:eastAsia="Times New Roman" w:hAnsi="Calibri" w:cs="Times New Roman"/>
                <w:color w:val="000000"/>
                <w:lang w:val="en-US"/>
              </w:rPr>
            </w:pPr>
            <w:r w:rsidRPr="001B4260">
              <w:rPr>
                <w:rFonts w:ascii="Calibri" w:eastAsia="Times New Roman" w:hAnsi="Calibri" w:cs="Times New Roman"/>
                <w:color w:val="000000"/>
                <w:lang w:val="en-US"/>
              </w:rPr>
              <w:t>70,7</w:t>
            </w:r>
          </w:p>
        </w:tc>
        <w:tc>
          <w:tcPr>
            <w:tcW w:w="960" w:type="dxa"/>
            <w:tcBorders>
              <w:top w:val="nil"/>
              <w:left w:val="nil"/>
              <w:bottom w:val="single" w:sz="4" w:space="0" w:color="auto"/>
              <w:right w:val="single" w:sz="4" w:space="0" w:color="auto"/>
            </w:tcBorders>
            <w:shd w:val="clear" w:color="auto" w:fill="auto"/>
            <w:noWrap/>
            <w:vAlign w:val="bottom"/>
            <w:hideMark/>
          </w:tcPr>
          <w:p w:rsidR="00D45717" w:rsidRPr="001B4260" w:rsidRDefault="00D45717" w:rsidP="00D45717">
            <w:pPr>
              <w:spacing w:after="0" w:line="240" w:lineRule="auto"/>
              <w:jc w:val="right"/>
              <w:rPr>
                <w:rFonts w:ascii="Calibri" w:eastAsia="Times New Roman" w:hAnsi="Calibri" w:cs="Times New Roman"/>
                <w:color w:val="000000"/>
                <w:lang w:val="en-US"/>
              </w:rPr>
            </w:pPr>
            <w:r w:rsidRPr="001B4260">
              <w:rPr>
                <w:rFonts w:ascii="Calibri" w:eastAsia="Times New Roman" w:hAnsi="Calibri" w:cs="Times New Roman"/>
                <w:color w:val="000000"/>
                <w:lang w:val="en-US"/>
              </w:rPr>
              <w:t>111,2</w:t>
            </w:r>
          </w:p>
        </w:tc>
      </w:tr>
      <w:tr w:rsidR="00D45717" w:rsidRPr="001B4260" w:rsidTr="00D45717">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D45717" w:rsidRPr="001B4260" w:rsidRDefault="00D45717" w:rsidP="00D45717">
            <w:pPr>
              <w:spacing w:after="0" w:line="240" w:lineRule="auto"/>
              <w:jc w:val="right"/>
              <w:rPr>
                <w:rFonts w:ascii="Calibri" w:eastAsia="Times New Roman" w:hAnsi="Calibri" w:cs="Times New Roman"/>
                <w:color w:val="000000"/>
                <w:lang w:val="en-US"/>
              </w:rPr>
            </w:pPr>
            <w:r w:rsidRPr="001B4260">
              <w:rPr>
                <w:rFonts w:ascii="Calibri" w:eastAsia="Times New Roman" w:hAnsi="Calibri" w:cs="Times New Roman"/>
                <w:color w:val="000000"/>
                <w:lang w:val="en-US"/>
              </w:rPr>
              <w:t>80</w:t>
            </w:r>
          </w:p>
        </w:tc>
        <w:tc>
          <w:tcPr>
            <w:tcW w:w="960" w:type="dxa"/>
            <w:tcBorders>
              <w:top w:val="nil"/>
              <w:left w:val="nil"/>
              <w:bottom w:val="single" w:sz="4" w:space="0" w:color="auto"/>
              <w:right w:val="single" w:sz="4" w:space="0" w:color="auto"/>
            </w:tcBorders>
            <w:shd w:val="clear" w:color="auto" w:fill="auto"/>
            <w:noWrap/>
            <w:vAlign w:val="bottom"/>
            <w:hideMark/>
          </w:tcPr>
          <w:p w:rsidR="00D45717" w:rsidRPr="001B4260" w:rsidRDefault="00D45717" w:rsidP="00D45717">
            <w:pPr>
              <w:spacing w:after="0" w:line="240" w:lineRule="auto"/>
              <w:jc w:val="right"/>
              <w:rPr>
                <w:rFonts w:ascii="Calibri" w:eastAsia="Times New Roman" w:hAnsi="Calibri" w:cs="Times New Roman"/>
                <w:color w:val="000000"/>
                <w:lang w:val="en-US"/>
              </w:rPr>
            </w:pPr>
            <w:r w:rsidRPr="001B4260">
              <w:rPr>
                <w:rFonts w:ascii="Calibri" w:eastAsia="Times New Roman" w:hAnsi="Calibri" w:cs="Times New Roman"/>
                <w:color w:val="000000"/>
                <w:lang w:val="en-US"/>
              </w:rPr>
              <w:t>111,2</w:t>
            </w:r>
          </w:p>
        </w:tc>
      </w:tr>
      <w:tr w:rsidR="00D45717" w:rsidRPr="001B4260" w:rsidTr="00D45717">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D45717" w:rsidRPr="001B4260" w:rsidRDefault="00D45717" w:rsidP="00D45717">
            <w:pPr>
              <w:spacing w:after="0" w:line="240" w:lineRule="auto"/>
              <w:jc w:val="right"/>
              <w:rPr>
                <w:rFonts w:ascii="Calibri" w:eastAsia="Times New Roman" w:hAnsi="Calibri" w:cs="Times New Roman"/>
                <w:color w:val="000000"/>
                <w:lang w:val="en-US"/>
              </w:rPr>
            </w:pPr>
            <w:r w:rsidRPr="001B4260">
              <w:rPr>
                <w:rFonts w:ascii="Calibri" w:eastAsia="Times New Roman" w:hAnsi="Calibri" w:cs="Times New Roman"/>
                <w:color w:val="000000"/>
                <w:lang w:val="en-US"/>
              </w:rPr>
              <w:t>91</w:t>
            </w:r>
          </w:p>
        </w:tc>
        <w:tc>
          <w:tcPr>
            <w:tcW w:w="960" w:type="dxa"/>
            <w:tcBorders>
              <w:top w:val="nil"/>
              <w:left w:val="nil"/>
              <w:bottom w:val="single" w:sz="4" w:space="0" w:color="auto"/>
              <w:right w:val="single" w:sz="4" w:space="0" w:color="auto"/>
            </w:tcBorders>
            <w:shd w:val="clear" w:color="auto" w:fill="auto"/>
            <w:noWrap/>
            <w:vAlign w:val="bottom"/>
            <w:hideMark/>
          </w:tcPr>
          <w:p w:rsidR="00D45717" w:rsidRPr="001B4260" w:rsidRDefault="00D45717" w:rsidP="00D45717">
            <w:pPr>
              <w:spacing w:after="0" w:line="240" w:lineRule="auto"/>
              <w:jc w:val="right"/>
              <w:rPr>
                <w:rFonts w:ascii="Calibri" w:eastAsia="Times New Roman" w:hAnsi="Calibri" w:cs="Times New Roman"/>
                <w:color w:val="000000"/>
                <w:lang w:val="en-US"/>
              </w:rPr>
            </w:pPr>
            <w:r w:rsidRPr="001B4260">
              <w:rPr>
                <w:rFonts w:ascii="Calibri" w:eastAsia="Times New Roman" w:hAnsi="Calibri" w:cs="Times New Roman"/>
                <w:color w:val="000000"/>
                <w:lang w:val="en-US"/>
              </w:rPr>
              <w:t>109,3</w:t>
            </w:r>
          </w:p>
        </w:tc>
      </w:tr>
      <w:tr w:rsidR="00D45717" w:rsidRPr="001B4260" w:rsidTr="00D45717">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D45717" w:rsidRPr="001B4260" w:rsidRDefault="00D45717" w:rsidP="00D45717">
            <w:pPr>
              <w:spacing w:after="0" w:line="240" w:lineRule="auto"/>
              <w:jc w:val="right"/>
              <w:rPr>
                <w:rFonts w:ascii="Calibri" w:eastAsia="Times New Roman" w:hAnsi="Calibri" w:cs="Times New Roman"/>
                <w:color w:val="000000"/>
                <w:lang w:val="en-US"/>
              </w:rPr>
            </w:pPr>
            <w:r w:rsidRPr="001B4260">
              <w:rPr>
                <w:rFonts w:ascii="Calibri" w:eastAsia="Times New Roman" w:hAnsi="Calibri" w:cs="Times New Roman"/>
                <w:color w:val="000000"/>
                <w:lang w:val="en-US"/>
              </w:rPr>
              <w:t>99,2</w:t>
            </w:r>
          </w:p>
        </w:tc>
        <w:tc>
          <w:tcPr>
            <w:tcW w:w="960" w:type="dxa"/>
            <w:tcBorders>
              <w:top w:val="nil"/>
              <w:left w:val="nil"/>
              <w:bottom w:val="single" w:sz="4" w:space="0" w:color="auto"/>
              <w:right w:val="single" w:sz="4" w:space="0" w:color="auto"/>
            </w:tcBorders>
            <w:shd w:val="clear" w:color="auto" w:fill="auto"/>
            <w:noWrap/>
            <w:vAlign w:val="bottom"/>
            <w:hideMark/>
          </w:tcPr>
          <w:p w:rsidR="00D45717" w:rsidRPr="001B4260" w:rsidRDefault="00D45717" w:rsidP="00D45717">
            <w:pPr>
              <w:spacing w:after="0" w:line="240" w:lineRule="auto"/>
              <w:jc w:val="right"/>
              <w:rPr>
                <w:rFonts w:ascii="Calibri" w:eastAsia="Times New Roman" w:hAnsi="Calibri" w:cs="Times New Roman"/>
                <w:color w:val="000000"/>
                <w:lang w:val="en-US"/>
              </w:rPr>
            </w:pPr>
            <w:r w:rsidRPr="001B4260">
              <w:rPr>
                <w:rFonts w:ascii="Calibri" w:eastAsia="Times New Roman" w:hAnsi="Calibri" w:cs="Times New Roman"/>
                <w:color w:val="000000"/>
                <w:lang w:val="en-US"/>
              </w:rPr>
              <w:t>107,4</w:t>
            </w:r>
          </w:p>
        </w:tc>
      </w:tr>
    </w:tbl>
    <w:p w:rsidR="009B653A" w:rsidRPr="007B1B53" w:rsidRDefault="009B653A" w:rsidP="00885625">
      <w:pPr>
        <w:pStyle w:val="Heading1"/>
        <w:spacing w:line="276" w:lineRule="auto"/>
        <w:rPr>
          <w:rFonts w:asciiTheme="minorHAnsi" w:hAnsiTheme="minorHAnsi"/>
          <w:b/>
          <w:sz w:val="28"/>
          <w:szCs w:val="28"/>
        </w:rPr>
      </w:pPr>
      <w:bookmarkStart w:id="4" w:name="_Toc388464074"/>
      <w:r w:rsidRPr="007B1B53">
        <w:rPr>
          <w:rFonts w:asciiTheme="minorHAnsi" w:hAnsiTheme="minorHAnsi"/>
          <w:b/>
          <w:sz w:val="28"/>
          <w:szCs w:val="28"/>
        </w:rPr>
        <w:t>Resultater &amp; resultatbehandling</w:t>
      </w:r>
      <w:bookmarkEnd w:id="4"/>
      <w:r w:rsidR="00285472">
        <w:rPr>
          <w:rFonts w:asciiTheme="minorHAnsi" w:hAnsiTheme="minorHAnsi"/>
          <w:b/>
          <w:sz w:val="28"/>
          <w:szCs w:val="28"/>
        </w:rPr>
        <w:br/>
      </w:r>
    </w:p>
    <w:p w:rsidR="00AD00FF" w:rsidRDefault="001C7B6E" w:rsidP="00AD00FF">
      <w:r>
        <w:rPr>
          <w:noProof/>
          <w:lang w:val="en-US"/>
        </w:rPr>
        <mc:AlternateContent>
          <mc:Choice Requires="wps">
            <w:drawing>
              <wp:anchor distT="45720" distB="45720" distL="114300" distR="114300" simplePos="0" relativeHeight="251663360" behindDoc="0" locked="0" layoutInCell="1" allowOverlap="1" wp14:anchorId="55ED9A9A" wp14:editId="1750F54B">
                <wp:simplePos x="0" y="0"/>
                <wp:positionH relativeFrom="column">
                  <wp:posOffset>139783</wp:posOffset>
                </wp:positionH>
                <wp:positionV relativeFrom="paragraph">
                  <wp:posOffset>2985687</wp:posOffset>
                </wp:positionV>
                <wp:extent cx="842838" cy="357808"/>
                <wp:effectExtent l="0" t="0" r="0" b="444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42838" cy="357808"/>
                        </a:xfrm>
                        <a:prstGeom prst="rect">
                          <a:avLst/>
                        </a:prstGeom>
                        <a:noFill/>
                        <a:ln w="9525">
                          <a:noFill/>
                          <a:miter lim="800000"/>
                          <a:headEnd/>
                          <a:tailEnd/>
                        </a:ln>
                      </wps:spPr>
                      <wps:txbx>
                        <w:txbxContent>
                          <w:p w:rsidR="001C7B6E" w:rsidRPr="001C7B6E" w:rsidRDefault="001C7B6E" w:rsidP="001C7B6E">
                            <w:pPr>
                              <w:rPr>
                                <w:sz w:val="20"/>
                                <w:szCs w:val="20"/>
                                <w:lang w:val="en-US"/>
                              </w:rPr>
                            </w:pPr>
                            <w:r>
                              <w:rPr>
                                <w:sz w:val="20"/>
                                <w:szCs w:val="20"/>
                              </w:rPr>
                              <w:t>y</w:t>
                            </w:r>
                            <w:r w:rsidRPr="001C7B6E">
                              <w:rPr>
                                <w:sz w:val="20"/>
                                <w:szCs w:val="20"/>
                              </w:rPr>
                              <w:t xml:space="preserve"> (</w:t>
                            </w:r>
                            <w:r>
                              <w:rPr>
                                <w:sz w:val="20"/>
                                <w:szCs w:val="20"/>
                              </w:rPr>
                              <w:t>kPa</w:t>
                            </w:r>
                            <w:r w:rsidRPr="001C7B6E">
                              <w:rPr>
                                <w:sz w:val="20"/>
                                <w:szCs w:val="20"/>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5ED9A9A" id="_x0000_t202" coordsize="21600,21600" o:spt="202" path="m,l,21600r21600,l21600,xe">
                <v:stroke joinstyle="miter"/>
                <v:path gradientshapeok="t" o:connecttype="rect"/>
              </v:shapetype>
              <v:shape id="Text Box 2" o:spid="_x0000_s1026" type="#_x0000_t202" style="position:absolute;margin-left:11pt;margin-top:235.1pt;width:66.35pt;height:28.15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" filled="f" stroked="f">
                <v:textbox>
                  <w:txbxContent>
                    <w:p w:rsidR="001C7B6E" w:rsidRPr="001C7B6E" w:rsidRDefault="001C7B6E" w:rsidP="001C7B6E">
                      <w:pPr>
                        <w:rPr>
                          <w:sz w:val="20"/>
                          <w:szCs w:val="20"/>
                          <w:lang w:val="en-US"/>
                        </w:rPr>
                      </w:pPr>
                      <w:r>
                        <w:rPr>
                          <w:sz w:val="20"/>
                          <w:szCs w:val="20"/>
                        </w:rPr>
                        <w:t>y</w:t>
                      </w:r>
                      <w:r w:rsidRPr="001C7B6E">
                        <w:rPr>
                          <w:sz w:val="20"/>
                          <w:szCs w:val="20"/>
                        </w:rPr>
                        <w:t xml:space="preserve"> (</w:t>
                      </w:r>
                      <w:r>
                        <w:rPr>
                          <w:sz w:val="20"/>
                          <w:szCs w:val="20"/>
                        </w:rPr>
                        <w:t>kPa</w:t>
                      </w:r>
                      <w:r w:rsidRPr="001C7B6E">
                        <w:rPr>
                          <w:sz w:val="20"/>
                          <w:szCs w:val="20"/>
                        </w:rPr>
                        <w:t>)</w:t>
                      </w:r>
                    </w:p>
                  </w:txbxContent>
                </v:textbox>
              </v:shape>
            </w:pict>
          </mc:Fallback>
        </mc:AlternateContent>
      </w:r>
      <w:r>
        <w:rPr>
          <w:noProof/>
          <w:lang w:val="en-US"/>
        </w:rPr>
        <mc:AlternateContent>
          <mc:Choice Requires="wps">
            <w:drawing>
              <wp:anchor distT="45720" distB="45720" distL="114300" distR="114300" simplePos="0" relativeHeight="251661312" behindDoc="0" locked="0" layoutInCell="1" allowOverlap="1">
                <wp:simplePos x="0" y="0"/>
                <wp:positionH relativeFrom="column">
                  <wp:posOffset>3301669</wp:posOffset>
                </wp:positionH>
                <wp:positionV relativeFrom="paragraph">
                  <wp:posOffset>5058410</wp:posOffset>
                </wp:positionV>
                <wp:extent cx="842838" cy="357808"/>
                <wp:effectExtent l="0" t="0" r="0" b="4445"/>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42838" cy="357808"/>
                        </a:xfrm>
                        <a:prstGeom prst="rect">
                          <a:avLst/>
                        </a:prstGeom>
                        <a:noFill/>
                        <a:ln w="9525">
                          <a:noFill/>
                          <a:miter lim="800000"/>
                          <a:headEnd/>
                          <a:tailEnd/>
                        </a:ln>
                      </wps:spPr>
                      <wps:txbx>
                        <w:txbxContent>
                          <w:p w:rsidR="001C7B6E" w:rsidRPr="001C7B6E" w:rsidRDefault="001C7B6E">
                            <w:pPr>
                              <w:rPr>
                                <w:sz w:val="20"/>
                                <w:szCs w:val="20"/>
                                <w:lang w:val="en-US"/>
                              </w:rPr>
                            </w:pPr>
                            <w:r w:rsidRPr="001C7B6E">
                              <w:rPr>
                                <w:sz w:val="20"/>
                                <w:szCs w:val="20"/>
                              </w:rPr>
                              <w:t>x (C°)</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7" type="#_x0000_t202" style="position:absolute;margin-left:259.95pt;margin-top:398.3pt;width:66.35pt;height:28.15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" filled="f" stroked="f">
                <v:textbox>
                  <w:txbxContent>
                    <w:p w:rsidR="001C7B6E" w:rsidRPr="001C7B6E" w:rsidRDefault="001C7B6E">
                      <w:pPr>
                        <w:rPr>
                          <w:sz w:val="20"/>
                          <w:szCs w:val="20"/>
                          <w:lang w:val="en-US"/>
                        </w:rPr>
                      </w:pPr>
                      <w:r w:rsidRPr="001C7B6E">
                        <w:rPr>
                          <w:sz w:val="20"/>
                          <w:szCs w:val="20"/>
                        </w:rPr>
                        <w:t>x (C°)</w:t>
                      </w:r>
                    </w:p>
                  </w:txbxContent>
                </v:textbox>
              </v:shape>
            </w:pict>
          </mc:Fallback>
        </mc:AlternateContent>
      </w:r>
      <w:r w:rsidR="00AD00FF">
        <w:br w:type="textWrapping" w:clear="all"/>
      </w:r>
      <w:r w:rsidR="00AD00FF">
        <w:br w:type="textWrapping" w:clear="all"/>
      </w:r>
      <w:r w:rsidR="00AD00FF">
        <w:rPr>
          <w:noProof/>
          <w:lang w:val="en-US"/>
        </w:rPr>
        <w:drawing>
          <wp:inline distT="0" distB="0" distL="0" distR="0" wp14:anchorId="455A5767" wp14:editId="35D7D20D">
            <wp:extent cx="4733925" cy="2743200"/>
            <wp:effectExtent l="0" t="0" r="9525" b="0"/>
            <wp:docPr id="4" name="Chart 4"/>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p>
    <w:p w:rsidR="00341844" w:rsidRPr="007B1B53" w:rsidRDefault="00B12E0A" w:rsidP="00B259EA">
      <w:pPr>
        <w:spacing w:line="276" w:lineRule="auto"/>
      </w:pPr>
      <w:r>
        <w:rPr>
          <w:rFonts w:asciiTheme="majorHAnsi" w:hAnsiTheme="majorHAnsi"/>
          <w:noProof/>
          <w:sz w:val="32"/>
          <w:szCs w:val="32"/>
          <w:lang w:val="en-US"/>
        </w:rPr>
        <w:object w:dxaOrig="1440" w:dyaOrig="1440">
          <v:shape id="_x0000_s1028" type="#_x0000_t75" style="position:absolute;margin-left:1.4pt;margin-top:69.6pt;width:120pt;height:120.9pt;z-index:251659264;mso-wrap-style:tight;mso-position-horizontal-relative:text;mso-position-vertical-relative:text" filled="t" stroked="t">
            <v:imagedata r:id="rId25" o:title=""/>
          </v:shape>
          <o:OLEObject Type="Embed" ProgID="Equation.DSMT4" ShapeID="_x0000_s1028" DrawAspect="Content" ObjectID="_1462208409" r:id="rId26"/>
        </w:object>
      </w:r>
      <w:r w:rsidR="00B259EA">
        <w:t>Vi ved fra vores teori at det absolutte nulpunkt er ved 0</w:t>
      </w:r>
      <w:r w:rsidR="00BC1ED0">
        <w:t xml:space="preserve"> </w:t>
      </w:r>
      <w:r w:rsidR="00B259EA">
        <w:t xml:space="preserve">Kelvin. Derfor vil vi indsætte i linjens ligning at Y er 0. Så isolerer vi X ved at trække 96,722 fra på begge sider. Derefter dividerer vi med 0,2284x så vi finder x. </w:t>
      </w:r>
      <w:r w:rsidR="00B259EA">
        <w:br/>
        <w:t>X bliver derfor -150,298K Ifølge linjens ligning fra vores observerede data er det absolutte nulpunkt ved -150,298</w:t>
      </w:r>
      <w:r w:rsidR="007030DE">
        <w:t xml:space="preserve"> </w:t>
      </w:r>
      <w:r w:rsidR="00B259EA">
        <w:t>K</w:t>
      </w:r>
      <w:r w:rsidR="00285472">
        <w:br/>
      </w:r>
      <w:r w:rsidR="00285472">
        <w:br/>
      </w:r>
      <w:r w:rsidR="00285472">
        <w:br/>
      </w:r>
      <w:r w:rsidR="00285472">
        <w:br/>
      </w:r>
    </w:p>
    <w:p w:rsidR="00CD4A69" w:rsidRPr="00CD4A69" w:rsidRDefault="009B653A" w:rsidP="006629EC">
      <w:pPr>
        <w:pStyle w:val="Heading1"/>
        <w:spacing w:line="276" w:lineRule="auto"/>
        <w:rPr>
          <w:rFonts w:asciiTheme="minorHAnsi" w:hAnsiTheme="minorHAnsi"/>
          <w:b/>
          <w:sz w:val="28"/>
          <w:szCs w:val="28"/>
        </w:rPr>
      </w:pPr>
      <w:bookmarkStart w:id="5" w:name="_Toc388464075"/>
      <w:r w:rsidRPr="00AD00FF">
        <w:rPr>
          <w:rFonts w:asciiTheme="minorHAnsi" w:hAnsiTheme="minorHAnsi"/>
          <w:b/>
          <w:sz w:val="28"/>
          <w:szCs w:val="28"/>
        </w:rPr>
        <w:lastRenderedPageBreak/>
        <w:t>Fejlkilder &amp; diskussion</w:t>
      </w:r>
      <w:r w:rsidR="00CD4A69">
        <w:rPr>
          <w:rFonts w:asciiTheme="minorHAnsi" w:hAnsiTheme="minorHAnsi"/>
          <w:b/>
          <w:sz w:val="28"/>
          <w:szCs w:val="28"/>
        </w:rPr>
        <w:br/>
      </w:r>
      <w:r w:rsidR="00CD4A69" w:rsidRPr="00CD4A69">
        <w:rPr>
          <w:rFonts w:asciiTheme="minorHAnsi" w:eastAsiaTheme="minorHAnsi" w:hAnsiTheme="minorHAnsi" w:cstheme="minorBidi"/>
          <w:color w:val="auto"/>
          <w:sz w:val="22"/>
          <w:szCs w:val="22"/>
        </w:rPr>
        <w:t>Den væsentligste fejlkilde er at finde i forsøgsopstillingen. Når vi måler trykket og temperaturen går vi allerede ud fra at gassen har samme temperatur som vandet i elkedlen, men i virkeligheden har gassen ikke opnået den samme temperatur som vandet. Det betyder at man kan få stor forskel i målingerne.</w:t>
      </w:r>
      <w:bookmarkEnd w:id="5"/>
      <w:r w:rsidR="00CD4A69" w:rsidRPr="00CD4A69">
        <w:rPr>
          <w:rFonts w:asciiTheme="minorHAnsi" w:eastAsiaTheme="minorHAnsi" w:hAnsiTheme="minorHAnsi" w:cstheme="minorBidi"/>
          <w:color w:val="auto"/>
          <w:sz w:val="22"/>
          <w:szCs w:val="22"/>
        </w:rPr>
        <w:t xml:space="preserve"> </w:t>
      </w:r>
    </w:p>
    <w:p w:rsidR="00BE13E8" w:rsidRDefault="00CD4A69" w:rsidP="00267F3C">
      <w:pPr>
        <w:pStyle w:val="Heading1"/>
        <w:tabs>
          <w:tab w:val="left" w:pos="2400"/>
        </w:tabs>
        <w:spacing w:line="276" w:lineRule="auto"/>
        <w:rPr>
          <w:rFonts w:asciiTheme="minorHAnsi" w:hAnsiTheme="minorHAnsi"/>
          <w:color w:val="auto"/>
          <w:sz w:val="22"/>
          <w:szCs w:val="22"/>
        </w:rPr>
      </w:pPr>
      <w:bookmarkStart w:id="6" w:name="_Toc388464076"/>
      <w:r w:rsidRPr="00CD4A69">
        <w:rPr>
          <w:rFonts w:asciiTheme="minorHAnsi" w:eastAsiaTheme="minorHAnsi" w:hAnsiTheme="minorHAnsi" w:cstheme="minorBidi"/>
          <w:color w:val="auto"/>
          <w:sz w:val="22"/>
          <w:szCs w:val="22"/>
        </w:rPr>
        <w:t xml:space="preserve">Grunden til at vi ikke har fået det resultat som vi forventet var fordi; vi målte trykket, stofmængden og volumen inde i glaskolben, men vi målte temperaturen udenfor glaskolben. Derfor er temperaturen ikke den samme inde og udenfor kolben. Derfor får vi ikke det rette forhold mellem temperatur og tryk. </w:t>
      </w:r>
      <w:r>
        <w:rPr>
          <w:rFonts w:asciiTheme="minorHAnsi" w:eastAsiaTheme="minorHAnsi" w:hAnsiTheme="minorHAnsi" w:cstheme="minorBidi"/>
          <w:color w:val="auto"/>
          <w:sz w:val="22"/>
          <w:szCs w:val="22"/>
        </w:rPr>
        <w:br/>
      </w:r>
      <w:r>
        <w:rPr>
          <w:rFonts w:asciiTheme="minorHAnsi" w:eastAsiaTheme="minorHAnsi" w:hAnsiTheme="minorHAnsi" w:cstheme="minorBidi"/>
          <w:color w:val="auto"/>
          <w:sz w:val="22"/>
          <w:szCs w:val="22"/>
        </w:rPr>
        <w:br/>
      </w:r>
      <w:r w:rsidR="009B653A" w:rsidRPr="002939D5">
        <w:rPr>
          <w:rFonts w:asciiTheme="minorHAnsi" w:hAnsiTheme="minorHAnsi"/>
          <w:b/>
          <w:sz w:val="28"/>
          <w:szCs w:val="28"/>
        </w:rPr>
        <w:t>Konklusion</w:t>
      </w:r>
      <w:bookmarkEnd w:id="6"/>
      <w:r w:rsidR="003758A2">
        <w:rPr>
          <w:rFonts w:asciiTheme="minorHAnsi" w:hAnsiTheme="minorHAnsi"/>
          <w:b/>
          <w:sz w:val="28"/>
          <w:szCs w:val="28"/>
        </w:rPr>
        <w:br/>
      </w:r>
      <w:r w:rsidR="00267F3C" w:rsidRPr="00267F3C">
        <w:rPr>
          <w:rFonts w:asciiTheme="minorHAnsi" w:hAnsiTheme="minorHAnsi"/>
          <w:color w:val="auto"/>
          <w:sz w:val="22"/>
          <w:szCs w:val="22"/>
        </w:rPr>
        <w:t>Ud f</w:t>
      </w:r>
      <w:r w:rsidR="00267F3C">
        <w:rPr>
          <w:rFonts w:asciiTheme="minorHAnsi" w:hAnsiTheme="minorHAnsi"/>
          <w:color w:val="auto"/>
          <w:sz w:val="22"/>
          <w:szCs w:val="22"/>
        </w:rPr>
        <w:t>ra vores forsøg har vi kunne konkludere følgende:</w:t>
      </w:r>
    </w:p>
    <w:p w:rsidR="00267F3C" w:rsidRPr="00267F3C" w:rsidRDefault="00267F3C" w:rsidP="00267F3C">
      <w:pPr>
        <w:spacing w:line="276" w:lineRule="auto"/>
      </w:pPr>
      <w:r>
        <w:t>Det har stor betydning om du opdeler dit forsøg i et enkelt eller to systemer.</w:t>
      </w:r>
      <w:r>
        <w:br/>
      </w:r>
      <w:r>
        <w:t>Vi kan samtidig konkludere at trykket er afhængigt af temperaturen.</w:t>
      </w:r>
      <w:r>
        <w:t xml:space="preserve"> </w:t>
      </w:r>
      <w:r>
        <w:t>Jo højere temperatur jo højere tryk.</w:t>
      </w:r>
      <w:r>
        <w:t xml:space="preserve"> </w:t>
      </w:r>
      <w:r w:rsidR="001D1110">
        <w:t>Kurven for t</w:t>
      </w:r>
      <w:r>
        <w:t>ryk pr</w:t>
      </w:r>
      <w:r w:rsidR="001D1110">
        <w:t>.</w:t>
      </w:r>
      <w:r>
        <w:t xml:space="preserve"> temperat</w:t>
      </w:r>
      <w:bookmarkStart w:id="7" w:name="_GoBack"/>
      <w:bookmarkEnd w:id="7"/>
      <w:r>
        <w:t>ur er linær.</w:t>
      </w:r>
    </w:p>
    <w:sectPr w:rsidR="00267F3C" w:rsidRPr="00267F3C">
      <w:headerReference w:type="default" r:id="rId27"/>
      <w:footerReference w:type="default" r:id="rId28"/>
      <w:pgSz w:w="11906" w:h="16838"/>
      <w:pgMar w:top="1701" w:right="1134" w:bottom="1701"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12E0A" w:rsidRDefault="00B12E0A" w:rsidP="004D2972">
      <w:pPr>
        <w:spacing w:after="0" w:line="240" w:lineRule="auto"/>
      </w:pPr>
      <w:r>
        <w:separator/>
      </w:r>
    </w:p>
  </w:endnote>
  <w:endnote w:type="continuationSeparator" w:id="0">
    <w:p w:rsidR="00B12E0A" w:rsidRDefault="00B12E0A" w:rsidP="004D29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50091278"/>
      <w:docPartObj>
        <w:docPartGallery w:val="Page Numbers (Bottom of Page)"/>
        <w:docPartUnique/>
      </w:docPartObj>
    </w:sdtPr>
    <w:sdtEndPr>
      <w:rPr>
        <w:noProof/>
      </w:rPr>
    </w:sdtEndPr>
    <w:sdtContent>
      <w:p w:rsidR="006066BF" w:rsidRPr="006066BF" w:rsidRDefault="003462B5" w:rsidP="003462B5">
        <w:pPr>
          <w:pStyle w:val="Footer"/>
          <w:jc w:val="center"/>
        </w:pPr>
        <w:r>
          <w:rPr>
            <w:noProof/>
            <w:lang w:val="en-US"/>
          </w:rPr>
          <mc:AlternateContent>
            <mc:Choice Requires="wps">
              <w:drawing>
                <wp:anchor distT="0" distB="0" distL="114300" distR="114300" simplePos="0" relativeHeight="251659264" behindDoc="0" locked="0" layoutInCell="1" allowOverlap="1" wp14:anchorId="7102C869" wp14:editId="12CF6553">
                  <wp:simplePos x="0" y="0"/>
                  <wp:positionH relativeFrom="margin">
                    <wp:posOffset>5080</wp:posOffset>
                  </wp:positionH>
                  <wp:positionV relativeFrom="paragraph">
                    <wp:posOffset>-121768</wp:posOffset>
                  </wp:positionV>
                  <wp:extent cx="6086475" cy="0"/>
                  <wp:effectExtent l="0" t="0" r="28575" b="19050"/>
                  <wp:wrapNone/>
                  <wp:docPr id="1" name="Straight Connector 1"/>
                  <wp:cNvGraphicFramePr/>
                  <a:graphic xmlns:a="http://schemas.openxmlformats.org/drawingml/2006/main">
                    <a:graphicData uri="http://schemas.microsoft.com/office/word/2010/wordprocessingShape">
                      <wps:wsp>
                        <wps:cNvCnPr/>
                        <wps:spPr>
                          <a:xfrm>
                            <a:off x="0" y="0"/>
                            <a:ext cx="608647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6E11BA0" id="Straight Connector 1" o:spid="_x0000_s1026" style="position:absolute;z-index:251659264;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 from=".4pt,-9.6pt" to="479.65pt,-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" strokecolor="#5b9bd5 [3204]" strokeweight=".5pt">
                  <v:stroke joinstyle="miter"/>
                  <w10:wrap anchorx="margin"/>
                </v:line>
              </w:pict>
            </mc:Fallback>
          </mc:AlternateContent>
        </w:r>
        <w:r>
          <w:tab/>
        </w:r>
        <w:r>
          <w:tab/>
        </w:r>
        <w:r w:rsidR="006066BF" w:rsidRPr="006066BF">
          <w:fldChar w:fldCharType="begin"/>
        </w:r>
        <w:r w:rsidR="006066BF" w:rsidRPr="006066BF">
          <w:instrText xml:space="preserve"> PAGE   \* MERGEFORMAT </w:instrText>
        </w:r>
        <w:r w:rsidR="006066BF" w:rsidRPr="006066BF">
          <w:fldChar w:fldCharType="separate"/>
        </w:r>
        <w:r w:rsidR="001D1110">
          <w:rPr>
            <w:noProof/>
          </w:rPr>
          <w:t>6</w:t>
        </w:r>
        <w:r w:rsidR="006066BF" w:rsidRPr="006066BF">
          <w:rPr>
            <w:noProof/>
          </w:rPr>
          <w:fldChar w:fldCharType="end"/>
        </w:r>
      </w:p>
    </w:sdtContent>
  </w:sdt>
  <w:p w:rsidR="00F34FBE" w:rsidRPr="006066BF" w:rsidRDefault="00F34FBE" w:rsidP="006066B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12E0A" w:rsidRDefault="00B12E0A" w:rsidP="004D2972">
      <w:pPr>
        <w:spacing w:after="0" w:line="240" w:lineRule="auto"/>
      </w:pPr>
      <w:r>
        <w:separator/>
      </w:r>
    </w:p>
  </w:footnote>
  <w:footnote w:type="continuationSeparator" w:id="0">
    <w:p w:rsidR="00B12E0A" w:rsidRDefault="00B12E0A" w:rsidP="004D297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E704A" w:rsidRPr="00C9364D" w:rsidRDefault="00AE704A" w:rsidP="00C9364D">
    <w:pPr>
      <w:pStyle w:val="NormalWeb"/>
      <w:spacing w:before="0" w:beforeAutospacing="0" w:after="0" w:afterAutospacing="0" w:line="276" w:lineRule="aut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1304"/>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2972"/>
    <w:rsid w:val="00001CB3"/>
    <w:rsid w:val="00022F46"/>
    <w:rsid w:val="000242A7"/>
    <w:rsid w:val="00025698"/>
    <w:rsid w:val="00037B81"/>
    <w:rsid w:val="00043C4C"/>
    <w:rsid w:val="00047426"/>
    <w:rsid w:val="000501AF"/>
    <w:rsid w:val="00054B24"/>
    <w:rsid w:val="0005736E"/>
    <w:rsid w:val="000623CD"/>
    <w:rsid w:val="00062DFB"/>
    <w:rsid w:val="000665A5"/>
    <w:rsid w:val="00071D5F"/>
    <w:rsid w:val="00083EA2"/>
    <w:rsid w:val="0008626E"/>
    <w:rsid w:val="00086BC1"/>
    <w:rsid w:val="000D0C3D"/>
    <w:rsid w:val="000D0EAB"/>
    <w:rsid w:val="000E2C69"/>
    <w:rsid w:val="000E7106"/>
    <w:rsid w:val="000F1888"/>
    <w:rsid w:val="00103A4C"/>
    <w:rsid w:val="00103B7B"/>
    <w:rsid w:val="00104AC1"/>
    <w:rsid w:val="00114F52"/>
    <w:rsid w:val="001214DD"/>
    <w:rsid w:val="0012197B"/>
    <w:rsid w:val="0014760D"/>
    <w:rsid w:val="00155002"/>
    <w:rsid w:val="00161C5E"/>
    <w:rsid w:val="00164C8B"/>
    <w:rsid w:val="001654EE"/>
    <w:rsid w:val="00180C3A"/>
    <w:rsid w:val="00185EA5"/>
    <w:rsid w:val="00187866"/>
    <w:rsid w:val="001A4B63"/>
    <w:rsid w:val="001A5ECD"/>
    <w:rsid w:val="001A6681"/>
    <w:rsid w:val="001B30DC"/>
    <w:rsid w:val="001C2E44"/>
    <w:rsid w:val="001C3EF2"/>
    <w:rsid w:val="001C45CA"/>
    <w:rsid w:val="001C4C7E"/>
    <w:rsid w:val="001C7833"/>
    <w:rsid w:val="001C7B6E"/>
    <w:rsid w:val="001D0DD9"/>
    <w:rsid w:val="001D1110"/>
    <w:rsid w:val="001F21C2"/>
    <w:rsid w:val="001F7AA4"/>
    <w:rsid w:val="002228E8"/>
    <w:rsid w:val="0023665B"/>
    <w:rsid w:val="002450D2"/>
    <w:rsid w:val="002611E9"/>
    <w:rsid w:val="002675D8"/>
    <w:rsid w:val="00267F3C"/>
    <w:rsid w:val="00271C47"/>
    <w:rsid w:val="00285472"/>
    <w:rsid w:val="002939D5"/>
    <w:rsid w:val="0029797E"/>
    <w:rsid w:val="002A7C28"/>
    <w:rsid w:val="002B0AFB"/>
    <w:rsid w:val="002B512E"/>
    <w:rsid w:val="002D6620"/>
    <w:rsid w:val="002E4A74"/>
    <w:rsid w:val="002E5536"/>
    <w:rsid w:val="003105F3"/>
    <w:rsid w:val="003343C3"/>
    <w:rsid w:val="00334FFC"/>
    <w:rsid w:val="003409E8"/>
    <w:rsid w:val="00341844"/>
    <w:rsid w:val="00344978"/>
    <w:rsid w:val="003462B5"/>
    <w:rsid w:val="0035296F"/>
    <w:rsid w:val="00361EEB"/>
    <w:rsid w:val="00365FFC"/>
    <w:rsid w:val="00367F06"/>
    <w:rsid w:val="003758A2"/>
    <w:rsid w:val="0039051A"/>
    <w:rsid w:val="003A5681"/>
    <w:rsid w:val="003B4C76"/>
    <w:rsid w:val="003B6C8E"/>
    <w:rsid w:val="003D59E7"/>
    <w:rsid w:val="003D67EF"/>
    <w:rsid w:val="003E1508"/>
    <w:rsid w:val="003E62C6"/>
    <w:rsid w:val="003F23DD"/>
    <w:rsid w:val="004046BB"/>
    <w:rsid w:val="00404EED"/>
    <w:rsid w:val="004250C6"/>
    <w:rsid w:val="00431803"/>
    <w:rsid w:val="0044428A"/>
    <w:rsid w:val="00444676"/>
    <w:rsid w:val="004575A6"/>
    <w:rsid w:val="0046181B"/>
    <w:rsid w:val="0046485A"/>
    <w:rsid w:val="00466C05"/>
    <w:rsid w:val="00470D5F"/>
    <w:rsid w:val="004754FB"/>
    <w:rsid w:val="00481055"/>
    <w:rsid w:val="00486C6F"/>
    <w:rsid w:val="00490C27"/>
    <w:rsid w:val="004C0E3D"/>
    <w:rsid w:val="004D2972"/>
    <w:rsid w:val="004E1221"/>
    <w:rsid w:val="004F316F"/>
    <w:rsid w:val="004F35A2"/>
    <w:rsid w:val="00507C67"/>
    <w:rsid w:val="00516BE5"/>
    <w:rsid w:val="0053276C"/>
    <w:rsid w:val="00536192"/>
    <w:rsid w:val="005501D3"/>
    <w:rsid w:val="00557A8A"/>
    <w:rsid w:val="0056742D"/>
    <w:rsid w:val="005A450B"/>
    <w:rsid w:val="005C3F63"/>
    <w:rsid w:val="005C665F"/>
    <w:rsid w:val="005D08AD"/>
    <w:rsid w:val="005E08CE"/>
    <w:rsid w:val="005E4B53"/>
    <w:rsid w:val="005F10AE"/>
    <w:rsid w:val="00605A28"/>
    <w:rsid w:val="006066BF"/>
    <w:rsid w:val="006253F1"/>
    <w:rsid w:val="00632DE3"/>
    <w:rsid w:val="00634070"/>
    <w:rsid w:val="006413F5"/>
    <w:rsid w:val="006445AA"/>
    <w:rsid w:val="006629EC"/>
    <w:rsid w:val="006670AC"/>
    <w:rsid w:val="0066760F"/>
    <w:rsid w:val="006716A0"/>
    <w:rsid w:val="0069120D"/>
    <w:rsid w:val="00695C42"/>
    <w:rsid w:val="00696BB7"/>
    <w:rsid w:val="00697D4D"/>
    <w:rsid w:val="006A4487"/>
    <w:rsid w:val="006A5962"/>
    <w:rsid w:val="006A5ED6"/>
    <w:rsid w:val="006B0A78"/>
    <w:rsid w:val="006B3B86"/>
    <w:rsid w:val="006C53DB"/>
    <w:rsid w:val="006C62E0"/>
    <w:rsid w:val="006E6014"/>
    <w:rsid w:val="006E7C0C"/>
    <w:rsid w:val="006F3936"/>
    <w:rsid w:val="00702322"/>
    <w:rsid w:val="007025E0"/>
    <w:rsid w:val="007030DE"/>
    <w:rsid w:val="0070527D"/>
    <w:rsid w:val="00710A08"/>
    <w:rsid w:val="00710BBB"/>
    <w:rsid w:val="00721C61"/>
    <w:rsid w:val="00722468"/>
    <w:rsid w:val="00722CBA"/>
    <w:rsid w:val="0072474D"/>
    <w:rsid w:val="00726EE6"/>
    <w:rsid w:val="00740117"/>
    <w:rsid w:val="00755EA1"/>
    <w:rsid w:val="00772311"/>
    <w:rsid w:val="0077630F"/>
    <w:rsid w:val="00780362"/>
    <w:rsid w:val="007B1B53"/>
    <w:rsid w:val="007B7889"/>
    <w:rsid w:val="007C03A0"/>
    <w:rsid w:val="007C10A4"/>
    <w:rsid w:val="007C3B19"/>
    <w:rsid w:val="007F1D52"/>
    <w:rsid w:val="007F3260"/>
    <w:rsid w:val="00813A44"/>
    <w:rsid w:val="0082578B"/>
    <w:rsid w:val="00827557"/>
    <w:rsid w:val="0083088F"/>
    <w:rsid w:val="00831A41"/>
    <w:rsid w:val="008359B0"/>
    <w:rsid w:val="00835CC4"/>
    <w:rsid w:val="00846E1D"/>
    <w:rsid w:val="00873A6B"/>
    <w:rsid w:val="00881541"/>
    <w:rsid w:val="00885625"/>
    <w:rsid w:val="00894AC6"/>
    <w:rsid w:val="00897024"/>
    <w:rsid w:val="008975A1"/>
    <w:rsid w:val="008A0495"/>
    <w:rsid w:val="008B2C45"/>
    <w:rsid w:val="008C1E5D"/>
    <w:rsid w:val="008C20DC"/>
    <w:rsid w:val="008D7B10"/>
    <w:rsid w:val="008E0558"/>
    <w:rsid w:val="008E12DC"/>
    <w:rsid w:val="008E3772"/>
    <w:rsid w:val="008E3BBC"/>
    <w:rsid w:val="008F01A6"/>
    <w:rsid w:val="00904975"/>
    <w:rsid w:val="00907025"/>
    <w:rsid w:val="009216D5"/>
    <w:rsid w:val="00931CBC"/>
    <w:rsid w:val="009748E2"/>
    <w:rsid w:val="00977A56"/>
    <w:rsid w:val="00993E89"/>
    <w:rsid w:val="0099448B"/>
    <w:rsid w:val="0099466E"/>
    <w:rsid w:val="009A3B42"/>
    <w:rsid w:val="009B1BF9"/>
    <w:rsid w:val="009B653A"/>
    <w:rsid w:val="009B7737"/>
    <w:rsid w:val="009C6F39"/>
    <w:rsid w:val="009F4BE6"/>
    <w:rsid w:val="009F6570"/>
    <w:rsid w:val="00A00D14"/>
    <w:rsid w:val="00A03416"/>
    <w:rsid w:val="00A06471"/>
    <w:rsid w:val="00A21323"/>
    <w:rsid w:val="00A263EA"/>
    <w:rsid w:val="00A27B37"/>
    <w:rsid w:val="00A31A53"/>
    <w:rsid w:val="00A376BE"/>
    <w:rsid w:val="00A37E7C"/>
    <w:rsid w:val="00A447E5"/>
    <w:rsid w:val="00A44E0E"/>
    <w:rsid w:val="00A465CB"/>
    <w:rsid w:val="00A7178E"/>
    <w:rsid w:val="00A91EE7"/>
    <w:rsid w:val="00A964F3"/>
    <w:rsid w:val="00AA2CA7"/>
    <w:rsid w:val="00AA676E"/>
    <w:rsid w:val="00AC1099"/>
    <w:rsid w:val="00AC2518"/>
    <w:rsid w:val="00AC2626"/>
    <w:rsid w:val="00AC7F4B"/>
    <w:rsid w:val="00AD00FF"/>
    <w:rsid w:val="00AE1D47"/>
    <w:rsid w:val="00AE704A"/>
    <w:rsid w:val="00AF7447"/>
    <w:rsid w:val="00B046D8"/>
    <w:rsid w:val="00B12E0A"/>
    <w:rsid w:val="00B2431C"/>
    <w:rsid w:val="00B259EA"/>
    <w:rsid w:val="00B268F9"/>
    <w:rsid w:val="00B30D8C"/>
    <w:rsid w:val="00B400FE"/>
    <w:rsid w:val="00B43025"/>
    <w:rsid w:val="00B633B4"/>
    <w:rsid w:val="00B86C91"/>
    <w:rsid w:val="00B92245"/>
    <w:rsid w:val="00B926C8"/>
    <w:rsid w:val="00B93384"/>
    <w:rsid w:val="00B95041"/>
    <w:rsid w:val="00BA5236"/>
    <w:rsid w:val="00BA5639"/>
    <w:rsid w:val="00BB030C"/>
    <w:rsid w:val="00BC1ED0"/>
    <w:rsid w:val="00BC6718"/>
    <w:rsid w:val="00BD3E88"/>
    <w:rsid w:val="00BE13E8"/>
    <w:rsid w:val="00BF188D"/>
    <w:rsid w:val="00BF3B52"/>
    <w:rsid w:val="00BF7E47"/>
    <w:rsid w:val="00BF7EAC"/>
    <w:rsid w:val="00C00F71"/>
    <w:rsid w:val="00C108B0"/>
    <w:rsid w:val="00C11009"/>
    <w:rsid w:val="00C15B55"/>
    <w:rsid w:val="00C24D13"/>
    <w:rsid w:val="00C31E5A"/>
    <w:rsid w:val="00C41CE9"/>
    <w:rsid w:val="00C43BCB"/>
    <w:rsid w:val="00C56791"/>
    <w:rsid w:val="00C6015D"/>
    <w:rsid w:val="00C65F4B"/>
    <w:rsid w:val="00C74A16"/>
    <w:rsid w:val="00C9364D"/>
    <w:rsid w:val="00CA66CF"/>
    <w:rsid w:val="00CA68E7"/>
    <w:rsid w:val="00CA711C"/>
    <w:rsid w:val="00CB755C"/>
    <w:rsid w:val="00CC167E"/>
    <w:rsid w:val="00CC398F"/>
    <w:rsid w:val="00CC3ECA"/>
    <w:rsid w:val="00CD4A69"/>
    <w:rsid w:val="00CD6945"/>
    <w:rsid w:val="00CD6DC2"/>
    <w:rsid w:val="00CF0FBF"/>
    <w:rsid w:val="00CF2206"/>
    <w:rsid w:val="00D1202B"/>
    <w:rsid w:val="00D140D7"/>
    <w:rsid w:val="00D15485"/>
    <w:rsid w:val="00D32C14"/>
    <w:rsid w:val="00D34536"/>
    <w:rsid w:val="00D36DC5"/>
    <w:rsid w:val="00D43A26"/>
    <w:rsid w:val="00D45717"/>
    <w:rsid w:val="00D55FB9"/>
    <w:rsid w:val="00D6517F"/>
    <w:rsid w:val="00D72EA0"/>
    <w:rsid w:val="00D81B60"/>
    <w:rsid w:val="00D87D77"/>
    <w:rsid w:val="00D9056C"/>
    <w:rsid w:val="00D95913"/>
    <w:rsid w:val="00D967E6"/>
    <w:rsid w:val="00D97963"/>
    <w:rsid w:val="00DD04FC"/>
    <w:rsid w:val="00DE5BDA"/>
    <w:rsid w:val="00DF2966"/>
    <w:rsid w:val="00DF5CB2"/>
    <w:rsid w:val="00E108F7"/>
    <w:rsid w:val="00E174E9"/>
    <w:rsid w:val="00E21DC7"/>
    <w:rsid w:val="00E26F75"/>
    <w:rsid w:val="00E37B6D"/>
    <w:rsid w:val="00E41B81"/>
    <w:rsid w:val="00E56B57"/>
    <w:rsid w:val="00E94FF1"/>
    <w:rsid w:val="00EA1BD9"/>
    <w:rsid w:val="00EA4F5E"/>
    <w:rsid w:val="00EB357E"/>
    <w:rsid w:val="00ED0BAD"/>
    <w:rsid w:val="00EF6380"/>
    <w:rsid w:val="00F07DB6"/>
    <w:rsid w:val="00F16858"/>
    <w:rsid w:val="00F17484"/>
    <w:rsid w:val="00F26C73"/>
    <w:rsid w:val="00F34FBE"/>
    <w:rsid w:val="00F41941"/>
    <w:rsid w:val="00F465F9"/>
    <w:rsid w:val="00F52524"/>
    <w:rsid w:val="00F62C1D"/>
    <w:rsid w:val="00F63BA6"/>
    <w:rsid w:val="00F66347"/>
    <w:rsid w:val="00F83698"/>
    <w:rsid w:val="00F943C1"/>
    <w:rsid w:val="00FA17EC"/>
    <w:rsid w:val="00FA2C7F"/>
    <w:rsid w:val="00FB0D28"/>
    <w:rsid w:val="00FB1923"/>
    <w:rsid w:val="00FB657C"/>
    <w:rsid w:val="00FB7DF1"/>
    <w:rsid w:val="00FD5BAB"/>
    <w:rsid w:val="00FD6F6A"/>
    <w:rsid w:val="00FE4A51"/>
    <w:rsid w:val="00FF4A49"/>
    <w:rsid w:val="00FF51D0"/>
    <w:rsid w:val="00FF58B1"/>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30910FD6-BF7F-4D6D-872F-86403E0F08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0E2C69"/>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3">
    <w:name w:val="heading 3"/>
    <w:basedOn w:val="Normal"/>
    <w:next w:val="Normal"/>
    <w:link w:val="Heading3Char"/>
    <w:uiPriority w:val="9"/>
    <w:semiHidden/>
    <w:unhideWhenUsed/>
    <w:qFormat/>
    <w:rsid w:val="001C7B6E"/>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D2972"/>
    <w:pPr>
      <w:tabs>
        <w:tab w:val="center" w:pos="4819"/>
        <w:tab w:val="right" w:pos="9638"/>
      </w:tabs>
      <w:spacing w:after="0" w:line="240" w:lineRule="auto"/>
    </w:pPr>
  </w:style>
  <w:style w:type="character" w:customStyle="1" w:styleId="HeaderChar">
    <w:name w:val="Header Char"/>
    <w:basedOn w:val="DefaultParagraphFont"/>
    <w:link w:val="Header"/>
    <w:uiPriority w:val="99"/>
    <w:rsid w:val="004D2972"/>
  </w:style>
  <w:style w:type="paragraph" w:styleId="Footer">
    <w:name w:val="footer"/>
    <w:basedOn w:val="Normal"/>
    <w:link w:val="FooterChar"/>
    <w:uiPriority w:val="99"/>
    <w:unhideWhenUsed/>
    <w:rsid w:val="004D2972"/>
    <w:pPr>
      <w:tabs>
        <w:tab w:val="center" w:pos="4819"/>
        <w:tab w:val="right" w:pos="9638"/>
      </w:tabs>
      <w:spacing w:after="0" w:line="240" w:lineRule="auto"/>
    </w:pPr>
  </w:style>
  <w:style w:type="character" w:customStyle="1" w:styleId="FooterChar">
    <w:name w:val="Footer Char"/>
    <w:basedOn w:val="DefaultParagraphFont"/>
    <w:link w:val="Footer"/>
    <w:uiPriority w:val="99"/>
    <w:rsid w:val="004D2972"/>
  </w:style>
  <w:style w:type="paragraph" w:customStyle="1" w:styleId="Default">
    <w:name w:val="Default"/>
    <w:rsid w:val="00835CC4"/>
    <w:pPr>
      <w:autoSpaceDE w:val="0"/>
      <w:autoSpaceDN w:val="0"/>
      <w:adjustRightInd w:val="0"/>
      <w:spacing w:after="0" w:line="240" w:lineRule="auto"/>
    </w:pPr>
    <w:rPr>
      <w:rFonts w:ascii="Arial" w:hAnsi="Arial" w:cs="Arial"/>
      <w:color w:val="000000"/>
      <w:sz w:val="24"/>
      <w:szCs w:val="24"/>
    </w:rPr>
  </w:style>
  <w:style w:type="paragraph" w:styleId="NormalWeb">
    <w:name w:val="Normal (Web)"/>
    <w:basedOn w:val="Normal"/>
    <w:uiPriority w:val="99"/>
    <w:unhideWhenUsed/>
    <w:rsid w:val="00C9364D"/>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customStyle="1" w:styleId="Heading1Char">
    <w:name w:val="Heading 1 Char"/>
    <w:basedOn w:val="DefaultParagraphFont"/>
    <w:link w:val="Heading1"/>
    <w:uiPriority w:val="9"/>
    <w:rsid w:val="000E2C69"/>
    <w:rPr>
      <w:rFonts w:asciiTheme="majorHAnsi" w:eastAsiaTheme="majorEastAsia" w:hAnsiTheme="majorHAnsi" w:cstheme="majorBidi"/>
      <w:color w:val="2E74B5" w:themeColor="accent1" w:themeShade="BF"/>
      <w:sz w:val="32"/>
      <w:szCs w:val="32"/>
    </w:rPr>
  </w:style>
  <w:style w:type="paragraph" w:styleId="TOCHeading">
    <w:name w:val="TOC Heading"/>
    <w:basedOn w:val="Heading1"/>
    <w:next w:val="Normal"/>
    <w:uiPriority w:val="39"/>
    <w:unhideWhenUsed/>
    <w:qFormat/>
    <w:rsid w:val="000E2C69"/>
    <w:pPr>
      <w:outlineLvl w:val="9"/>
    </w:pPr>
    <w:rPr>
      <w:lang w:val="en-US"/>
    </w:rPr>
  </w:style>
  <w:style w:type="paragraph" w:styleId="TOC1">
    <w:name w:val="toc 1"/>
    <w:basedOn w:val="Normal"/>
    <w:next w:val="Normal"/>
    <w:autoRedefine/>
    <w:uiPriority w:val="39"/>
    <w:unhideWhenUsed/>
    <w:rsid w:val="00740117"/>
    <w:pPr>
      <w:spacing w:after="100"/>
    </w:pPr>
  </w:style>
  <w:style w:type="character" w:styleId="Hyperlink">
    <w:name w:val="Hyperlink"/>
    <w:basedOn w:val="DefaultParagraphFont"/>
    <w:uiPriority w:val="99"/>
    <w:unhideWhenUsed/>
    <w:rsid w:val="00740117"/>
    <w:rPr>
      <w:color w:val="0563C1" w:themeColor="hyperlink"/>
      <w:u w:val="single"/>
    </w:rPr>
  </w:style>
  <w:style w:type="character" w:customStyle="1" w:styleId="Heading3Char">
    <w:name w:val="Heading 3 Char"/>
    <w:basedOn w:val="DefaultParagraphFont"/>
    <w:link w:val="Heading3"/>
    <w:uiPriority w:val="9"/>
    <w:semiHidden/>
    <w:rsid w:val="001C7B6E"/>
    <w:rPr>
      <w:rFonts w:asciiTheme="majorHAnsi" w:eastAsiaTheme="majorEastAsia" w:hAnsiTheme="majorHAnsi" w:cstheme="majorBidi"/>
      <w:color w:val="1F4D78"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2259291">
      <w:bodyDiv w:val="1"/>
      <w:marLeft w:val="0"/>
      <w:marRight w:val="0"/>
      <w:marTop w:val="0"/>
      <w:marBottom w:val="0"/>
      <w:divBdr>
        <w:top w:val="none" w:sz="0" w:space="0" w:color="auto"/>
        <w:left w:val="none" w:sz="0" w:space="0" w:color="auto"/>
        <w:bottom w:val="none" w:sz="0" w:space="0" w:color="auto"/>
        <w:right w:val="none" w:sz="0" w:space="0" w:color="auto"/>
      </w:divBdr>
    </w:div>
    <w:div w:id="1018772195">
      <w:bodyDiv w:val="1"/>
      <w:marLeft w:val="0"/>
      <w:marRight w:val="0"/>
      <w:marTop w:val="0"/>
      <w:marBottom w:val="0"/>
      <w:divBdr>
        <w:top w:val="none" w:sz="0" w:space="0" w:color="auto"/>
        <w:left w:val="none" w:sz="0" w:space="0" w:color="auto"/>
        <w:bottom w:val="none" w:sz="0" w:space="0" w:color="auto"/>
        <w:right w:val="none" w:sz="0" w:space="0" w:color="auto"/>
      </w:divBdr>
    </w:div>
    <w:div w:id="11892912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image" Target="media/image4.wmf"/><Relationship Id="rId18" Type="http://schemas.openxmlformats.org/officeDocument/2006/relationships/oleObject" Target="embeddings/oleObject6.bin"/><Relationship Id="rId26" Type="http://schemas.openxmlformats.org/officeDocument/2006/relationships/oleObject" Target="embeddings/oleObject10.bin"/><Relationship Id="rId3" Type="http://schemas.openxmlformats.org/officeDocument/2006/relationships/settings" Target="settings.xml"/><Relationship Id="rId21" Type="http://schemas.openxmlformats.org/officeDocument/2006/relationships/oleObject" Target="embeddings/oleObject8.bin"/><Relationship Id="rId7" Type="http://schemas.openxmlformats.org/officeDocument/2006/relationships/image" Target="media/image1.wmf"/><Relationship Id="rId12" Type="http://schemas.openxmlformats.org/officeDocument/2006/relationships/oleObject" Target="embeddings/oleObject3.bin"/><Relationship Id="rId17" Type="http://schemas.openxmlformats.org/officeDocument/2006/relationships/image" Target="media/image6.wmf"/><Relationship Id="rId25" Type="http://schemas.openxmlformats.org/officeDocument/2006/relationships/image" Target="media/image9.wmf"/><Relationship Id="rId2" Type="http://schemas.openxmlformats.org/officeDocument/2006/relationships/styles" Target="styles.xml"/><Relationship Id="rId16" Type="http://schemas.openxmlformats.org/officeDocument/2006/relationships/oleObject" Target="embeddings/oleObject5.bin"/><Relationship Id="rId20" Type="http://schemas.openxmlformats.org/officeDocument/2006/relationships/oleObject" Target="embeddings/oleObject7.bin"/><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3.wmf"/><Relationship Id="rId24" Type="http://schemas.openxmlformats.org/officeDocument/2006/relationships/chart" Target="charts/chart1.xml"/><Relationship Id="rId5" Type="http://schemas.openxmlformats.org/officeDocument/2006/relationships/footnotes" Target="footnotes.xml"/><Relationship Id="rId15" Type="http://schemas.openxmlformats.org/officeDocument/2006/relationships/image" Target="media/image5.wmf"/><Relationship Id="rId23" Type="http://schemas.openxmlformats.org/officeDocument/2006/relationships/image" Target="media/image8.jpeg"/><Relationship Id="rId28" Type="http://schemas.openxmlformats.org/officeDocument/2006/relationships/footer" Target="footer1.xml"/><Relationship Id="rId10" Type="http://schemas.openxmlformats.org/officeDocument/2006/relationships/oleObject" Target="embeddings/oleObject2.bin"/><Relationship Id="rId19" Type="http://schemas.openxmlformats.org/officeDocument/2006/relationships/image" Target="media/image7.wmf"/><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oleObject" Target="embeddings/oleObject4.bin"/><Relationship Id="rId22" Type="http://schemas.openxmlformats.org/officeDocument/2006/relationships/oleObject" Target="embeddings/oleObject9.bin"/><Relationship Id="rId27" Type="http://schemas.openxmlformats.org/officeDocument/2006/relationships/header" Target="header1.xml"/><Relationship Id="rId30" Type="http://schemas.openxmlformats.org/officeDocument/2006/relationships/theme" Target="theme/theme1.xml"/></Relationships>
</file>

<file path=word/charts/_rels/chart1.xml.rels><?xml version="1.0" encoding="UTF-8" standalone="yes"?>
<Relationships xmlns="http://schemas.openxmlformats.org/package/2006/relationships"><Relationship Id="rId1" Type="http://schemas.openxmlformats.org/officeDocument/2006/relationships/oleObject" Target="file:///C:\Users\DanielGreibe\Documents\HTX%201.F\Fysik\Afleveringer\Temperatur%20og%20Tryk\Kemi%20fors&#248;g%20Temperatur%20og%20Tryk.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overlay val="0"/>
    </c:title>
    <c:autoTitleDeleted val="0"/>
    <c:plotArea>
      <c:layout/>
      <c:scatterChart>
        <c:scatterStyle val="lineMarker"/>
        <c:varyColors val="0"/>
        <c:ser>
          <c:idx val="0"/>
          <c:order val="0"/>
          <c:tx>
            <c:strRef>
              <c:f>Sheet1!$E$1</c:f>
              <c:strCache>
                <c:ptCount val="1"/>
                <c:pt idx="0">
                  <c:v>P[kPa]</c:v>
                </c:pt>
              </c:strCache>
            </c:strRef>
          </c:tx>
          <c:spPr>
            <a:ln w="28575">
              <a:noFill/>
            </a:ln>
          </c:spPr>
          <c:trendline>
            <c:trendlineType val="linear"/>
            <c:dispRSqr val="1"/>
            <c:dispEq val="1"/>
            <c:trendlineLbl>
              <c:layout>
                <c:manualLayout>
                  <c:x val="0.35884733158355203"/>
                  <c:y val="2.7418708078156898E-2"/>
                </c:manualLayout>
              </c:layout>
              <c:numFmt formatCode="General" sourceLinked="0"/>
            </c:trendlineLbl>
          </c:trendline>
          <c:xVal>
            <c:numRef>
              <c:f>Sheet1!$D$2:$D$10</c:f>
              <c:numCache>
                <c:formatCode>General</c:formatCode>
                <c:ptCount val="9"/>
                <c:pt idx="0">
                  <c:v>17.200000000000045</c:v>
                </c:pt>
                <c:pt idx="1">
                  <c:v>20.800000000000011</c:v>
                </c:pt>
                <c:pt idx="2">
                  <c:v>25.700000000000045</c:v>
                </c:pt>
                <c:pt idx="3">
                  <c:v>31.800000000000011</c:v>
                </c:pt>
                <c:pt idx="4">
                  <c:v>36.400000000000034</c:v>
                </c:pt>
                <c:pt idx="5">
                  <c:v>42</c:v>
                </c:pt>
                <c:pt idx="6">
                  <c:v>50.5</c:v>
                </c:pt>
                <c:pt idx="7">
                  <c:v>60.400000000000034</c:v>
                </c:pt>
                <c:pt idx="8">
                  <c:v>70.700000000000045</c:v>
                </c:pt>
              </c:numCache>
            </c:numRef>
          </c:xVal>
          <c:yVal>
            <c:numRef>
              <c:f>Sheet1!$E$2:$E$10</c:f>
              <c:numCache>
                <c:formatCode>General</c:formatCode>
                <c:ptCount val="9"/>
                <c:pt idx="0">
                  <c:v>98.6</c:v>
                </c:pt>
                <c:pt idx="1">
                  <c:v>101.3</c:v>
                </c:pt>
                <c:pt idx="2">
                  <c:v>102.8</c:v>
                </c:pt>
                <c:pt idx="3">
                  <c:v>104.3</c:v>
                </c:pt>
                <c:pt idx="4">
                  <c:v>106.4</c:v>
                </c:pt>
                <c:pt idx="5">
                  <c:v>107.4</c:v>
                </c:pt>
                <c:pt idx="6">
                  <c:v>109.2</c:v>
                </c:pt>
                <c:pt idx="7">
                  <c:v>110.5</c:v>
                </c:pt>
                <c:pt idx="8">
                  <c:v>111.2</c:v>
                </c:pt>
              </c:numCache>
            </c:numRef>
          </c:yVal>
          <c:smooth val="0"/>
        </c:ser>
        <c:dLbls>
          <c:showLegendKey val="0"/>
          <c:showVal val="0"/>
          <c:showCatName val="0"/>
          <c:showSerName val="0"/>
          <c:showPercent val="0"/>
          <c:showBubbleSize val="0"/>
        </c:dLbls>
        <c:axId val="340940864"/>
        <c:axId val="340941984"/>
      </c:scatterChart>
      <c:valAx>
        <c:axId val="340940864"/>
        <c:scaling>
          <c:orientation val="minMax"/>
        </c:scaling>
        <c:delete val="0"/>
        <c:axPos val="b"/>
        <c:numFmt formatCode="General" sourceLinked="1"/>
        <c:majorTickMark val="out"/>
        <c:minorTickMark val="none"/>
        <c:tickLblPos val="nextTo"/>
        <c:crossAx val="340941984"/>
        <c:crosses val="autoZero"/>
        <c:crossBetween val="midCat"/>
      </c:valAx>
      <c:valAx>
        <c:axId val="340941984"/>
        <c:scaling>
          <c:orientation val="minMax"/>
        </c:scaling>
        <c:delete val="0"/>
        <c:axPos val="l"/>
        <c:majorGridlines/>
        <c:numFmt formatCode="General" sourceLinked="1"/>
        <c:majorTickMark val="out"/>
        <c:minorTickMark val="none"/>
        <c:tickLblPos val="nextTo"/>
        <c:crossAx val="340940864"/>
        <c:crosses val="autoZero"/>
        <c:crossBetween val="midCat"/>
      </c:valAx>
    </c:plotArea>
    <c:legend>
      <c:legendPos val="r"/>
      <c:overlay val="0"/>
    </c:legend>
    <c:plotVisOnly val="1"/>
    <c:dispBlanksAs val="gap"/>
    <c:showDLblsOverMax val="0"/>
  </c:chart>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855957-FFFB-4782-A7EB-5D73B7B7B9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6</Pages>
  <Words>849</Words>
  <Characters>4844</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Noxwire - Desktop</dc:creator>
  <cp:keywords/>
  <dc:description/>
  <cp:lastModifiedBy>Noxite</cp:lastModifiedBy>
  <cp:revision>92</cp:revision>
  <dcterms:created xsi:type="dcterms:W3CDTF">2014-05-21T15:45:00Z</dcterms:created>
  <dcterms:modified xsi:type="dcterms:W3CDTF">2014-05-21T18:13:00Z</dcterms:modified>
</cp:coreProperties>
</file>