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020" w:rsidRPr="00731AE2" w:rsidRDefault="002A4020" w:rsidP="002A4020">
      <w:pPr>
        <w:pStyle w:val="Heading1"/>
        <w:spacing w:before="200"/>
        <w:contextualSpacing w:val="0"/>
        <w:rPr>
          <w:rFonts w:ascii="Tahoma" w:hAnsi="Tahoma" w:cs="Tahoma"/>
          <w:b/>
          <w:color w:val="auto"/>
          <w:sz w:val="24"/>
        </w:rPr>
      </w:pPr>
      <w:bookmarkStart w:id="0" w:name="h.wboffs3l7f2e" w:colFirst="0" w:colLast="0"/>
      <w:bookmarkEnd w:id="0"/>
      <w:r w:rsidRPr="00731AE2">
        <w:rPr>
          <w:rFonts w:ascii="Tahoma" w:hAnsi="Tahoma" w:cs="Tahoma"/>
          <w:b/>
          <w:color w:val="auto"/>
          <w:sz w:val="24"/>
        </w:rPr>
        <w:t>HIGHLIGHTS OF QUALIFICATIONS</w:t>
      </w:r>
    </w:p>
    <w:p w:rsidR="002A4020" w:rsidRPr="002A4020" w:rsidRDefault="002A4020" w:rsidP="002A4020">
      <w:pPr>
        <w:numPr>
          <w:ilvl w:val="0"/>
          <w:numId w:val="2"/>
        </w:numPr>
        <w:ind w:hanging="359"/>
        <w:rPr>
          <w:rFonts w:ascii="Tahoma" w:hAnsi="Tahoma" w:cs="Tahoma"/>
          <w:color w:val="auto"/>
        </w:rPr>
      </w:pPr>
      <w:r w:rsidRPr="002A4020">
        <w:rPr>
          <w:rFonts w:ascii="Tahoma" w:hAnsi="Tahoma" w:cs="Tahoma"/>
          <w:color w:val="auto"/>
        </w:rPr>
        <w:t>Previous experience with client service engaging with customers in an exceptional friendly and welcoming manner</w:t>
      </w:r>
    </w:p>
    <w:p w:rsidR="002A4020" w:rsidRPr="002A4020" w:rsidRDefault="002A4020" w:rsidP="002A4020">
      <w:pPr>
        <w:numPr>
          <w:ilvl w:val="0"/>
          <w:numId w:val="2"/>
        </w:numPr>
        <w:ind w:hanging="359"/>
        <w:rPr>
          <w:rFonts w:ascii="Tahoma" w:hAnsi="Tahoma" w:cs="Tahoma"/>
          <w:color w:val="auto"/>
        </w:rPr>
      </w:pPr>
      <w:r w:rsidRPr="002A4020">
        <w:rPr>
          <w:rFonts w:ascii="Tahoma" w:hAnsi="Tahoma" w:cs="Tahoma"/>
          <w:color w:val="auto"/>
        </w:rPr>
        <w:t>Mandarin Chinese</w:t>
      </w:r>
      <w:r w:rsidR="00986C45">
        <w:rPr>
          <w:rFonts w:ascii="Tahoma" w:hAnsi="Tahoma" w:cs="Tahoma"/>
          <w:color w:val="auto"/>
        </w:rPr>
        <w:t xml:space="preserve"> native speaker</w:t>
      </w:r>
    </w:p>
    <w:p w:rsidR="002A4020" w:rsidRPr="002A4020" w:rsidRDefault="002A4020" w:rsidP="002A4020">
      <w:pPr>
        <w:numPr>
          <w:ilvl w:val="0"/>
          <w:numId w:val="2"/>
        </w:numPr>
        <w:ind w:hanging="359"/>
        <w:rPr>
          <w:rFonts w:ascii="Tahoma" w:hAnsi="Tahoma" w:cs="Tahoma"/>
          <w:color w:val="auto"/>
        </w:rPr>
      </w:pPr>
      <w:r w:rsidRPr="002A4020">
        <w:rPr>
          <w:rFonts w:ascii="Tahoma" w:hAnsi="Tahoma" w:cs="Tahoma"/>
          <w:color w:val="auto"/>
        </w:rPr>
        <w:t xml:space="preserve">Certified in </w:t>
      </w:r>
      <w:proofErr w:type="spellStart"/>
      <w:r w:rsidRPr="002A4020">
        <w:rPr>
          <w:rFonts w:ascii="Tahoma" w:hAnsi="Tahoma" w:cs="Tahoma"/>
          <w:color w:val="auto"/>
        </w:rPr>
        <w:t>FoodSafe</w:t>
      </w:r>
      <w:proofErr w:type="spellEnd"/>
      <w:r w:rsidRPr="002A4020">
        <w:rPr>
          <w:rFonts w:ascii="Tahoma" w:hAnsi="Tahoma" w:cs="Tahoma"/>
          <w:color w:val="auto"/>
        </w:rPr>
        <w:t xml:space="preserve"> Level 1 and Stand First Aid with CPR-C/AED</w:t>
      </w:r>
    </w:p>
    <w:p w:rsidR="002A4020" w:rsidRPr="002A4020" w:rsidRDefault="002A4020" w:rsidP="002A4020">
      <w:pPr>
        <w:numPr>
          <w:ilvl w:val="0"/>
          <w:numId w:val="2"/>
        </w:numPr>
        <w:ind w:hanging="359"/>
        <w:rPr>
          <w:rFonts w:ascii="Tahoma" w:hAnsi="Tahoma" w:cs="Tahoma"/>
          <w:color w:val="auto"/>
        </w:rPr>
      </w:pPr>
      <w:r w:rsidRPr="002A4020">
        <w:rPr>
          <w:rFonts w:ascii="Tahoma" w:hAnsi="Tahoma" w:cs="Tahoma"/>
          <w:color w:val="auto"/>
        </w:rPr>
        <w:t xml:space="preserve">Skilled in prioritizing and multi-tasking independently in a fast-paced environment </w:t>
      </w:r>
    </w:p>
    <w:p w:rsidR="002A4020" w:rsidRPr="002A4020" w:rsidRDefault="002A4020" w:rsidP="002A4020">
      <w:pPr>
        <w:numPr>
          <w:ilvl w:val="0"/>
          <w:numId w:val="2"/>
        </w:numPr>
        <w:ind w:hanging="359"/>
        <w:rPr>
          <w:rFonts w:ascii="Tahoma" w:hAnsi="Tahoma" w:cs="Tahoma"/>
          <w:color w:val="auto"/>
        </w:rPr>
      </w:pPr>
      <w:r w:rsidRPr="002A4020">
        <w:rPr>
          <w:rFonts w:ascii="Tahoma" w:hAnsi="Tahoma" w:cs="Tahoma"/>
          <w:color w:val="auto"/>
        </w:rPr>
        <w:t xml:space="preserve">Effective team leader/worker in order to carry out assigned goals </w:t>
      </w:r>
    </w:p>
    <w:p w:rsidR="002A4020" w:rsidRPr="002A4020" w:rsidRDefault="002A4020" w:rsidP="002A4020">
      <w:pPr>
        <w:numPr>
          <w:ilvl w:val="0"/>
          <w:numId w:val="2"/>
        </w:numPr>
        <w:ind w:hanging="359"/>
        <w:rPr>
          <w:rFonts w:ascii="Tahoma" w:hAnsi="Tahoma" w:cs="Tahoma"/>
          <w:color w:val="auto"/>
        </w:rPr>
      </w:pPr>
      <w:r w:rsidRPr="002A4020">
        <w:rPr>
          <w:rFonts w:ascii="Tahoma" w:hAnsi="Tahoma" w:cs="Tahoma"/>
          <w:color w:val="auto"/>
        </w:rPr>
        <w:t>Quick learner when given oral and written instructions in addition to an ability to request for required clarification</w:t>
      </w:r>
    </w:p>
    <w:p w:rsidR="002A4020" w:rsidRPr="00731AE2" w:rsidRDefault="002A4020" w:rsidP="002A4020">
      <w:pPr>
        <w:pStyle w:val="Heading1"/>
        <w:spacing w:before="200"/>
        <w:contextualSpacing w:val="0"/>
        <w:rPr>
          <w:rFonts w:ascii="Tahoma" w:hAnsi="Tahoma" w:cs="Tahoma"/>
          <w:b/>
          <w:color w:val="auto"/>
          <w:sz w:val="24"/>
        </w:rPr>
      </w:pPr>
      <w:bookmarkStart w:id="1" w:name="h.nhyxo4gmf296" w:colFirst="0" w:colLast="0"/>
      <w:bookmarkEnd w:id="1"/>
      <w:r w:rsidRPr="00731AE2">
        <w:rPr>
          <w:rFonts w:ascii="Tahoma" w:hAnsi="Tahoma" w:cs="Tahoma"/>
          <w:b/>
          <w:color w:val="auto"/>
          <w:sz w:val="24"/>
        </w:rPr>
        <w:t>RELEVANT EXPERIENCE</w:t>
      </w:r>
    </w:p>
    <w:p w:rsidR="002A4020" w:rsidRPr="002A4020" w:rsidRDefault="002A4020" w:rsidP="002A4020">
      <w:pPr>
        <w:pStyle w:val="Heading2"/>
        <w:contextualSpacing w:val="0"/>
        <w:rPr>
          <w:rFonts w:ascii="Tahoma" w:hAnsi="Tahoma" w:cs="Tahoma"/>
          <w:color w:val="auto"/>
        </w:rPr>
      </w:pPr>
      <w:r w:rsidRPr="00731AE2">
        <w:rPr>
          <w:rFonts w:ascii="Tahoma" w:hAnsi="Tahoma" w:cs="Tahoma"/>
          <w:color w:val="auto"/>
          <w:u w:val="single"/>
        </w:rPr>
        <w:t>Elderly Care Assistance</w:t>
      </w:r>
      <w:r w:rsidRPr="002A4020">
        <w:rPr>
          <w:rFonts w:ascii="Tahoma" w:hAnsi="Tahoma" w:cs="Tahoma"/>
          <w:color w:val="auto"/>
        </w:rPr>
        <w:t xml:space="preserve"> (Volunteer)</w:t>
      </w:r>
    </w:p>
    <w:p w:rsidR="002A4020" w:rsidRPr="002A4020" w:rsidRDefault="002A4020" w:rsidP="002A4020">
      <w:pPr>
        <w:pStyle w:val="Heading3"/>
        <w:spacing w:before="0" w:after="0"/>
        <w:contextualSpacing w:val="0"/>
        <w:rPr>
          <w:rFonts w:ascii="Tahoma" w:hAnsi="Tahoma" w:cs="Tahoma"/>
          <w:color w:val="auto"/>
        </w:rPr>
      </w:pPr>
      <w:proofErr w:type="spellStart"/>
      <w:r w:rsidRPr="002A4020">
        <w:rPr>
          <w:rFonts w:ascii="Tahoma" w:hAnsi="Tahoma" w:cs="Tahoma"/>
          <w:color w:val="auto"/>
        </w:rPr>
        <w:t>Chown</w:t>
      </w:r>
      <w:proofErr w:type="spellEnd"/>
      <w:r w:rsidRPr="002A4020">
        <w:rPr>
          <w:rFonts w:ascii="Tahoma" w:hAnsi="Tahoma" w:cs="Tahoma"/>
          <w:color w:val="auto"/>
        </w:rPr>
        <w:t xml:space="preserve"> Adult Centre, Burnaby, BC — February, 2014</w:t>
      </w:r>
    </w:p>
    <w:p w:rsidR="002A4020" w:rsidRPr="002A4020" w:rsidRDefault="002A4020" w:rsidP="002A4020">
      <w:pPr>
        <w:ind w:left="720"/>
        <w:rPr>
          <w:rFonts w:ascii="Tahoma" w:hAnsi="Tahoma" w:cs="Tahoma"/>
          <w:color w:val="auto"/>
        </w:rPr>
      </w:pPr>
    </w:p>
    <w:p w:rsidR="002A4020" w:rsidRPr="002A4020" w:rsidRDefault="002A4020" w:rsidP="002A4020">
      <w:pPr>
        <w:numPr>
          <w:ilvl w:val="0"/>
          <w:numId w:val="1"/>
        </w:numPr>
        <w:ind w:hanging="359"/>
        <w:rPr>
          <w:rFonts w:ascii="Tahoma" w:hAnsi="Tahoma" w:cs="Tahoma"/>
          <w:color w:val="auto"/>
        </w:rPr>
      </w:pPr>
      <w:r w:rsidRPr="002A4020">
        <w:rPr>
          <w:rFonts w:ascii="Tahoma" w:hAnsi="Tahoma" w:cs="Tahoma"/>
          <w:color w:val="auto"/>
        </w:rPr>
        <w:t>Accompanied clients</w:t>
      </w:r>
      <w:r w:rsidR="001D484A">
        <w:rPr>
          <w:rFonts w:ascii="Tahoma" w:hAnsi="Tahoma" w:cs="Tahoma"/>
          <w:color w:val="auto"/>
        </w:rPr>
        <w:t xml:space="preserve"> in groups of 5 to 8</w:t>
      </w:r>
      <w:r w:rsidRPr="002A4020">
        <w:rPr>
          <w:rFonts w:ascii="Tahoma" w:hAnsi="Tahoma" w:cs="Tahoma"/>
          <w:color w:val="auto"/>
        </w:rPr>
        <w:t xml:space="preserve"> during interactive programs in a warm and friendly manner, leaving them a joyful experience durin</w:t>
      </w:r>
      <w:r w:rsidR="009C4F6A">
        <w:rPr>
          <w:rFonts w:ascii="Tahoma" w:hAnsi="Tahoma" w:cs="Tahoma"/>
          <w:color w:val="auto"/>
        </w:rPr>
        <w:t>g their day at the adult centre</w:t>
      </w:r>
    </w:p>
    <w:p w:rsidR="002A4020" w:rsidRPr="002A4020" w:rsidRDefault="002A4020" w:rsidP="002A4020">
      <w:pPr>
        <w:numPr>
          <w:ilvl w:val="0"/>
          <w:numId w:val="1"/>
        </w:numPr>
        <w:ind w:hanging="359"/>
        <w:rPr>
          <w:rFonts w:ascii="Tahoma" w:hAnsi="Tahoma" w:cs="Tahoma"/>
          <w:color w:val="auto"/>
        </w:rPr>
      </w:pPr>
      <w:r w:rsidRPr="002A4020">
        <w:rPr>
          <w:rFonts w:ascii="Tahoma" w:hAnsi="Tahoma" w:cs="Tahoma"/>
          <w:color w:val="auto"/>
        </w:rPr>
        <w:t>Organized 30 to 40 tableware set-ups perfectly in a f</w:t>
      </w:r>
      <w:r w:rsidR="006D79B3">
        <w:rPr>
          <w:rFonts w:ascii="Tahoma" w:hAnsi="Tahoma" w:cs="Tahoma"/>
          <w:color w:val="auto"/>
        </w:rPr>
        <w:t>ast pace to reduce the hassle during</w:t>
      </w:r>
      <w:r w:rsidR="009C4F6A">
        <w:rPr>
          <w:rFonts w:ascii="Tahoma" w:hAnsi="Tahoma" w:cs="Tahoma"/>
          <w:color w:val="auto"/>
        </w:rPr>
        <w:t xml:space="preserve"> lunch rush</w:t>
      </w:r>
    </w:p>
    <w:p w:rsidR="002A4020" w:rsidRPr="002A4020" w:rsidRDefault="002A4020" w:rsidP="002A4020">
      <w:pPr>
        <w:numPr>
          <w:ilvl w:val="0"/>
          <w:numId w:val="1"/>
        </w:numPr>
        <w:ind w:hanging="359"/>
        <w:rPr>
          <w:rFonts w:ascii="Tahoma" w:hAnsi="Tahoma" w:cs="Tahoma"/>
          <w:color w:val="auto"/>
        </w:rPr>
      </w:pPr>
      <w:r w:rsidRPr="002A4020">
        <w:rPr>
          <w:rFonts w:ascii="Tahoma" w:hAnsi="Tahoma" w:cs="Tahoma"/>
          <w:color w:val="auto"/>
        </w:rPr>
        <w:t>Assisted the event leader to duplicate files in the right shapes and sizes in o</w:t>
      </w:r>
      <w:r w:rsidR="009C4F6A">
        <w:rPr>
          <w:rFonts w:ascii="Tahoma" w:hAnsi="Tahoma" w:cs="Tahoma"/>
          <w:color w:val="auto"/>
        </w:rPr>
        <w:t>rder to reduce the office waste</w:t>
      </w:r>
    </w:p>
    <w:p w:rsidR="002A4020" w:rsidRPr="002A4020" w:rsidRDefault="00DF6F6C" w:rsidP="002A4020">
      <w:pPr>
        <w:pStyle w:val="Heading2"/>
        <w:contextualSpacing w:val="0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  <w:u w:val="single"/>
        </w:rPr>
        <w:t>TD Vancouver Chinatown Festival Ambassador</w:t>
      </w:r>
      <w:r w:rsidR="002A4020" w:rsidRPr="002A4020">
        <w:rPr>
          <w:rFonts w:ascii="Tahoma" w:hAnsi="Tahoma" w:cs="Tahoma"/>
          <w:color w:val="auto"/>
        </w:rPr>
        <w:t xml:space="preserve"> (Volunteer)</w:t>
      </w:r>
    </w:p>
    <w:p w:rsidR="002A4020" w:rsidRPr="002A4020" w:rsidRDefault="00DF6F6C" w:rsidP="002A4020">
      <w:pPr>
        <w:pStyle w:val="Heading3"/>
        <w:spacing w:before="0" w:after="0"/>
        <w:contextualSpacing w:val="0"/>
        <w:rPr>
          <w:rFonts w:ascii="Tahoma" w:hAnsi="Tahoma" w:cs="Tahoma"/>
          <w:color w:val="auto"/>
        </w:rPr>
      </w:pPr>
      <w:bookmarkStart w:id="2" w:name="h.pafewdlnmmev" w:colFirst="0" w:colLast="0"/>
      <w:bookmarkEnd w:id="2"/>
      <w:r>
        <w:rPr>
          <w:rFonts w:ascii="Tahoma" w:hAnsi="Tahoma" w:cs="Tahoma"/>
          <w:color w:val="auto"/>
        </w:rPr>
        <w:t>Vancouver Chinatown BIA Society</w:t>
      </w:r>
      <w:r w:rsidR="002A4020" w:rsidRPr="002A4020">
        <w:rPr>
          <w:rFonts w:ascii="Tahoma" w:hAnsi="Tahoma" w:cs="Tahoma"/>
          <w:color w:val="auto"/>
        </w:rPr>
        <w:t>, Vancouver, BC — February, 2013</w:t>
      </w:r>
    </w:p>
    <w:p w:rsidR="002A4020" w:rsidRPr="002A4020" w:rsidRDefault="002A4020" w:rsidP="002A4020">
      <w:pPr>
        <w:contextualSpacing w:val="0"/>
        <w:rPr>
          <w:rFonts w:ascii="Tahoma" w:hAnsi="Tahoma" w:cs="Tahoma"/>
          <w:color w:val="auto"/>
        </w:rPr>
      </w:pPr>
    </w:p>
    <w:p w:rsidR="002A4020" w:rsidRPr="002A4020" w:rsidRDefault="00DF6F6C" w:rsidP="002A4020">
      <w:pPr>
        <w:numPr>
          <w:ilvl w:val="0"/>
          <w:numId w:val="1"/>
        </w:numPr>
        <w:tabs>
          <w:tab w:val="num" w:pos="720"/>
        </w:tabs>
        <w:ind w:hanging="359"/>
        <w:rPr>
          <w:rFonts w:ascii="Tahoma" w:hAnsi="Tahoma" w:cs="Tahoma"/>
          <w:color w:val="auto"/>
          <w:lang w:val="en-US"/>
        </w:rPr>
      </w:pPr>
      <w:r>
        <w:rPr>
          <w:rFonts w:ascii="Tahoma" w:hAnsi="Tahoma" w:cs="Tahoma"/>
          <w:color w:val="auto"/>
          <w:lang w:val="en-US"/>
        </w:rPr>
        <w:t>Served over 200 participants from the local community with authentic Chinese snacks and drinks and infused them with a delightful</w:t>
      </w:r>
      <w:r w:rsidR="009C4F6A">
        <w:rPr>
          <w:rFonts w:ascii="Tahoma" w:hAnsi="Tahoma" w:cs="Tahoma"/>
          <w:color w:val="auto"/>
          <w:lang w:val="en-US"/>
        </w:rPr>
        <w:t xml:space="preserve"> atmosphere</w:t>
      </w:r>
    </w:p>
    <w:p w:rsidR="002A4020" w:rsidRPr="002A4020" w:rsidRDefault="002A4020" w:rsidP="002A4020">
      <w:pPr>
        <w:numPr>
          <w:ilvl w:val="0"/>
          <w:numId w:val="1"/>
        </w:numPr>
        <w:tabs>
          <w:tab w:val="num" w:pos="720"/>
        </w:tabs>
        <w:ind w:hanging="359"/>
        <w:rPr>
          <w:rFonts w:ascii="Tahoma" w:hAnsi="Tahoma" w:cs="Tahoma"/>
          <w:color w:val="auto"/>
          <w:lang w:val="en-US"/>
        </w:rPr>
      </w:pPr>
      <w:r w:rsidRPr="002A4020">
        <w:rPr>
          <w:rFonts w:ascii="Tahoma" w:hAnsi="Tahoma" w:cs="Tahoma"/>
          <w:color w:val="auto"/>
          <w:lang w:val="en-US"/>
        </w:rPr>
        <w:t xml:space="preserve">Excellently managed to answer the questions of </w:t>
      </w:r>
      <w:r w:rsidR="00DF6F6C">
        <w:rPr>
          <w:rFonts w:ascii="Tahoma" w:hAnsi="Tahoma" w:cs="Tahoma"/>
          <w:color w:val="auto"/>
          <w:lang w:val="en-US"/>
        </w:rPr>
        <w:t>festival participants</w:t>
      </w:r>
      <w:r w:rsidRPr="002A4020">
        <w:rPr>
          <w:rFonts w:ascii="Tahoma" w:hAnsi="Tahoma" w:cs="Tahoma"/>
          <w:color w:val="auto"/>
          <w:lang w:val="en-US"/>
        </w:rPr>
        <w:t xml:space="preserve"> efficiently and successfully promoted the </w:t>
      </w:r>
      <w:r w:rsidR="00DF6F6C">
        <w:rPr>
          <w:rFonts w:ascii="Tahoma" w:hAnsi="Tahoma" w:cs="Tahoma"/>
          <w:color w:val="auto"/>
          <w:lang w:val="en-US"/>
        </w:rPr>
        <w:t>yearly festival</w:t>
      </w:r>
    </w:p>
    <w:p w:rsidR="002A4020" w:rsidRDefault="002A4020" w:rsidP="002A4020">
      <w:pPr>
        <w:numPr>
          <w:ilvl w:val="0"/>
          <w:numId w:val="1"/>
        </w:numPr>
        <w:tabs>
          <w:tab w:val="num" w:pos="720"/>
        </w:tabs>
        <w:ind w:hanging="359"/>
        <w:contextualSpacing w:val="0"/>
        <w:rPr>
          <w:rFonts w:ascii="Tahoma" w:hAnsi="Tahoma" w:cs="Tahoma"/>
          <w:color w:val="auto"/>
        </w:rPr>
      </w:pPr>
      <w:r w:rsidRPr="002A4020">
        <w:rPr>
          <w:rFonts w:ascii="Tahoma" w:hAnsi="Tahoma" w:cs="Tahoma"/>
          <w:color w:val="auto"/>
        </w:rPr>
        <w:t>Responsibly collaborated with other</w:t>
      </w:r>
      <w:r w:rsidR="00DF6F6C">
        <w:rPr>
          <w:rFonts w:ascii="Tahoma" w:hAnsi="Tahoma" w:cs="Tahoma"/>
          <w:color w:val="auto"/>
        </w:rPr>
        <w:t xml:space="preserve"> 2 to 5</w:t>
      </w:r>
      <w:r w:rsidRPr="002A4020">
        <w:rPr>
          <w:rFonts w:ascii="Tahoma" w:hAnsi="Tahoma" w:cs="Tahoma"/>
          <w:color w:val="auto"/>
        </w:rPr>
        <w:t xml:space="preserve"> volunteers during the shift changing and updated them the right promotion information so that </w:t>
      </w:r>
      <w:r w:rsidR="00DF6F6C">
        <w:rPr>
          <w:rFonts w:ascii="Tahoma" w:hAnsi="Tahoma" w:cs="Tahoma"/>
          <w:color w:val="auto"/>
        </w:rPr>
        <w:t>festival participants</w:t>
      </w:r>
      <w:r w:rsidRPr="002A4020">
        <w:rPr>
          <w:rFonts w:ascii="Tahoma" w:hAnsi="Tahoma" w:cs="Tahoma"/>
          <w:color w:val="auto"/>
        </w:rPr>
        <w:t xml:space="preserve"> could receive consistent </w:t>
      </w:r>
      <w:r w:rsidR="00DF6F6C">
        <w:rPr>
          <w:rFonts w:ascii="Tahoma" w:hAnsi="Tahoma" w:cs="Tahoma"/>
          <w:color w:val="auto"/>
        </w:rPr>
        <w:t>service</w:t>
      </w:r>
      <w:r w:rsidR="009C4F6A">
        <w:rPr>
          <w:rFonts w:ascii="Tahoma" w:hAnsi="Tahoma" w:cs="Tahoma"/>
          <w:color w:val="auto"/>
        </w:rPr>
        <w:t xml:space="preserve"> from the booth</w:t>
      </w:r>
      <w:bookmarkStart w:id="3" w:name="_GoBack"/>
      <w:bookmarkEnd w:id="3"/>
    </w:p>
    <w:p w:rsidR="00872628" w:rsidRPr="002A4020" w:rsidRDefault="00872628" w:rsidP="00872628">
      <w:pPr>
        <w:ind w:left="361"/>
        <w:contextualSpacing w:val="0"/>
        <w:rPr>
          <w:rFonts w:ascii="Tahoma" w:hAnsi="Tahoma" w:cs="Tahoma"/>
          <w:color w:val="auto"/>
        </w:rPr>
      </w:pPr>
    </w:p>
    <w:p w:rsidR="00872628" w:rsidRPr="00731AE2" w:rsidRDefault="00872628" w:rsidP="00872628">
      <w:pPr>
        <w:contextualSpacing w:val="0"/>
        <w:rPr>
          <w:rFonts w:ascii="Tahoma" w:eastAsia="Georgia" w:hAnsi="Tahoma" w:cs="Tahoma"/>
          <w:b/>
          <w:color w:val="auto"/>
          <w:sz w:val="24"/>
        </w:rPr>
      </w:pPr>
      <w:r w:rsidRPr="00731AE2">
        <w:rPr>
          <w:rFonts w:ascii="Tahoma" w:eastAsia="Georgia" w:hAnsi="Tahoma" w:cs="Tahoma"/>
          <w:b/>
          <w:color w:val="auto"/>
          <w:sz w:val="24"/>
        </w:rPr>
        <w:t>EDUCATION</w:t>
      </w:r>
    </w:p>
    <w:p w:rsidR="00872628" w:rsidRPr="000D38C0" w:rsidRDefault="00872628" w:rsidP="00872628">
      <w:pPr>
        <w:pStyle w:val="Heading2"/>
        <w:contextualSpacing w:val="0"/>
        <w:rPr>
          <w:rFonts w:ascii="Tahoma" w:hAnsi="Tahoma" w:cs="Tahoma"/>
          <w:color w:val="auto"/>
          <w:u w:val="single"/>
        </w:rPr>
      </w:pPr>
      <w:r w:rsidRPr="000D38C0">
        <w:rPr>
          <w:rFonts w:ascii="Tahoma" w:hAnsi="Tahoma" w:cs="Tahoma"/>
          <w:color w:val="auto"/>
          <w:u w:val="single"/>
        </w:rPr>
        <w:t>David Thompson Secondary School</w:t>
      </w:r>
    </w:p>
    <w:p w:rsidR="00872628" w:rsidRPr="002A4020" w:rsidRDefault="00872628" w:rsidP="00872628">
      <w:pPr>
        <w:pStyle w:val="Heading3"/>
        <w:spacing w:before="0" w:after="0"/>
        <w:contextualSpacing w:val="0"/>
        <w:rPr>
          <w:rFonts w:ascii="Tahoma" w:hAnsi="Tahoma" w:cs="Tahoma"/>
          <w:color w:val="auto"/>
        </w:rPr>
      </w:pPr>
      <w:r w:rsidRPr="002A4020">
        <w:rPr>
          <w:rFonts w:ascii="Tahoma" w:hAnsi="Tahoma" w:cs="Tahoma"/>
          <w:color w:val="auto"/>
        </w:rPr>
        <w:t xml:space="preserve">Vancouver, BC — 2011-present </w:t>
      </w:r>
    </w:p>
    <w:p w:rsidR="00872628" w:rsidRPr="002A4020" w:rsidRDefault="00872628" w:rsidP="00872628">
      <w:pPr>
        <w:ind w:left="0"/>
        <w:rPr>
          <w:rFonts w:ascii="Tahoma" w:hAnsi="Tahoma" w:cs="Tahoma"/>
          <w:color w:val="auto"/>
        </w:rPr>
      </w:pPr>
    </w:p>
    <w:p w:rsidR="00872628" w:rsidRPr="002A4020" w:rsidRDefault="00872628" w:rsidP="00872628">
      <w:pPr>
        <w:numPr>
          <w:ilvl w:val="0"/>
          <w:numId w:val="1"/>
        </w:numPr>
        <w:tabs>
          <w:tab w:val="num" w:pos="720"/>
        </w:tabs>
        <w:ind w:hanging="359"/>
        <w:rPr>
          <w:rFonts w:ascii="Tahoma" w:hAnsi="Tahoma" w:cs="Tahoma"/>
          <w:color w:val="auto"/>
          <w:lang w:val="en-US"/>
        </w:rPr>
      </w:pPr>
      <w:r w:rsidRPr="002A4020">
        <w:rPr>
          <w:rFonts w:ascii="Tahoma" w:hAnsi="Tahoma" w:cs="Tahoma"/>
          <w:color w:val="auto"/>
          <w:lang w:val="en-US"/>
        </w:rPr>
        <w:t>Received Scholarship Award</w:t>
      </w:r>
      <w:r w:rsidR="00F33FF6" w:rsidRPr="002A4020">
        <w:rPr>
          <w:rFonts w:ascii="Tahoma" w:hAnsi="Tahoma" w:cs="Tahoma"/>
          <w:color w:val="auto"/>
        </w:rPr>
        <w:t xml:space="preserve"> — </w:t>
      </w:r>
      <w:r w:rsidRPr="002A4020">
        <w:rPr>
          <w:rFonts w:ascii="Tahoma" w:hAnsi="Tahoma" w:cs="Tahoma"/>
          <w:color w:val="auto"/>
          <w:lang w:val="en-US"/>
        </w:rPr>
        <w:t>2011 - 2014</w:t>
      </w:r>
    </w:p>
    <w:p w:rsidR="00872628" w:rsidRPr="002A4020" w:rsidRDefault="00872628" w:rsidP="00872628">
      <w:pPr>
        <w:numPr>
          <w:ilvl w:val="0"/>
          <w:numId w:val="1"/>
        </w:numPr>
        <w:tabs>
          <w:tab w:val="num" w:pos="720"/>
        </w:tabs>
        <w:ind w:hanging="359"/>
        <w:rPr>
          <w:rFonts w:ascii="Tahoma" w:hAnsi="Tahoma" w:cs="Tahoma"/>
          <w:color w:val="auto"/>
          <w:lang w:val="en-US"/>
        </w:rPr>
      </w:pPr>
      <w:r w:rsidRPr="002A4020">
        <w:rPr>
          <w:rFonts w:ascii="Tahoma" w:hAnsi="Tahoma" w:cs="Tahoma"/>
          <w:color w:val="auto"/>
          <w:lang w:val="en-US"/>
        </w:rPr>
        <w:t>David Thompson Swimming team</w:t>
      </w:r>
      <w:r w:rsidR="00F33FF6" w:rsidRPr="002A4020">
        <w:rPr>
          <w:rFonts w:ascii="Tahoma" w:hAnsi="Tahoma" w:cs="Tahoma"/>
          <w:color w:val="auto"/>
        </w:rPr>
        <w:t xml:space="preserve"> — </w:t>
      </w:r>
      <w:r w:rsidRPr="002A4020">
        <w:rPr>
          <w:rFonts w:ascii="Tahoma" w:hAnsi="Tahoma" w:cs="Tahoma"/>
          <w:color w:val="auto"/>
          <w:lang w:val="en-US"/>
        </w:rPr>
        <w:t>2012 - 2014</w:t>
      </w:r>
    </w:p>
    <w:p w:rsidR="00872628" w:rsidRPr="002A4020" w:rsidRDefault="00872628" w:rsidP="00872628">
      <w:pPr>
        <w:numPr>
          <w:ilvl w:val="0"/>
          <w:numId w:val="1"/>
        </w:numPr>
        <w:tabs>
          <w:tab w:val="num" w:pos="720"/>
        </w:tabs>
        <w:ind w:hanging="359"/>
        <w:rPr>
          <w:rFonts w:ascii="Tahoma" w:hAnsi="Tahoma" w:cs="Tahoma"/>
          <w:color w:val="auto"/>
          <w:lang w:val="en-US"/>
        </w:rPr>
      </w:pPr>
      <w:r w:rsidRPr="002A4020">
        <w:rPr>
          <w:rFonts w:ascii="Tahoma" w:hAnsi="Tahoma" w:cs="Tahoma"/>
          <w:color w:val="auto"/>
          <w:lang w:val="en-US"/>
        </w:rPr>
        <w:t>Participated in VEX Robotics World Champions</w:t>
      </w:r>
      <w:r w:rsidR="00F33FF6" w:rsidRPr="002A4020">
        <w:rPr>
          <w:rFonts w:ascii="Tahoma" w:hAnsi="Tahoma" w:cs="Tahoma"/>
          <w:color w:val="auto"/>
        </w:rPr>
        <w:t xml:space="preserve"> — </w:t>
      </w:r>
      <w:r w:rsidRPr="002A4020">
        <w:rPr>
          <w:rFonts w:ascii="Tahoma" w:hAnsi="Tahoma" w:cs="Tahoma"/>
          <w:color w:val="auto"/>
          <w:lang w:val="en-US"/>
        </w:rPr>
        <w:t>2011-2012</w:t>
      </w:r>
    </w:p>
    <w:p w:rsidR="00872628" w:rsidRPr="002A4020" w:rsidRDefault="00872628" w:rsidP="00872628">
      <w:pPr>
        <w:numPr>
          <w:ilvl w:val="0"/>
          <w:numId w:val="1"/>
        </w:numPr>
        <w:tabs>
          <w:tab w:val="num" w:pos="720"/>
        </w:tabs>
        <w:ind w:hanging="359"/>
        <w:rPr>
          <w:rFonts w:ascii="Tahoma" w:hAnsi="Tahoma" w:cs="Tahoma"/>
          <w:color w:val="auto"/>
          <w:lang w:val="en-US"/>
        </w:rPr>
      </w:pPr>
      <w:r w:rsidRPr="002A4020">
        <w:rPr>
          <w:rFonts w:ascii="Tahoma" w:hAnsi="Tahoma" w:cs="Tahoma"/>
          <w:color w:val="auto"/>
          <w:lang w:val="en-US"/>
        </w:rPr>
        <w:t xml:space="preserve">Placed CEMC </w:t>
      </w:r>
      <w:proofErr w:type="spellStart"/>
      <w:r w:rsidRPr="002A4020">
        <w:rPr>
          <w:rFonts w:ascii="Tahoma" w:hAnsi="Tahoma" w:cs="Tahoma"/>
          <w:color w:val="auto"/>
          <w:lang w:val="en-US"/>
        </w:rPr>
        <w:t>Cayley</w:t>
      </w:r>
      <w:proofErr w:type="spellEnd"/>
      <w:r w:rsidRPr="002A4020">
        <w:rPr>
          <w:rFonts w:ascii="Tahoma" w:hAnsi="Tahoma" w:cs="Tahoma"/>
          <w:color w:val="auto"/>
          <w:lang w:val="en-US"/>
        </w:rPr>
        <w:t xml:space="preserve"> and Galois Math contests top twenty-five percent 2011-2012.</w:t>
      </w:r>
    </w:p>
    <w:p w:rsidR="00872628" w:rsidRPr="002A4020" w:rsidRDefault="00872628" w:rsidP="00872628">
      <w:pPr>
        <w:numPr>
          <w:ilvl w:val="0"/>
          <w:numId w:val="1"/>
        </w:numPr>
        <w:tabs>
          <w:tab w:val="num" w:pos="720"/>
        </w:tabs>
        <w:ind w:hanging="359"/>
        <w:rPr>
          <w:rFonts w:ascii="Tahoma" w:hAnsi="Tahoma" w:cs="Tahoma"/>
          <w:color w:val="auto"/>
          <w:lang w:val="en-US"/>
        </w:rPr>
      </w:pPr>
      <w:r w:rsidRPr="002A4020">
        <w:rPr>
          <w:rFonts w:ascii="Tahoma" w:hAnsi="Tahoma" w:cs="Tahoma"/>
          <w:color w:val="auto"/>
          <w:lang w:val="en-US"/>
        </w:rPr>
        <w:t xml:space="preserve">Ranked Gold Standard in the CEMC </w:t>
      </w:r>
      <w:proofErr w:type="spellStart"/>
      <w:r w:rsidRPr="002A4020">
        <w:rPr>
          <w:rFonts w:ascii="Tahoma" w:hAnsi="Tahoma" w:cs="Tahoma"/>
          <w:color w:val="auto"/>
          <w:lang w:val="en-US"/>
        </w:rPr>
        <w:t>Hypatia</w:t>
      </w:r>
      <w:proofErr w:type="spellEnd"/>
      <w:r w:rsidRPr="002A4020">
        <w:rPr>
          <w:rFonts w:ascii="Tahoma" w:hAnsi="Tahoma" w:cs="Tahoma"/>
          <w:color w:val="auto"/>
          <w:lang w:val="en-US"/>
        </w:rPr>
        <w:t xml:space="preserve"> Math Contest top twenty-five percent in the Euclid, Fermat, and Canadian Senior Math Contests</w:t>
      </w:r>
      <w:r w:rsidR="00F33FF6" w:rsidRPr="002A4020">
        <w:rPr>
          <w:rFonts w:ascii="Tahoma" w:hAnsi="Tahoma" w:cs="Tahoma"/>
          <w:color w:val="auto"/>
        </w:rPr>
        <w:t xml:space="preserve"> — </w:t>
      </w:r>
      <w:r w:rsidRPr="002A4020">
        <w:rPr>
          <w:rFonts w:ascii="Tahoma" w:hAnsi="Tahoma" w:cs="Tahoma"/>
          <w:color w:val="auto"/>
          <w:lang w:val="en-US"/>
        </w:rPr>
        <w:t xml:space="preserve">2012-2013 </w:t>
      </w:r>
    </w:p>
    <w:p w:rsidR="00872628" w:rsidRPr="002A4020" w:rsidRDefault="00872628" w:rsidP="00872628">
      <w:pPr>
        <w:numPr>
          <w:ilvl w:val="0"/>
          <w:numId w:val="1"/>
        </w:numPr>
        <w:tabs>
          <w:tab w:val="num" w:pos="720"/>
        </w:tabs>
        <w:ind w:hanging="359"/>
        <w:rPr>
          <w:rFonts w:ascii="Tahoma" w:hAnsi="Tahoma" w:cs="Tahoma"/>
          <w:color w:val="auto"/>
          <w:lang w:val="en-US"/>
        </w:rPr>
      </w:pPr>
      <w:r w:rsidRPr="002A4020">
        <w:rPr>
          <w:rFonts w:ascii="Tahoma" w:hAnsi="Tahoma" w:cs="Tahoma"/>
          <w:color w:val="auto"/>
          <w:lang w:val="en-US"/>
        </w:rPr>
        <w:t>Awarded Superior Achievement in the CNML Senior Contest</w:t>
      </w:r>
      <w:r w:rsidR="00F33FF6" w:rsidRPr="002A4020">
        <w:rPr>
          <w:rFonts w:ascii="Tahoma" w:hAnsi="Tahoma" w:cs="Tahoma"/>
          <w:color w:val="auto"/>
        </w:rPr>
        <w:t xml:space="preserve"> — </w:t>
      </w:r>
      <w:r w:rsidRPr="002A4020">
        <w:rPr>
          <w:rFonts w:ascii="Tahoma" w:hAnsi="Tahoma" w:cs="Tahoma"/>
          <w:color w:val="auto"/>
          <w:lang w:val="en-US"/>
        </w:rPr>
        <w:t>2012-2013</w:t>
      </w:r>
    </w:p>
    <w:p w:rsidR="00872628" w:rsidRPr="00192C05" w:rsidRDefault="00872628" w:rsidP="00F33FF6">
      <w:pPr>
        <w:numPr>
          <w:ilvl w:val="0"/>
          <w:numId w:val="1"/>
        </w:numPr>
        <w:ind w:hanging="359"/>
        <w:rPr>
          <w:rFonts w:ascii="Tahoma" w:hAnsi="Tahoma" w:cs="Tahoma"/>
          <w:color w:val="auto"/>
          <w:lang w:val="en-US"/>
        </w:rPr>
      </w:pPr>
      <w:r w:rsidRPr="002A4020">
        <w:rPr>
          <w:rFonts w:ascii="Tahoma" w:hAnsi="Tahoma" w:cs="Tahoma"/>
          <w:color w:val="auto"/>
          <w:lang w:val="en-US"/>
        </w:rPr>
        <w:t>Graded highest of all students competing at David Thompson Secondary on the Avogadro Chemistry Contest</w:t>
      </w:r>
      <w:r w:rsidR="00F33FF6" w:rsidRPr="002A4020">
        <w:rPr>
          <w:rFonts w:ascii="Tahoma" w:hAnsi="Tahoma" w:cs="Tahoma"/>
          <w:color w:val="auto"/>
        </w:rPr>
        <w:t xml:space="preserve"> —</w:t>
      </w:r>
      <w:r w:rsidR="00F33FF6">
        <w:rPr>
          <w:rFonts w:ascii="Tahoma" w:hAnsi="Tahoma" w:cs="Tahoma"/>
          <w:color w:val="auto"/>
        </w:rPr>
        <w:t xml:space="preserve"> 2013</w:t>
      </w:r>
    </w:p>
    <w:p w:rsidR="00192C05" w:rsidRPr="00731AE2" w:rsidRDefault="00192C05" w:rsidP="00192C05">
      <w:pPr>
        <w:spacing w:before="200" w:after="200"/>
        <w:contextualSpacing w:val="0"/>
        <w:rPr>
          <w:rFonts w:ascii="Tahoma" w:hAnsi="Tahoma" w:cs="Tahoma"/>
          <w:b/>
          <w:color w:val="auto"/>
          <w:sz w:val="18"/>
        </w:rPr>
      </w:pPr>
      <w:r>
        <w:rPr>
          <w:rFonts w:ascii="Tahoma" w:eastAsia="Georgia" w:hAnsi="Tahoma" w:cs="Tahoma"/>
          <w:b/>
          <w:color w:val="auto"/>
          <w:sz w:val="24"/>
        </w:rPr>
        <w:t>HOBBIES AND INTERESTS</w:t>
      </w:r>
    </w:p>
    <w:p w:rsidR="00192C05" w:rsidRPr="00192C05" w:rsidRDefault="00192C05" w:rsidP="00192C05">
      <w:pPr>
        <w:spacing w:before="200" w:after="200"/>
        <w:ind w:firstLine="349"/>
        <w:contextualSpacing w:val="0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Powerlifting, swimming,</w:t>
      </w:r>
      <w:r w:rsidR="00175D38">
        <w:rPr>
          <w:rFonts w:ascii="Tahoma" w:hAnsi="Tahoma" w:cs="Tahoma"/>
          <w:color w:val="auto"/>
        </w:rPr>
        <w:t xml:space="preserve"> nature trail hiking,</w:t>
      </w:r>
      <w:r>
        <w:rPr>
          <w:rFonts w:ascii="Tahoma" w:hAnsi="Tahoma" w:cs="Tahoma"/>
          <w:color w:val="auto"/>
        </w:rPr>
        <w:t xml:space="preserve"> cooking and baking, event photography, smiling</w:t>
      </w:r>
    </w:p>
    <w:p w:rsidR="0055515B" w:rsidRDefault="00731AE2" w:rsidP="0055515B">
      <w:pPr>
        <w:spacing w:before="200" w:after="200"/>
        <w:contextualSpacing w:val="0"/>
        <w:rPr>
          <w:rFonts w:ascii="Tahoma" w:eastAsia="Georgia" w:hAnsi="Tahoma" w:cs="Tahoma"/>
          <w:b/>
          <w:color w:val="auto"/>
          <w:sz w:val="24"/>
        </w:rPr>
      </w:pPr>
      <w:r w:rsidRPr="00731AE2">
        <w:rPr>
          <w:rFonts w:ascii="Tahoma" w:eastAsia="Georgia" w:hAnsi="Tahoma" w:cs="Tahoma"/>
          <w:b/>
          <w:color w:val="auto"/>
          <w:sz w:val="24"/>
        </w:rPr>
        <w:t>REFERENCES</w:t>
      </w:r>
    </w:p>
    <w:p w:rsidR="002A4020" w:rsidRPr="00731AE2" w:rsidRDefault="00731AE2" w:rsidP="0055515B">
      <w:pPr>
        <w:spacing w:before="200" w:after="200"/>
        <w:ind w:firstLine="360"/>
        <w:contextualSpacing w:val="0"/>
        <w:rPr>
          <w:rFonts w:ascii="Tahoma" w:hAnsi="Tahoma" w:cs="Tahoma"/>
          <w:color w:val="auto"/>
        </w:rPr>
      </w:pPr>
      <w:r w:rsidRPr="002A4020">
        <w:rPr>
          <w:rFonts w:ascii="Tahoma" w:hAnsi="Tahoma" w:cs="Tahoma"/>
          <w:color w:val="auto"/>
        </w:rPr>
        <w:t>Available upon request.</w:t>
      </w:r>
    </w:p>
    <w:sectPr w:rsidR="002A4020" w:rsidRPr="00731AE2" w:rsidSect="00786442">
      <w:headerReference w:type="default" r:id="rId7"/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79F" w:rsidRDefault="000D179F" w:rsidP="00731AE2">
      <w:r>
        <w:separator/>
      </w:r>
    </w:p>
  </w:endnote>
  <w:endnote w:type="continuationSeparator" w:id="0">
    <w:p w:rsidR="000D179F" w:rsidRDefault="000D179F" w:rsidP="00731AE2">
      <w:r>
        <w:continuationSeparator/>
      </w:r>
    </w:p>
  </w:endnote>
  <w:endnote w:type="continuationNotice" w:id="1">
    <w:p w:rsidR="000D179F" w:rsidRDefault="000D17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79F" w:rsidRDefault="000D179F">
      <w:pPr>
        <w:pStyle w:val="Header"/>
      </w:pPr>
    </w:p>
    <w:p w:rsidR="000D179F" w:rsidRDefault="000D179F"/>
    <w:p w:rsidR="000D179F" w:rsidRDefault="000D179F">
      <w:pPr>
        <w:pStyle w:val="Footer"/>
      </w:pPr>
    </w:p>
    <w:p w:rsidR="000D179F" w:rsidRDefault="000D179F"/>
    <w:p w:rsidR="000D179F" w:rsidRDefault="000D179F">
      <w:pPr>
        <w:pStyle w:val="Header"/>
      </w:pPr>
    </w:p>
    <w:p w:rsidR="000D179F" w:rsidRDefault="000D179F"/>
    <w:p w:rsidR="000D179F" w:rsidRDefault="000D179F">
      <w:pPr>
        <w:pStyle w:val="Footer"/>
      </w:pPr>
    </w:p>
    <w:p w:rsidR="000D179F" w:rsidRDefault="000D179F"/>
    <w:p w:rsidR="000D179F" w:rsidRDefault="000D179F">
      <w:pPr>
        <w:pStyle w:val="Footer"/>
      </w:pPr>
    </w:p>
    <w:p w:rsidR="000D179F" w:rsidRDefault="000D179F"/>
    <w:p w:rsidR="000D179F" w:rsidRDefault="000D179F">
      <w:pPr>
        <w:pStyle w:val="Header"/>
      </w:pPr>
    </w:p>
    <w:p w:rsidR="000D179F" w:rsidRDefault="000D179F"/>
    <w:p w:rsidR="000D179F" w:rsidRDefault="000D179F">
      <w:pPr>
        <w:pStyle w:val="Header"/>
      </w:pPr>
    </w:p>
    <w:p w:rsidR="000D179F" w:rsidRDefault="000D179F"/>
    <w:p w:rsidR="000D179F" w:rsidRDefault="000D179F" w:rsidP="00731AE2">
      <w:r>
        <w:separator/>
      </w:r>
    </w:p>
  </w:footnote>
  <w:footnote w:type="continuationSeparator" w:id="0">
    <w:p w:rsidR="000D179F" w:rsidRDefault="000D179F" w:rsidP="00731A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F9D" w:rsidRPr="00EE3C1E" w:rsidRDefault="00F44F9D" w:rsidP="00F44F9D">
    <w:pPr>
      <w:pStyle w:val="Header"/>
      <w:jc w:val="center"/>
      <w:rPr>
        <w:rFonts w:ascii="Tahoma" w:hAnsi="Tahoma" w:cs="Tahoma"/>
        <w:b/>
        <w:sz w:val="36"/>
        <w:u w:val="single"/>
      </w:rPr>
    </w:pPr>
    <w:r w:rsidRPr="00EE3C1E">
      <w:rPr>
        <w:rFonts w:ascii="Tahoma" w:hAnsi="Tahoma" w:cs="Tahoma"/>
        <w:b/>
        <w:sz w:val="36"/>
        <w:u w:val="single"/>
      </w:rPr>
      <w:t>Maurice Tsai</w:t>
    </w:r>
  </w:p>
  <w:tbl>
    <w:tblPr>
      <w:tblStyle w:val="TableGrid"/>
      <w:tblW w:w="0" w:type="auto"/>
      <w:tblInd w:w="3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51"/>
      <w:gridCol w:w="5289"/>
    </w:tblGrid>
    <w:tr w:rsidR="00F44F9D" w:rsidRPr="00EE3C1E" w:rsidTr="00F44F9D">
      <w:tc>
        <w:tcPr>
          <w:tcW w:w="5395" w:type="dxa"/>
        </w:tcPr>
        <w:p w:rsidR="00F44F9D" w:rsidRPr="00EE3C1E" w:rsidRDefault="00F44F9D" w:rsidP="00F44F9D">
          <w:pPr>
            <w:pStyle w:val="Header"/>
            <w:ind w:left="0"/>
            <w:rPr>
              <w:rFonts w:ascii="Tahoma" w:hAnsi="Tahoma" w:cs="Tahoma"/>
              <w:sz w:val="28"/>
            </w:rPr>
          </w:pPr>
          <w:r w:rsidRPr="00EE3C1E">
            <w:rPr>
              <w:rFonts w:ascii="Tahoma" w:hAnsi="Tahoma" w:cs="Tahoma"/>
              <w:sz w:val="28"/>
            </w:rPr>
            <w:t>2901-2345 Madison Ave.</w:t>
          </w:r>
        </w:p>
      </w:tc>
      <w:tc>
        <w:tcPr>
          <w:tcW w:w="5395" w:type="dxa"/>
        </w:tcPr>
        <w:p w:rsidR="00F44F9D" w:rsidRPr="00EE3C1E" w:rsidRDefault="00F44F9D" w:rsidP="00F44F9D">
          <w:pPr>
            <w:pStyle w:val="Header"/>
            <w:ind w:left="0"/>
            <w:jc w:val="right"/>
            <w:rPr>
              <w:rFonts w:ascii="Tahoma" w:hAnsi="Tahoma" w:cs="Tahoma"/>
              <w:sz w:val="28"/>
            </w:rPr>
          </w:pPr>
          <w:r w:rsidRPr="00EE3C1E">
            <w:rPr>
              <w:rFonts w:ascii="Tahoma" w:hAnsi="Tahoma" w:cs="Tahoma"/>
              <w:sz w:val="28"/>
            </w:rPr>
            <w:t>(778)707-5432</w:t>
          </w:r>
        </w:p>
      </w:tc>
    </w:tr>
    <w:tr w:rsidR="00F44F9D" w:rsidRPr="00EE3C1E" w:rsidTr="00F44F9D">
      <w:tc>
        <w:tcPr>
          <w:tcW w:w="5395" w:type="dxa"/>
        </w:tcPr>
        <w:p w:rsidR="00F44F9D" w:rsidRPr="00EE3C1E" w:rsidRDefault="00F44F9D" w:rsidP="00F44F9D">
          <w:pPr>
            <w:pStyle w:val="Header"/>
            <w:ind w:left="0"/>
            <w:rPr>
              <w:rFonts w:ascii="Tahoma" w:hAnsi="Tahoma" w:cs="Tahoma"/>
              <w:sz w:val="28"/>
            </w:rPr>
          </w:pPr>
          <w:r w:rsidRPr="00EE3C1E">
            <w:rPr>
              <w:rFonts w:ascii="Tahoma" w:hAnsi="Tahoma" w:cs="Tahoma"/>
              <w:sz w:val="28"/>
            </w:rPr>
            <w:t>Burnaby, BC V5C 0B4</w:t>
          </w:r>
        </w:p>
      </w:tc>
      <w:tc>
        <w:tcPr>
          <w:tcW w:w="5395" w:type="dxa"/>
        </w:tcPr>
        <w:p w:rsidR="00F44F9D" w:rsidRPr="00EE3C1E" w:rsidRDefault="00F44F9D" w:rsidP="00F44F9D">
          <w:pPr>
            <w:pStyle w:val="Header"/>
            <w:ind w:left="0"/>
            <w:jc w:val="right"/>
            <w:rPr>
              <w:rFonts w:ascii="Tahoma" w:hAnsi="Tahoma" w:cs="Tahoma"/>
              <w:sz w:val="28"/>
            </w:rPr>
          </w:pPr>
          <w:r w:rsidRPr="00EE3C1E">
            <w:rPr>
              <w:rFonts w:ascii="Tahoma" w:hAnsi="Tahoma" w:cs="Tahoma"/>
              <w:sz w:val="28"/>
            </w:rPr>
            <w:t>mauricemmtsai@gmail.com</w:t>
          </w:r>
        </w:p>
      </w:tc>
    </w:tr>
  </w:tbl>
  <w:p w:rsidR="00731AE2" w:rsidRPr="00EE3C1E" w:rsidRDefault="00731AE2" w:rsidP="00F44F9D">
    <w:pPr>
      <w:ind w:left="0"/>
      <w:rPr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E65F56"/>
    <w:multiLevelType w:val="multilevel"/>
    <w:tmpl w:val="A9B04826"/>
    <w:lvl w:ilvl="0">
      <w:start w:val="1"/>
      <w:numFmt w:val="bullet"/>
      <w:lvlText w:val=""/>
      <w:lvlJc w:val="left"/>
      <w:pPr>
        <w:ind w:left="720" w:firstLine="360"/>
      </w:pPr>
      <w:rPr>
        <w:rFonts w:ascii="Symbol" w:hAnsi="Symbol" w:hint="default"/>
        <w:b/>
        <w:i w:val="0"/>
        <w:smallCaps w:val="0"/>
        <w:strike w:val="0"/>
        <w:color w:val="666666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/>
        <w:i w:val="0"/>
        <w:smallCaps w:val="0"/>
        <w:strike w:val="0"/>
        <w:color w:val="666666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/>
        <w:i w:val="0"/>
        <w:smallCaps w:val="0"/>
        <w:strike w:val="0"/>
        <w:color w:val="666666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/>
        <w:i w:val="0"/>
        <w:smallCaps w:val="0"/>
        <w:strike w:val="0"/>
        <w:color w:val="666666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/>
        <w:i w:val="0"/>
        <w:smallCaps w:val="0"/>
        <w:strike w:val="0"/>
        <w:color w:val="666666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/>
        <w:i w:val="0"/>
        <w:smallCaps w:val="0"/>
        <w:strike w:val="0"/>
        <w:color w:val="666666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/>
        <w:i w:val="0"/>
        <w:smallCaps w:val="0"/>
        <w:strike w:val="0"/>
        <w:color w:val="666666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/>
        <w:i w:val="0"/>
        <w:smallCaps w:val="0"/>
        <w:strike w:val="0"/>
        <w:color w:val="666666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/>
        <w:i w:val="0"/>
        <w:smallCaps w:val="0"/>
        <w:strike w:val="0"/>
        <w:color w:val="666666"/>
        <w:sz w:val="22"/>
        <w:u w:val="none"/>
        <w:vertAlign w:val="baseline"/>
      </w:rPr>
    </w:lvl>
  </w:abstractNum>
  <w:abstractNum w:abstractNumId="1">
    <w:nsid w:val="30DE7EB9"/>
    <w:multiLevelType w:val="multilevel"/>
    <w:tmpl w:val="442CB2A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/>
        <w:i w:val="0"/>
        <w:smallCaps w:val="0"/>
        <w:strike w:val="0"/>
        <w:color w:val="666666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/>
        <w:i w:val="0"/>
        <w:smallCaps w:val="0"/>
        <w:strike w:val="0"/>
        <w:color w:val="666666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/>
        <w:i w:val="0"/>
        <w:smallCaps w:val="0"/>
        <w:strike w:val="0"/>
        <w:color w:val="666666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/>
        <w:i w:val="0"/>
        <w:smallCaps w:val="0"/>
        <w:strike w:val="0"/>
        <w:color w:val="666666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/>
        <w:i w:val="0"/>
        <w:smallCaps w:val="0"/>
        <w:strike w:val="0"/>
        <w:color w:val="666666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/>
        <w:i w:val="0"/>
        <w:smallCaps w:val="0"/>
        <w:strike w:val="0"/>
        <w:color w:val="666666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/>
        <w:i w:val="0"/>
        <w:smallCaps w:val="0"/>
        <w:strike w:val="0"/>
        <w:color w:val="666666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/>
        <w:i w:val="0"/>
        <w:smallCaps w:val="0"/>
        <w:strike w:val="0"/>
        <w:color w:val="666666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/>
        <w:i w:val="0"/>
        <w:smallCaps w:val="0"/>
        <w:strike w:val="0"/>
        <w:color w:val="666666"/>
        <w:sz w:val="22"/>
        <w:u w:val="none"/>
        <w:vertAlign w:val="baseline"/>
      </w:rPr>
    </w:lvl>
  </w:abstractNum>
  <w:abstractNum w:abstractNumId="2">
    <w:nsid w:val="35A07713"/>
    <w:multiLevelType w:val="multilevel"/>
    <w:tmpl w:val="AFC479E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/>
        <w:i w:val="0"/>
        <w:smallCaps w:val="0"/>
        <w:strike w:val="0"/>
        <w:color w:val="666666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/>
        <w:i w:val="0"/>
        <w:smallCaps w:val="0"/>
        <w:strike w:val="0"/>
        <w:color w:val="666666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/>
        <w:i w:val="0"/>
        <w:smallCaps w:val="0"/>
        <w:strike w:val="0"/>
        <w:color w:val="666666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/>
        <w:i w:val="0"/>
        <w:smallCaps w:val="0"/>
        <w:strike w:val="0"/>
        <w:color w:val="666666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/>
        <w:i w:val="0"/>
        <w:smallCaps w:val="0"/>
        <w:strike w:val="0"/>
        <w:color w:val="666666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/>
        <w:i w:val="0"/>
        <w:smallCaps w:val="0"/>
        <w:strike w:val="0"/>
        <w:color w:val="666666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/>
        <w:i w:val="0"/>
        <w:smallCaps w:val="0"/>
        <w:strike w:val="0"/>
        <w:color w:val="666666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/>
        <w:i w:val="0"/>
        <w:smallCaps w:val="0"/>
        <w:strike w:val="0"/>
        <w:color w:val="666666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/>
        <w:i w:val="0"/>
        <w:smallCaps w:val="0"/>
        <w:strike w:val="0"/>
        <w:color w:val="666666"/>
        <w:sz w:val="22"/>
        <w:u w:val="none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020"/>
    <w:rsid w:val="000B6C82"/>
    <w:rsid w:val="000C3A26"/>
    <w:rsid w:val="000D179F"/>
    <w:rsid w:val="000D38C0"/>
    <w:rsid w:val="000F61C6"/>
    <w:rsid w:val="00175D38"/>
    <w:rsid w:val="00192C05"/>
    <w:rsid w:val="001C5627"/>
    <w:rsid w:val="001D484A"/>
    <w:rsid w:val="0022651F"/>
    <w:rsid w:val="002A4020"/>
    <w:rsid w:val="0055515B"/>
    <w:rsid w:val="006D79B3"/>
    <w:rsid w:val="00731AE2"/>
    <w:rsid w:val="00786442"/>
    <w:rsid w:val="0086618F"/>
    <w:rsid w:val="00872628"/>
    <w:rsid w:val="00986C45"/>
    <w:rsid w:val="009C29C7"/>
    <w:rsid w:val="009C4F6A"/>
    <w:rsid w:val="00B71FC8"/>
    <w:rsid w:val="00C10107"/>
    <w:rsid w:val="00DF6F6C"/>
    <w:rsid w:val="00EE3C1E"/>
    <w:rsid w:val="00F33FF6"/>
    <w:rsid w:val="00F44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B9F18C-D6E5-47AC-96B3-675403C61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A4020"/>
    <w:pPr>
      <w:widowControl w:val="0"/>
      <w:spacing w:after="0" w:line="240" w:lineRule="auto"/>
      <w:ind w:left="360"/>
      <w:contextualSpacing/>
    </w:pPr>
    <w:rPr>
      <w:rFonts w:ascii="Arial" w:hAnsi="Arial" w:cs="Arial"/>
      <w:color w:val="666666"/>
      <w:sz w:val="20"/>
      <w:szCs w:val="20"/>
    </w:rPr>
  </w:style>
  <w:style w:type="paragraph" w:styleId="Heading1">
    <w:name w:val="heading 1"/>
    <w:basedOn w:val="Normal"/>
    <w:next w:val="Normal"/>
    <w:link w:val="Heading1Char"/>
    <w:rsid w:val="002A4020"/>
    <w:pPr>
      <w:spacing w:after="200"/>
      <w:outlineLvl w:val="0"/>
    </w:pPr>
    <w:rPr>
      <w:rFonts w:ascii="Georgia" w:eastAsia="Georgia" w:hAnsi="Georgia" w:cs="Georgia"/>
      <w:color w:val="949591"/>
      <w:sz w:val="28"/>
    </w:rPr>
  </w:style>
  <w:style w:type="paragraph" w:styleId="Heading2">
    <w:name w:val="heading 2"/>
    <w:basedOn w:val="Normal"/>
    <w:next w:val="Normal"/>
    <w:link w:val="Heading2Char"/>
    <w:rsid w:val="002A4020"/>
    <w:pPr>
      <w:spacing w:before="200" w:line="276" w:lineRule="auto"/>
      <w:outlineLvl w:val="1"/>
    </w:pPr>
    <w:rPr>
      <w:rFonts w:ascii="Georgia" w:eastAsia="Georgia" w:hAnsi="Georgia" w:cs="Georgia"/>
      <w:color w:val="85200C"/>
      <w:sz w:val="22"/>
    </w:rPr>
  </w:style>
  <w:style w:type="paragraph" w:styleId="Heading3">
    <w:name w:val="heading 3"/>
    <w:basedOn w:val="Normal"/>
    <w:next w:val="Normal"/>
    <w:link w:val="Heading3Char"/>
    <w:rsid w:val="002A4020"/>
    <w:pPr>
      <w:spacing w:before="280" w:after="80"/>
      <w:outlineLvl w:val="2"/>
    </w:pPr>
    <w:rPr>
      <w:color w:val="B2B3A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A4020"/>
    <w:rPr>
      <w:rFonts w:ascii="Georgia" w:eastAsia="Georgia" w:hAnsi="Georgia" w:cs="Georgia"/>
      <w:color w:val="949591"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2A4020"/>
    <w:rPr>
      <w:rFonts w:ascii="Georgia" w:eastAsia="Georgia" w:hAnsi="Georgia" w:cs="Georgia"/>
      <w:color w:val="85200C"/>
      <w:szCs w:val="20"/>
    </w:rPr>
  </w:style>
  <w:style w:type="character" w:customStyle="1" w:styleId="Heading3Char">
    <w:name w:val="Heading 3 Char"/>
    <w:basedOn w:val="DefaultParagraphFont"/>
    <w:link w:val="Heading3"/>
    <w:rsid w:val="002A4020"/>
    <w:rPr>
      <w:rFonts w:ascii="Arial" w:hAnsi="Arial" w:cs="Arial"/>
      <w:color w:val="B2B3AE"/>
      <w:sz w:val="20"/>
      <w:szCs w:val="20"/>
    </w:rPr>
  </w:style>
  <w:style w:type="paragraph" w:styleId="ListParagraph">
    <w:name w:val="List Paragraph"/>
    <w:basedOn w:val="Normal"/>
    <w:uiPriority w:val="34"/>
    <w:qFormat/>
    <w:rsid w:val="002A4020"/>
    <w:pPr>
      <w:ind w:left="720"/>
    </w:pPr>
  </w:style>
  <w:style w:type="table" w:styleId="TableGrid">
    <w:name w:val="Table Grid"/>
    <w:basedOn w:val="TableNormal"/>
    <w:uiPriority w:val="39"/>
    <w:rsid w:val="002A40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31AE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1AE2"/>
    <w:rPr>
      <w:rFonts w:ascii="Arial" w:hAnsi="Arial" w:cs="Arial"/>
      <w:color w:val="666666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31AE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1AE2"/>
    <w:rPr>
      <w:rFonts w:ascii="Arial" w:hAnsi="Arial" w:cs="Arial"/>
      <w:color w:val="666666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Maurice Tsai</dc:creator>
  <cp:keywords/>
  <dc:description/>
  <cp:lastModifiedBy>Maurice Tsai</cp:lastModifiedBy>
  <cp:revision>10</cp:revision>
  <dcterms:created xsi:type="dcterms:W3CDTF">2014-05-25T21:19:00Z</dcterms:created>
  <dcterms:modified xsi:type="dcterms:W3CDTF">2014-05-25T21:39:00Z</dcterms:modified>
</cp:coreProperties>
</file>